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B3D" w:rsidRDefault="00775BD0">
      <w:pPr>
        <w:jc w:val="center"/>
        <w:rPr>
          <w:rFonts w:ascii="Times New Roman" w:eastAsia="黑体"/>
          <w:b/>
          <w:sz w:val="32"/>
          <w:szCs w:val="24"/>
        </w:rPr>
      </w:pPr>
      <w:r>
        <w:rPr>
          <w:rFonts w:ascii="Times New Roman" w:eastAsia="黑体" w:hint="eastAsia"/>
          <w:b/>
          <w:sz w:val="32"/>
          <w:szCs w:val="24"/>
        </w:rPr>
        <w:t>《网店运营》课程教学大纲</w:t>
      </w:r>
    </w:p>
    <w:p w:rsidR="00C61B3D" w:rsidRDefault="00C61B3D">
      <w:pPr>
        <w:spacing w:line="360" w:lineRule="auto"/>
        <w:rPr>
          <w:rFonts w:ascii="Times New Roman" w:eastAsia="Times New Roman"/>
          <w:b/>
          <w:sz w:val="28"/>
          <w:szCs w:val="24"/>
        </w:rPr>
      </w:pPr>
    </w:p>
    <w:p w:rsidR="00C61B3D" w:rsidRDefault="00775BD0">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C61B3D">
        <w:trPr>
          <w:trHeight w:val="351"/>
        </w:trPr>
        <w:tc>
          <w:tcPr>
            <w:tcW w:w="1483" w:type="dxa"/>
            <w:tcBorders>
              <w:top w:val="single" w:sz="12" w:space="0" w:color="auto"/>
            </w:tcBorders>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网店运营</w:t>
            </w:r>
          </w:p>
        </w:tc>
      </w:tr>
      <w:tr w:rsidR="00C61B3D">
        <w:trPr>
          <w:trHeight w:val="357"/>
        </w:trPr>
        <w:tc>
          <w:tcPr>
            <w:tcW w:w="1483" w:type="dxa"/>
            <w:tcBorders>
              <w:top w:val="single" w:sz="12" w:space="0" w:color="auto"/>
            </w:tcBorders>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eastAsia="Times New Roman"/>
                <w:b/>
                <w:kern w:val="2"/>
                <w:sz w:val="21"/>
                <w:szCs w:val="24"/>
              </w:rPr>
              <w:t>Online Store Operations</w:t>
            </w:r>
          </w:p>
        </w:tc>
        <w:tc>
          <w:tcPr>
            <w:tcW w:w="1226" w:type="dxa"/>
            <w:gridSpan w:val="2"/>
            <w:tcBorders>
              <w:top w:val="single" w:sz="12" w:space="0" w:color="auto"/>
              <w:right w:val="single" w:sz="12" w:space="0" w:color="auto"/>
            </w:tcBorders>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C61B3D" w:rsidRDefault="00775BD0">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C61B3D">
        <w:trPr>
          <w:trHeight w:val="369"/>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b/>
                <w:kern w:val="2"/>
                <w:sz w:val="21"/>
                <w:szCs w:val="24"/>
              </w:rPr>
              <w:t>28122074</w:t>
            </w:r>
          </w:p>
        </w:tc>
        <w:tc>
          <w:tcPr>
            <w:tcW w:w="1385"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b/>
                <w:kern w:val="2"/>
                <w:sz w:val="21"/>
                <w:szCs w:val="24"/>
              </w:rPr>
              <w:t>2</w:t>
            </w:r>
          </w:p>
        </w:tc>
        <w:tc>
          <w:tcPr>
            <w:tcW w:w="1185" w:type="dxa"/>
            <w:gridSpan w:val="2"/>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sz w:val="21"/>
                <w:szCs w:val="24"/>
              </w:rPr>
              <w:t>32</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C61B3D">
        <w:trPr>
          <w:trHeight w:val="636"/>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C61B3D" w:rsidRDefault="00775BD0">
            <w:pPr>
              <w:snapToGrid w:val="0"/>
              <w:spacing w:line="320" w:lineRule="exact"/>
              <w:rPr>
                <w:rFonts w:hAnsi="宋体"/>
                <w:kern w:val="2"/>
                <w:sz w:val="21"/>
                <w:szCs w:val="24"/>
              </w:rPr>
            </w:pPr>
            <w:r>
              <w:rPr>
                <w:rFonts w:hAnsi="宋体" w:hint="eastAsia"/>
                <w:kern w:val="2"/>
                <w:sz w:val="21"/>
                <w:szCs w:val="24"/>
              </w:rPr>
              <w:t>□通识教育课程</w:t>
            </w:r>
          </w:p>
          <w:p w:rsidR="00C61B3D" w:rsidRDefault="00775BD0">
            <w:pPr>
              <w:snapToGrid w:val="0"/>
              <w:spacing w:line="320" w:lineRule="exact"/>
              <w:rPr>
                <w:rFonts w:hAnsi="宋体"/>
                <w:kern w:val="2"/>
                <w:sz w:val="21"/>
                <w:szCs w:val="24"/>
              </w:rPr>
            </w:pPr>
            <w:r>
              <w:rPr>
                <w:rFonts w:hAnsi="宋体" w:hint="eastAsia"/>
                <w:kern w:val="2"/>
                <w:sz w:val="21"/>
                <w:szCs w:val="24"/>
              </w:rPr>
              <w:t>□公共基础课程</w:t>
            </w:r>
          </w:p>
          <w:p w:rsidR="00C61B3D" w:rsidRDefault="00775BD0">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C61B3D" w:rsidRDefault="00775BD0">
            <w:pPr>
              <w:snapToGrid w:val="0"/>
              <w:spacing w:line="320" w:lineRule="exact"/>
              <w:rPr>
                <w:rFonts w:hAnsi="宋体"/>
                <w:kern w:val="2"/>
                <w:sz w:val="21"/>
                <w:szCs w:val="24"/>
              </w:rPr>
            </w:pPr>
            <w:r>
              <w:rPr>
                <w:rFonts w:hAnsi="宋体" w:hint="eastAsia"/>
                <w:kern w:val="2"/>
                <w:sz w:val="21"/>
                <w:szCs w:val="24"/>
              </w:rPr>
              <w:t>□综合实践课程</w:t>
            </w:r>
          </w:p>
          <w:p w:rsidR="00C61B3D" w:rsidRDefault="00775BD0">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C61B3D" w:rsidRDefault="00775BD0">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C61B3D" w:rsidRDefault="00775BD0">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必修</w:t>
            </w:r>
          </w:p>
          <w:p w:rsidR="00C61B3D" w:rsidRDefault="00775BD0">
            <w:pPr>
              <w:snapToGrid w:val="0"/>
              <w:spacing w:line="320" w:lineRule="exact"/>
              <w:jc w:val="center"/>
              <w:rPr>
                <w:rFonts w:hAnsi="宋体"/>
                <w:kern w:val="2"/>
                <w:sz w:val="21"/>
                <w:szCs w:val="24"/>
              </w:rPr>
            </w:pPr>
            <w:r>
              <w:rPr>
                <w:rFonts w:hAnsi="宋体" w:hint="eastAsia"/>
                <w:kern w:val="2"/>
                <w:sz w:val="21"/>
                <w:szCs w:val="24"/>
              </w:rPr>
              <w:t>□选修</w:t>
            </w:r>
          </w:p>
          <w:p w:rsidR="00C61B3D" w:rsidRDefault="00775BD0">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C61B3D" w:rsidRDefault="00775BD0">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C61B3D" w:rsidRDefault="00775BD0">
            <w:pPr>
              <w:snapToGrid w:val="0"/>
              <w:spacing w:line="320" w:lineRule="exact"/>
              <w:rPr>
                <w:rFonts w:hAnsi="宋体"/>
                <w:kern w:val="2"/>
                <w:sz w:val="21"/>
                <w:szCs w:val="24"/>
              </w:rPr>
            </w:pPr>
            <w:r>
              <w:rPr>
                <w:rFonts w:hAnsi="宋体" w:hint="eastAsia"/>
                <w:kern w:val="2"/>
                <w:sz w:val="21"/>
                <w:szCs w:val="24"/>
              </w:rPr>
              <w:t>□线上</w:t>
            </w:r>
          </w:p>
          <w:p w:rsidR="00C61B3D" w:rsidRDefault="00775BD0">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C61B3D" w:rsidRDefault="00775BD0">
            <w:pPr>
              <w:snapToGrid w:val="0"/>
              <w:spacing w:line="320" w:lineRule="exact"/>
              <w:rPr>
                <w:rFonts w:hAnsi="宋体"/>
                <w:kern w:val="2"/>
                <w:sz w:val="21"/>
                <w:szCs w:val="24"/>
              </w:rPr>
            </w:pPr>
            <w:r>
              <w:rPr>
                <w:rFonts w:hAnsi="宋体" w:hint="eastAsia"/>
                <w:kern w:val="2"/>
                <w:sz w:val="21"/>
                <w:szCs w:val="24"/>
              </w:rPr>
              <w:t>□线上线下混合式</w:t>
            </w:r>
          </w:p>
          <w:p w:rsidR="00C61B3D" w:rsidRDefault="00775BD0">
            <w:pPr>
              <w:snapToGrid w:val="0"/>
              <w:spacing w:line="320" w:lineRule="exact"/>
              <w:rPr>
                <w:rFonts w:hAnsi="宋体"/>
                <w:kern w:val="2"/>
                <w:sz w:val="21"/>
                <w:szCs w:val="24"/>
              </w:rPr>
            </w:pPr>
            <w:r>
              <w:rPr>
                <w:rFonts w:hAnsi="宋体" w:hint="eastAsia"/>
                <w:kern w:val="2"/>
                <w:sz w:val="21"/>
                <w:szCs w:val="24"/>
              </w:rPr>
              <w:t>□社会实践</w:t>
            </w:r>
          </w:p>
          <w:p w:rsidR="00C61B3D" w:rsidRDefault="00775BD0">
            <w:pPr>
              <w:snapToGrid w:val="0"/>
              <w:spacing w:line="320" w:lineRule="exact"/>
              <w:rPr>
                <w:rFonts w:hAnsi="宋体"/>
                <w:kern w:val="2"/>
                <w:sz w:val="21"/>
                <w:szCs w:val="24"/>
              </w:rPr>
            </w:pPr>
            <w:r>
              <w:rPr>
                <w:rFonts w:hAnsi="宋体" w:hint="eastAsia"/>
                <w:kern w:val="2"/>
                <w:sz w:val="21"/>
                <w:szCs w:val="24"/>
              </w:rPr>
              <w:t>□虚拟仿真实验教学</w:t>
            </w:r>
          </w:p>
        </w:tc>
      </w:tr>
      <w:tr w:rsidR="00C61B3D">
        <w:trPr>
          <w:trHeight w:val="636"/>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C61B3D" w:rsidRDefault="00775BD0">
            <w:pPr>
              <w:snapToGrid w:val="0"/>
              <w:spacing w:line="320" w:lineRule="exact"/>
              <w:rPr>
                <w:rFonts w:hAnsi="宋体"/>
                <w:kern w:val="2"/>
                <w:sz w:val="21"/>
                <w:szCs w:val="24"/>
              </w:rPr>
            </w:pP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课程作品</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汇报展示</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报告</w:t>
            </w:r>
            <w:r>
              <w:rPr>
                <w:rFonts w:hAnsi="宋体"/>
                <w:kern w:val="2"/>
                <w:sz w:val="21"/>
                <w:szCs w:val="24"/>
              </w:rPr>
              <w:t xml:space="preserve">  </w:t>
            </w:r>
          </w:p>
          <w:p w:rsidR="00C61B3D" w:rsidRDefault="00775BD0">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C61B3D">
        <w:trPr>
          <w:trHeight w:val="393"/>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C61B3D" w:rsidRDefault="00775BD0">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C61B3D" w:rsidRDefault="00775BD0">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C61B3D" w:rsidRDefault="00775BD0">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C61B3D">
        <w:trPr>
          <w:trHeight w:val="413"/>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C61B3D" w:rsidRDefault="00775BD0">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C61B3D" w:rsidRDefault="00775BD0">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C61B3D" w:rsidRDefault="00775BD0">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5</w:t>
            </w:r>
            <w:r>
              <w:rPr>
                <w:rFonts w:ascii="Times New Roman" w:hint="eastAsia"/>
                <w:sz w:val="21"/>
                <w:szCs w:val="24"/>
              </w:rPr>
              <w:t>学期</w:t>
            </w:r>
          </w:p>
        </w:tc>
      </w:tr>
      <w:tr w:rsidR="00C61B3D">
        <w:trPr>
          <w:trHeight w:val="337"/>
        </w:trPr>
        <w:tc>
          <w:tcPr>
            <w:tcW w:w="1483" w:type="dxa"/>
            <w:vAlign w:val="center"/>
          </w:tcPr>
          <w:p w:rsidR="00C61B3D" w:rsidRDefault="00775BD0">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C61B3D" w:rsidRDefault="00775BD0">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C61B3D" w:rsidRDefault="00775BD0">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C61B3D" w:rsidRDefault="004E6226">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C61B3D">
        <w:trPr>
          <w:trHeight w:val="407"/>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C61B3D" w:rsidRDefault="00775BD0">
            <w:pPr>
              <w:snapToGrid w:val="0"/>
              <w:spacing w:line="400" w:lineRule="exact"/>
              <w:rPr>
                <w:rFonts w:ascii="Times New Roman"/>
                <w:kern w:val="2"/>
                <w:sz w:val="21"/>
                <w:szCs w:val="24"/>
              </w:rPr>
            </w:pPr>
            <w:r>
              <w:rPr>
                <w:rFonts w:ascii="Times New Roman" w:hint="eastAsia"/>
                <w:sz w:val="21"/>
                <w:szCs w:val="24"/>
              </w:rPr>
              <w:t>新媒体营销与运营</w:t>
            </w:r>
          </w:p>
        </w:tc>
      </w:tr>
      <w:tr w:rsidR="00C61B3D">
        <w:trPr>
          <w:trHeight w:val="457"/>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C61B3D" w:rsidRDefault="00775BD0">
            <w:pPr>
              <w:snapToGrid w:val="0"/>
              <w:spacing w:line="320" w:lineRule="exact"/>
              <w:rPr>
                <w:rFonts w:ascii="Times New Roman" w:eastAsia="Times New Roman"/>
                <w:kern w:val="2"/>
                <w:sz w:val="21"/>
                <w:szCs w:val="24"/>
              </w:rPr>
            </w:pPr>
            <w:r>
              <w:rPr>
                <w:rFonts w:hAnsi="宋体" w:hint="eastAsia"/>
                <w:sz w:val="21"/>
                <w:szCs w:val="24"/>
                <w:lang w:bidi="ar"/>
              </w:rPr>
              <w:t>直播营销与运营、新媒体前沿实践专题、电商直播实训等</w:t>
            </w:r>
          </w:p>
        </w:tc>
      </w:tr>
      <w:tr w:rsidR="00C61B3D">
        <w:trPr>
          <w:trHeight w:val="421"/>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C61B3D" w:rsidRDefault="00775BD0">
            <w:pPr>
              <w:snapToGrid w:val="0"/>
              <w:spacing w:line="400" w:lineRule="exact"/>
              <w:rPr>
                <w:rFonts w:ascii="Times New Roman" w:eastAsia="Times New Roman"/>
                <w:w w:val="90"/>
                <w:sz w:val="21"/>
                <w:szCs w:val="24"/>
              </w:rPr>
            </w:pPr>
            <w:r>
              <w:rPr>
                <w:rFonts w:hAnsi="宋体" w:cs="宋体" w:hint="eastAsia"/>
                <w:w w:val="90"/>
                <w:sz w:val="21"/>
                <w:szCs w:val="24"/>
              </w:rPr>
              <w:t>《网店运营与管理》</w:t>
            </w:r>
            <w:proofErr w:type="gramStart"/>
            <w:r>
              <w:rPr>
                <w:rFonts w:hAnsi="宋体" w:cs="宋体" w:hint="eastAsia"/>
                <w:w w:val="90"/>
                <w:sz w:val="21"/>
                <w:szCs w:val="24"/>
              </w:rPr>
              <w:t>慕课版</w:t>
            </w:r>
            <w:proofErr w:type="gramEnd"/>
            <w:r>
              <w:rPr>
                <w:rFonts w:hAnsi="宋体" w:cs="宋体" w:hint="eastAsia"/>
                <w:w w:val="90"/>
                <w:sz w:val="21"/>
                <w:szCs w:val="24"/>
              </w:rPr>
              <w:t>，章琤琤、朱合圣主编，人民邮电出版社，</w:t>
            </w:r>
            <w:r>
              <w:rPr>
                <w:rFonts w:ascii="Times New Roman" w:eastAsia="Times New Roman" w:hint="eastAsia"/>
                <w:w w:val="90"/>
                <w:sz w:val="21"/>
                <w:szCs w:val="24"/>
              </w:rPr>
              <w:t>2022</w:t>
            </w:r>
            <w:r>
              <w:rPr>
                <w:rFonts w:hAnsi="宋体" w:cs="宋体" w:hint="eastAsia"/>
                <w:w w:val="90"/>
                <w:sz w:val="21"/>
                <w:szCs w:val="24"/>
              </w:rPr>
              <w:t>年</w:t>
            </w:r>
          </w:p>
        </w:tc>
      </w:tr>
      <w:tr w:rsidR="00C61B3D">
        <w:trPr>
          <w:trHeight w:val="636"/>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C61B3D" w:rsidRDefault="00775BD0">
            <w:pPr>
              <w:snapToGrid w:val="0"/>
              <w:spacing w:line="320" w:lineRule="exact"/>
              <w:rPr>
                <w:color w:val="000000"/>
                <w:spacing w:val="-4"/>
                <w:szCs w:val="21"/>
              </w:rPr>
            </w:pPr>
            <w:r>
              <w:rPr>
                <w:rFonts w:hint="eastAsia"/>
                <w:color w:val="000000"/>
                <w:spacing w:val="-4"/>
                <w:szCs w:val="21"/>
              </w:rPr>
              <w:t>《</w:t>
            </w:r>
            <w:r>
              <w:rPr>
                <w:rFonts w:hAnsi="宋体" w:cs="宋体" w:hint="eastAsia"/>
                <w:color w:val="000000"/>
                <w:spacing w:val="-4"/>
                <w:szCs w:val="21"/>
              </w:rPr>
              <w:t>网店运营与实务（第</w:t>
            </w:r>
            <w:r>
              <w:rPr>
                <w:rFonts w:hAnsi="宋体" w:cs="宋体"/>
                <w:color w:val="000000"/>
                <w:spacing w:val="-4"/>
                <w:szCs w:val="21"/>
              </w:rPr>
              <w:t>2</w:t>
            </w:r>
            <w:r>
              <w:rPr>
                <w:rFonts w:hAnsi="宋体" w:cs="宋体" w:hint="eastAsia"/>
                <w:color w:val="000000"/>
                <w:spacing w:val="-4"/>
                <w:szCs w:val="21"/>
              </w:rPr>
              <w:t>版）</w:t>
            </w:r>
            <w:r>
              <w:rPr>
                <w:rFonts w:hint="eastAsia"/>
                <w:color w:val="000000"/>
                <w:spacing w:val="-4"/>
                <w:szCs w:val="21"/>
              </w:rPr>
              <w:t>》，宋卫、徐林海主编，人民邮电出版社，</w:t>
            </w:r>
            <w:r>
              <w:rPr>
                <w:color w:val="000000"/>
                <w:spacing w:val="-4"/>
                <w:szCs w:val="21"/>
              </w:rPr>
              <w:t>2023</w:t>
            </w:r>
            <w:r>
              <w:rPr>
                <w:rFonts w:hint="eastAsia"/>
                <w:color w:val="000000"/>
                <w:spacing w:val="-4"/>
                <w:szCs w:val="21"/>
              </w:rPr>
              <w:t>年</w:t>
            </w:r>
          </w:p>
          <w:p w:rsidR="00C61B3D" w:rsidRDefault="00775BD0">
            <w:pPr>
              <w:snapToGrid w:val="0"/>
              <w:spacing w:line="320" w:lineRule="exact"/>
              <w:rPr>
                <w:rFonts w:ascii="Times New Roman" w:eastAsia="微软雅黑"/>
                <w:w w:val="90"/>
                <w:sz w:val="21"/>
                <w:szCs w:val="24"/>
              </w:rPr>
            </w:pPr>
            <w:r>
              <w:rPr>
                <w:rFonts w:hAnsi="宋体" w:cs="宋体" w:hint="eastAsia"/>
                <w:color w:val="000000"/>
                <w:szCs w:val="21"/>
              </w:rPr>
              <w:t>《网店运营：流量优化</w:t>
            </w:r>
            <w:r>
              <w:rPr>
                <w:rFonts w:hAnsi="宋体" w:cs="宋体"/>
                <w:color w:val="000000"/>
                <w:szCs w:val="21"/>
              </w:rPr>
              <w:t xml:space="preserve"> </w:t>
            </w:r>
            <w:r>
              <w:rPr>
                <w:rFonts w:hAnsi="宋体" w:cs="宋体" w:hint="eastAsia"/>
                <w:color w:val="000000"/>
                <w:szCs w:val="21"/>
              </w:rPr>
              <w:t>内容营销</w:t>
            </w:r>
            <w:r>
              <w:rPr>
                <w:rFonts w:hAnsi="宋体" w:cs="宋体"/>
                <w:color w:val="000000"/>
                <w:szCs w:val="21"/>
              </w:rPr>
              <w:t xml:space="preserve"> </w:t>
            </w:r>
            <w:r>
              <w:rPr>
                <w:rFonts w:hAnsi="宋体" w:cs="宋体" w:hint="eastAsia"/>
                <w:color w:val="000000"/>
                <w:szCs w:val="21"/>
              </w:rPr>
              <w:t>直播运营（慕课版）》，严珩、张华主编，人民邮电出版社</w:t>
            </w:r>
            <w:r>
              <w:rPr>
                <w:rFonts w:ascii="Times New Roman" w:eastAsia="微软雅黑" w:hint="eastAsia"/>
                <w:w w:val="90"/>
                <w:sz w:val="21"/>
                <w:szCs w:val="24"/>
              </w:rPr>
              <w:t>，</w:t>
            </w:r>
            <w:r>
              <w:rPr>
                <w:rFonts w:cs="宋体"/>
                <w:color w:val="000000"/>
                <w:szCs w:val="21"/>
              </w:rPr>
              <w:t>2022</w:t>
            </w:r>
            <w:r>
              <w:rPr>
                <w:rFonts w:hAnsi="宋体" w:cs="宋体" w:hint="eastAsia"/>
                <w:color w:val="000000"/>
                <w:szCs w:val="21"/>
              </w:rPr>
              <w:t>年</w:t>
            </w:r>
          </w:p>
        </w:tc>
      </w:tr>
      <w:tr w:rsidR="00C61B3D">
        <w:trPr>
          <w:trHeight w:val="636"/>
        </w:trPr>
        <w:tc>
          <w:tcPr>
            <w:tcW w:w="1483" w:type="dxa"/>
            <w:vAlign w:val="center"/>
          </w:tcPr>
          <w:p w:rsidR="00C61B3D" w:rsidRDefault="00775BD0">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C61B3D" w:rsidRDefault="00775BD0">
            <w:pPr>
              <w:wordWrap w:val="0"/>
              <w:snapToGrid w:val="0"/>
              <w:spacing w:line="320" w:lineRule="exact"/>
              <w:rPr>
                <w:rFonts w:ascii="Times New Roman"/>
                <w:color w:val="FF0000"/>
                <w:w w:val="90"/>
                <w:sz w:val="18"/>
                <w:szCs w:val="24"/>
              </w:rPr>
            </w:pPr>
            <w:hyperlink r:id="rId8" w:history="1">
              <w:r>
                <w:rPr>
                  <w:rStyle w:val="ac"/>
                  <w:rFonts w:ascii="Times New Roman" w:hAnsi="Times New Roman"/>
                  <w:w w:val="90"/>
                  <w:sz w:val="18"/>
                  <w:szCs w:val="24"/>
                </w:rPr>
                <w:t>https://www.icourse163.org/course/SZJM-1462109164?from=searchPage&amp;outVendor=zw_mooc_pcssjg_</w:t>
              </w:r>
            </w:hyperlink>
          </w:p>
          <w:p w:rsidR="00C61B3D" w:rsidRDefault="00775BD0">
            <w:pPr>
              <w:wordWrap w:val="0"/>
              <w:snapToGrid w:val="0"/>
              <w:spacing w:line="320" w:lineRule="exact"/>
              <w:rPr>
                <w:rFonts w:ascii="Times New Roman"/>
                <w:color w:val="FF0000"/>
                <w:w w:val="90"/>
                <w:sz w:val="18"/>
                <w:szCs w:val="24"/>
              </w:rPr>
            </w:pPr>
            <w:hyperlink r:id="rId9" w:history="1">
              <w:r>
                <w:rPr>
                  <w:rStyle w:val="ac"/>
                  <w:rFonts w:ascii="Times New Roman" w:hAnsi="Times New Roman"/>
                  <w:w w:val="90"/>
                  <w:sz w:val="18"/>
                  <w:szCs w:val="24"/>
                </w:rPr>
                <w:t>https://www.icourse163.org/course/NTAC-1454446165?from=searchPage&amp;outVendor=zw_mooc_pcssjg_</w:t>
              </w:r>
            </w:hyperlink>
          </w:p>
          <w:p w:rsidR="00C61B3D" w:rsidRDefault="00775BD0">
            <w:pPr>
              <w:wordWrap w:val="0"/>
              <w:snapToGrid w:val="0"/>
              <w:spacing w:line="320" w:lineRule="exact"/>
              <w:rPr>
                <w:rFonts w:ascii="Times New Roman"/>
                <w:color w:val="FF0000"/>
                <w:w w:val="90"/>
                <w:sz w:val="18"/>
                <w:szCs w:val="24"/>
              </w:rPr>
            </w:pPr>
            <w:hyperlink r:id="rId10" w:history="1">
              <w:r>
                <w:rPr>
                  <w:rStyle w:val="ac"/>
                  <w:rFonts w:ascii="Times New Roman" w:hAnsi="Times New Roman"/>
                  <w:w w:val="90"/>
                  <w:sz w:val="18"/>
                  <w:szCs w:val="24"/>
                </w:rPr>
                <w:t>https://www.icourse163.org/course/BUU-1206447830?from=searchPage&amp;outVendor=zw_mooc_pcssjg_</w:t>
              </w:r>
            </w:hyperlink>
          </w:p>
          <w:p w:rsidR="00C61B3D" w:rsidRDefault="00775BD0">
            <w:pPr>
              <w:wordWrap w:val="0"/>
              <w:snapToGrid w:val="0"/>
              <w:spacing w:line="320" w:lineRule="exact"/>
              <w:rPr>
                <w:rFonts w:ascii="Times New Roman"/>
                <w:color w:val="FF0000"/>
                <w:w w:val="90"/>
                <w:sz w:val="18"/>
                <w:szCs w:val="24"/>
              </w:rPr>
            </w:pPr>
            <w:hyperlink r:id="rId11" w:history="1">
              <w:r>
                <w:rPr>
                  <w:rStyle w:val="ac"/>
                  <w:rFonts w:ascii="Times New Roman" w:hAnsi="Times New Roman"/>
                  <w:w w:val="90"/>
                  <w:sz w:val="18"/>
                  <w:szCs w:val="24"/>
                </w:rPr>
                <w:t>https://w</w:t>
              </w:r>
              <w:r>
                <w:rPr>
                  <w:rStyle w:val="ac"/>
                  <w:rFonts w:ascii="Times New Roman" w:hAnsi="Times New Roman"/>
                  <w:w w:val="90"/>
                  <w:sz w:val="18"/>
                  <w:szCs w:val="24"/>
                </w:rPr>
                <w:t>ww.icourse163.org/course/SZJM-1449611168?from=searchPage&amp;outVendor=zw_mooc_pcssjg_</w:t>
              </w:r>
            </w:hyperlink>
          </w:p>
        </w:tc>
      </w:tr>
      <w:tr w:rsidR="00C61B3D">
        <w:trPr>
          <w:trHeight w:val="636"/>
        </w:trPr>
        <w:tc>
          <w:tcPr>
            <w:tcW w:w="1483" w:type="dxa"/>
            <w:tcBorders>
              <w:bottom w:val="single" w:sz="12" w:space="0" w:color="auto"/>
            </w:tcBorders>
            <w:vAlign w:val="center"/>
          </w:tcPr>
          <w:p w:rsidR="00C61B3D" w:rsidRDefault="00775BD0">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C61B3D" w:rsidRDefault="00775BD0">
            <w:pPr>
              <w:snapToGrid w:val="0"/>
              <w:spacing w:line="320" w:lineRule="exact"/>
              <w:rPr>
                <w:rFonts w:ascii="Times New Roman" w:eastAsia="Times New Roman"/>
                <w:w w:val="90"/>
                <w:sz w:val="21"/>
                <w:szCs w:val="24"/>
              </w:rPr>
            </w:pPr>
            <w:r>
              <w:rPr>
                <w:rFonts w:ascii="Segoe UI" w:hAnsi="Segoe UI" w:cs="Segoe UI"/>
                <w:sz w:val="21"/>
                <w:szCs w:val="21"/>
                <w:shd w:val="clear" w:color="auto" w:fill="FFFFFF"/>
              </w:rPr>
              <w:t>旨在探讨网店运营的相关理论和实际操作，培养学生在电子商务领域中建立和经营网店的能力。课程将</w:t>
            </w:r>
            <w:proofErr w:type="gramStart"/>
            <w:r>
              <w:rPr>
                <w:rFonts w:ascii="Segoe UI" w:hAnsi="Segoe UI" w:cs="Segoe UI"/>
                <w:sz w:val="21"/>
                <w:szCs w:val="21"/>
                <w:shd w:val="clear" w:color="auto" w:fill="FFFFFF"/>
              </w:rPr>
              <w:t>涵盖网</w:t>
            </w:r>
            <w:proofErr w:type="gramEnd"/>
            <w:r>
              <w:rPr>
                <w:rFonts w:ascii="Segoe UI" w:hAnsi="Segoe UI" w:cs="Segoe UI"/>
                <w:sz w:val="21"/>
                <w:szCs w:val="21"/>
                <w:shd w:val="clear" w:color="auto" w:fill="FFFFFF"/>
              </w:rPr>
              <w:t>店策划、产品选品、店铺设计、营销推广等方面的内容，培养学生系统了解网店运营的基本知识和技能。内容</w:t>
            </w:r>
            <w:proofErr w:type="gramStart"/>
            <w:r>
              <w:rPr>
                <w:rFonts w:ascii="Segoe UI" w:hAnsi="Segoe UI" w:cs="Segoe UI"/>
                <w:sz w:val="21"/>
                <w:szCs w:val="21"/>
                <w:shd w:val="clear" w:color="auto" w:fill="FFFFFF"/>
              </w:rPr>
              <w:t>包括网</w:t>
            </w:r>
            <w:proofErr w:type="gramEnd"/>
            <w:r>
              <w:rPr>
                <w:rFonts w:ascii="Segoe UI" w:hAnsi="Segoe UI" w:cs="Segoe UI"/>
                <w:sz w:val="21"/>
                <w:szCs w:val="21"/>
                <w:shd w:val="clear" w:color="auto" w:fill="FFFFFF"/>
              </w:rPr>
              <w:t>店运营概述</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网店策划与定位</w:t>
            </w:r>
            <w:r>
              <w:rPr>
                <w:rFonts w:ascii="Segoe UI" w:hAnsi="Segoe UI" w:cs="Segoe UI" w:hint="eastAsia"/>
                <w:sz w:val="21"/>
                <w:szCs w:val="21"/>
                <w:shd w:val="clear" w:color="auto" w:fill="FFFFFF"/>
              </w:rPr>
              <w:t>；</w:t>
            </w:r>
            <w:proofErr w:type="gramStart"/>
            <w:r>
              <w:rPr>
                <w:rFonts w:ascii="Segoe UI" w:hAnsi="Segoe UI" w:cs="Segoe UI"/>
                <w:sz w:val="21"/>
                <w:szCs w:val="21"/>
                <w:shd w:val="clear" w:color="auto" w:fill="FFFFFF"/>
              </w:rPr>
              <w:t>产品选品与</w:t>
            </w:r>
            <w:proofErr w:type="gramEnd"/>
            <w:r>
              <w:rPr>
                <w:rFonts w:ascii="Segoe UI" w:hAnsi="Segoe UI" w:cs="Segoe UI"/>
                <w:sz w:val="21"/>
                <w:szCs w:val="21"/>
                <w:shd w:val="clear" w:color="auto" w:fill="FFFFFF"/>
              </w:rPr>
              <w:t>供应链管理</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网店店铺设计与运营</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网店营销推广</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客户关系管理与售后服务</w:t>
            </w:r>
            <w:r>
              <w:rPr>
                <w:rFonts w:ascii="Segoe UI" w:hAnsi="Segoe UI" w:cs="Segoe UI" w:hint="eastAsia"/>
                <w:sz w:val="21"/>
                <w:szCs w:val="21"/>
                <w:shd w:val="clear" w:color="auto" w:fill="FFFFFF"/>
              </w:rPr>
              <w:t>。</w:t>
            </w:r>
            <w:r>
              <w:rPr>
                <w:rFonts w:ascii="Segoe UI" w:hAnsi="Segoe UI" w:cs="Segoe UI"/>
                <w:sz w:val="21"/>
                <w:szCs w:val="21"/>
                <w:shd w:val="clear" w:color="auto" w:fill="FFFFFF"/>
              </w:rPr>
              <w:t>通过学习《网店运营》课程，学生将具备建立、管理和</w:t>
            </w:r>
            <w:proofErr w:type="gramStart"/>
            <w:r>
              <w:rPr>
                <w:rFonts w:ascii="Segoe UI" w:hAnsi="Segoe UI" w:cs="Segoe UI"/>
                <w:sz w:val="21"/>
                <w:szCs w:val="21"/>
                <w:shd w:val="clear" w:color="auto" w:fill="FFFFFF"/>
              </w:rPr>
              <w:t>运营网</w:t>
            </w:r>
            <w:proofErr w:type="gramEnd"/>
            <w:r>
              <w:rPr>
                <w:rFonts w:ascii="Segoe UI" w:hAnsi="Segoe UI" w:cs="Segoe UI"/>
                <w:sz w:val="21"/>
                <w:szCs w:val="21"/>
                <w:shd w:val="clear" w:color="auto" w:fill="FFFFFF"/>
              </w:rPr>
              <w:t>店的基本知识和技能，能够在实际工作中运营和发展网店，提升企业在电子商务领域的竞争力和市场份额。</w:t>
            </w:r>
          </w:p>
        </w:tc>
      </w:tr>
    </w:tbl>
    <w:p w:rsidR="00C61B3D" w:rsidRDefault="00775BD0">
      <w:pPr>
        <w:numPr>
          <w:ilvl w:val="0"/>
          <w:numId w:val="1"/>
        </w:numPr>
        <w:snapToGrid w:val="0"/>
        <w:spacing w:line="360" w:lineRule="auto"/>
        <w:rPr>
          <w:rFonts w:ascii="Times New Roman" w:eastAsia="Times New Roman"/>
          <w:b/>
        </w:rPr>
      </w:pPr>
      <w:r>
        <w:rPr>
          <w:rFonts w:ascii="Times New Roman" w:eastAsia="黑体" w:hint="eastAsia"/>
          <w:b/>
          <w:sz w:val="28"/>
          <w:szCs w:val="24"/>
        </w:rPr>
        <w:t>课程目标</w:t>
      </w:r>
    </w:p>
    <w:p w:rsidR="00C61B3D" w:rsidRDefault="00775BD0">
      <w:pPr>
        <w:snapToGrid w:val="0"/>
        <w:spacing w:line="320" w:lineRule="exact"/>
        <w:ind w:firstLineChars="200" w:firstLine="420"/>
        <w:rPr>
          <w:rFonts w:ascii="Segoe UI" w:hAnsi="Segoe UI" w:cs="Segoe UI"/>
          <w:sz w:val="21"/>
          <w:szCs w:val="21"/>
          <w:shd w:val="clear" w:color="auto" w:fill="FFFFFF"/>
        </w:rPr>
      </w:pPr>
      <w:r>
        <w:rPr>
          <w:rFonts w:ascii="Segoe UI" w:hAnsi="Segoe UI" w:cs="Segoe UI" w:hint="eastAsia"/>
          <w:sz w:val="21"/>
          <w:szCs w:val="21"/>
          <w:shd w:val="clear" w:color="auto" w:fill="FFFFFF"/>
        </w:rPr>
        <w:t>培养学生在网店运营领域具备的知识、技能和能力。该课程的目标</w:t>
      </w:r>
      <w:proofErr w:type="gramStart"/>
      <w:r>
        <w:rPr>
          <w:rFonts w:ascii="Segoe UI" w:hAnsi="Segoe UI" w:cs="Segoe UI" w:hint="eastAsia"/>
          <w:sz w:val="21"/>
          <w:szCs w:val="21"/>
          <w:shd w:val="clear" w:color="auto" w:fill="FFFFFF"/>
        </w:rPr>
        <w:t>包括网</w:t>
      </w:r>
      <w:proofErr w:type="gramEnd"/>
      <w:r>
        <w:rPr>
          <w:rFonts w:ascii="Segoe UI" w:hAnsi="Segoe UI" w:cs="Segoe UI" w:hint="eastAsia"/>
          <w:sz w:val="21"/>
          <w:szCs w:val="21"/>
          <w:shd w:val="clear" w:color="auto" w:fill="FFFFFF"/>
        </w:rPr>
        <w:t>店运营基础知识；网店策划与定位；</w:t>
      </w:r>
      <w:proofErr w:type="gramStart"/>
      <w:r>
        <w:rPr>
          <w:rFonts w:ascii="Segoe UI" w:hAnsi="Segoe UI" w:cs="Segoe UI" w:hint="eastAsia"/>
          <w:sz w:val="21"/>
          <w:szCs w:val="21"/>
          <w:shd w:val="clear" w:color="auto" w:fill="FFFFFF"/>
        </w:rPr>
        <w:t>产品选品与</w:t>
      </w:r>
      <w:proofErr w:type="gramEnd"/>
      <w:r>
        <w:rPr>
          <w:rFonts w:ascii="Segoe UI" w:hAnsi="Segoe UI" w:cs="Segoe UI" w:hint="eastAsia"/>
          <w:sz w:val="21"/>
          <w:szCs w:val="21"/>
          <w:shd w:val="clear" w:color="auto" w:fill="FFFFFF"/>
        </w:rPr>
        <w:t>供应链管理；网店设计与运营；</w:t>
      </w:r>
      <w:r>
        <w:rPr>
          <w:rFonts w:ascii="Segoe UI" w:hAnsi="Segoe UI" w:cs="Segoe UI" w:hint="eastAsia"/>
          <w:sz w:val="21"/>
          <w:szCs w:val="21"/>
          <w:shd w:val="clear" w:color="auto" w:fill="FFFFFF"/>
        </w:rPr>
        <w:t xml:space="preserve"> </w:t>
      </w:r>
      <w:r>
        <w:rPr>
          <w:rFonts w:ascii="Segoe UI" w:hAnsi="Segoe UI" w:cs="Segoe UI" w:hint="eastAsia"/>
          <w:sz w:val="21"/>
          <w:szCs w:val="21"/>
          <w:shd w:val="clear" w:color="auto" w:fill="FFFFFF"/>
        </w:rPr>
        <w:t>网店营销与推广；客户关系管理与售后服务。</w:t>
      </w:r>
      <w:r>
        <w:rPr>
          <w:rFonts w:ascii="Segoe UI" w:hAnsi="Segoe UI" w:cs="Segoe UI" w:hint="eastAsia"/>
          <w:sz w:val="21"/>
          <w:szCs w:val="21"/>
          <w:shd w:val="clear" w:color="auto" w:fill="FFFFFF"/>
        </w:rPr>
        <w:t xml:space="preserve"> </w:t>
      </w:r>
      <w:r>
        <w:rPr>
          <w:rFonts w:ascii="Segoe UI" w:hAnsi="Segoe UI" w:cs="Segoe UI" w:hint="eastAsia"/>
          <w:sz w:val="21"/>
          <w:szCs w:val="21"/>
          <w:shd w:val="clear" w:color="auto" w:fill="FFFFFF"/>
        </w:rPr>
        <w:t>通过实现以上目标，学生将具备在网店运营领域的基本理论知识和实际操作能力，能够运用所学的知识和技能，进行网店策划、产品运营和营销推广，</w:t>
      </w:r>
      <w:proofErr w:type="gramStart"/>
      <w:r>
        <w:rPr>
          <w:rFonts w:ascii="Segoe UI" w:hAnsi="Segoe UI" w:cs="Segoe UI" w:hint="eastAsia"/>
          <w:sz w:val="21"/>
          <w:szCs w:val="21"/>
          <w:shd w:val="clear" w:color="auto" w:fill="FFFFFF"/>
        </w:rPr>
        <w:t>提升网</w:t>
      </w:r>
      <w:proofErr w:type="gramEnd"/>
      <w:r>
        <w:rPr>
          <w:rFonts w:ascii="Segoe UI" w:hAnsi="Segoe UI" w:cs="Segoe UI" w:hint="eastAsia"/>
          <w:sz w:val="21"/>
          <w:szCs w:val="21"/>
          <w:shd w:val="clear" w:color="auto" w:fill="FFFFFF"/>
        </w:rPr>
        <w:t>店的竞争力和企业的业绩。</w:t>
      </w:r>
    </w:p>
    <w:p w:rsidR="00C61B3D" w:rsidRDefault="00775BD0">
      <w:pPr>
        <w:snapToGrid w:val="0"/>
        <w:spacing w:line="360" w:lineRule="auto"/>
        <w:ind w:firstLineChars="200" w:firstLine="422"/>
        <w:jc w:val="center"/>
        <w:rPr>
          <w:rFonts w:ascii="Times New Roman" w:eastAsia="Times New Roman"/>
          <w:b/>
        </w:rPr>
      </w:pPr>
      <w:r>
        <w:rPr>
          <w:rFonts w:ascii="Times New Roman" w:hint="eastAsia"/>
          <w:b/>
          <w:sz w:val="21"/>
        </w:rPr>
        <w:lastRenderedPageBreak/>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C61B3D">
        <w:trPr>
          <w:trHeight w:hRule="exact" w:val="374"/>
        </w:trPr>
        <w:tc>
          <w:tcPr>
            <w:tcW w:w="1353" w:type="dxa"/>
          </w:tcPr>
          <w:p w:rsidR="00C61B3D" w:rsidRDefault="00775BD0">
            <w:pPr>
              <w:widowControl/>
              <w:snapToGrid w:val="0"/>
              <w:spacing w:line="400" w:lineRule="exact"/>
              <w:jc w:val="center"/>
              <w:rPr>
                <w:rFonts w:ascii="Times New Roman" w:eastAsia="Times New Roman"/>
                <w:b/>
                <w:sz w:val="21"/>
                <w:szCs w:val="24"/>
              </w:rPr>
            </w:pPr>
            <w:r>
              <w:rPr>
                <w:rFonts w:ascii="Times New Roman" w:hint="eastAsia"/>
                <w:b/>
                <w:sz w:val="21"/>
                <w:szCs w:val="24"/>
              </w:rPr>
              <w:t>序号</w:t>
            </w:r>
          </w:p>
        </w:tc>
        <w:tc>
          <w:tcPr>
            <w:tcW w:w="7937" w:type="dxa"/>
          </w:tcPr>
          <w:p w:rsidR="00C61B3D" w:rsidRDefault="00775BD0">
            <w:pPr>
              <w:widowControl/>
              <w:snapToGrid w:val="0"/>
              <w:spacing w:line="400" w:lineRule="exact"/>
              <w:jc w:val="center"/>
              <w:rPr>
                <w:rFonts w:ascii="Times New Roman" w:eastAsia="Times New Roman"/>
                <w:b/>
                <w:sz w:val="21"/>
                <w:szCs w:val="24"/>
              </w:rPr>
            </w:pPr>
            <w:r>
              <w:rPr>
                <w:rFonts w:ascii="Times New Roman" w:hint="eastAsia"/>
                <w:b/>
                <w:sz w:val="21"/>
                <w:szCs w:val="24"/>
              </w:rPr>
              <w:t>具体课程目标</w:t>
            </w:r>
          </w:p>
        </w:tc>
      </w:tr>
      <w:tr w:rsidR="00C61B3D">
        <w:trPr>
          <w:trHeight w:hRule="exact" w:val="2469"/>
        </w:trPr>
        <w:tc>
          <w:tcPr>
            <w:tcW w:w="1353" w:type="dxa"/>
          </w:tcPr>
          <w:p w:rsidR="00C61B3D" w:rsidRDefault="00775BD0">
            <w:pPr>
              <w:widowControl/>
              <w:snapToGrid w:val="0"/>
              <w:spacing w:line="400" w:lineRule="exact"/>
              <w:rPr>
                <w:rFonts w:ascii="Times New Roman" w:eastAsia="Times New Roman"/>
                <w:sz w:val="21"/>
                <w:szCs w:val="24"/>
              </w:rPr>
            </w:pPr>
            <w:r>
              <w:rPr>
                <w:rFonts w:ascii="Times New Roman" w:hint="eastAsia"/>
                <w:b/>
                <w:sz w:val="21"/>
                <w:szCs w:val="24"/>
              </w:rPr>
              <w:t>课程目标</w:t>
            </w:r>
            <w:r>
              <w:rPr>
                <w:rFonts w:ascii="Times New Roman"/>
                <w:b/>
                <w:sz w:val="21"/>
                <w:szCs w:val="24"/>
              </w:rPr>
              <w:t xml:space="preserve"> 1</w:t>
            </w:r>
          </w:p>
        </w:tc>
        <w:tc>
          <w:tcPr>
            <w:tcW w:w="7937" w:type="dxa"/>
          </w:tcPr>
          <w:p w:rsidR="00C61B3D" w:rsidRDefault="00775BD0">
            <w:pPr>
              <w:widowControl/>
              <w:snapToGrid w:val="0"/>
              <w:spacing w:line="400" w:lineRule="exact"/>
              <w:jc w:val="both"/>
              <w:rPr>
                <w:rFonts w:ascii="Times New Roman"/>
                <w:sz w:val="21"/>
                <w:szCs w:val="24"/>
              </w:rPr>
            </w:pPr>
            <w:r>
              <w:rPr>
                <w:rFonts w:ascii="Times New Roman" w:hint="eastAsia"/>
                <w:sz w:val="21"/>
                <w:szCs w:val="24"/>
              </w:rPr>
              <w:t>理论知识目标：让学生</w:t>
            </w:r>
            <w:proofErr w:type="gramStart"/>
            <w:r>
              <w:rPr>
                <w:rFonts w:ascii="Times New Roman" w:hint="eastAsia"/>
                <w:sz w:val="21"/>
                <w:szCs w:val="24"/>
              </w:rPr>
              <w:t>掌握网</w:t>
            </w:r>
            <w:proofErr w:type="gramEnd"/>
            <w:r>
              <w:rPr>
                <w:rFonts w:ascii="Times New Roman" w:hint="eastAsia"/>
                <w:sz w:val="21"/>
                <w:szCs w:val="24"/>
              </w:rPr>
              <w:t>店运营领域的基础理论知识，了解网店运营的重要概念、原理和方法，网店运营概念和定义；网店策划与定位原理；</w:t>
            </w:r>
            <w:r>
              <w:rPr>
                <w:rFonts w:ascii="Times New Roman" w:hint="eastAsia"/>
                <w:sz w:val="21"/>
                <w:szCs w:val="24"/>
              </w:rPr>
              <w:t xml:space="preserve"> </w:t>
            </w:r>
            <w:proofErr w:type="gramStart"/>
            <w:r>
              <w:rPr>
                <w:rFonts w:ascii="Times New Roman" w:hint="eastAsia"/>
                <w:sz w:val="21"/>
                <w:szCs w:val="24"/>
              </w:rPr>
              <w:t>产品选品与</w:t>
            </w:r>
            <w:proofErr w:type="gramEnd"/>
            <w:r>
              <w:rPr>
                <w:rFonts w:ascii="Times New Roman" w:hint="eastAsia"/>
                <w:sz w:val="21"/>
                <w:szCs w:val="24"/>
              </w:rPr>
              <w:t>供应链管理原理；网店设计与用户体验原理；网店营销与推广原理；</w:t>
            </w:r>
            <w:r>
              <w:rPr>
                <w:rFonts w:ascii="Times New Roman" w:hint="eastAsia"/>
                <w:sz w:val="21"/>
                <w:szCs w:val="24"/>
              </w:rPr>
              <w:t xml:space="preserve"> </w:t>
            </w:r>
            <w:r>
              <w:rPr>
                <w:rFonts w:ascii="Times New Roman" w:hint="eastAsia"/>
                <w:sz w:val="21"/>
                <w:szCs w:val="24"/>
              </w:rPr>
              <w:t>客户关系管理与售后服务原理。通过学习以上理论知识，学生将理解网店运营的基本概念和原理，掌握相关的方法和技巧。他们将能够应用这些理论知识，指导网店的运营决策和实践，提高网店的竞争力和经营效果。</w:t>
            </w:r>
          </w:p>
        </w:tc>
      </w:tr>
      <w:tr w:rsidR="00C61B3D">
        <w:trPr>
          <w:trHeight w:val="2126"/>
        </w:trPr>
        <w:tc>
          <w:tcPr>
            <w:tcW w:w="1353" w:type="dxa"/>
          </w:tcPr>
          <w:p w:rsidR="00C61B3D" w:rsidRDefault="00775BD0">
            <w:pPr>
              <w:widowControl/>
              <w:snapToGrid w:val="0"/>
              <w:spacing w:line="400" w:lineRule="exact"/>
              <w:rPr>
                <w:rFonts w:ascii="Times New Roman" w:eastAsia="Times New Roman"/>
                <w:sz w:val="21"/>
                <w:szCs w:val="24"/>
              </w:rPr>
            </w:pPr>
            <w:r>
              <w:rPr>
                <w:rFonts w:ascii="Times New Roman" w:hint="eastAsia"/>
                <w:b/>
                <w:sz w:val="21"/>
                <w:szCs w:val="24"/>
              </w:rPr>
              <w:t>课程目标</w:t>
            </w:r>
            <w:r>
              <w:rPr>
                <w:rFonts w:ascii="Times New Roman"/>
                <w:b/>
                <w:sz w:val="21"/>
                <w:szCs w:val="24"/>
              </w:rPr>
              <w:t xml:space="preserve"> 2</w:t>
            </w:r>
          </w:p>
        </w:tc>
        <w:tc>
          <w:tcPr>
            <w:tcW w:w="7937" w:type="dxa"/>
          </w:tcPr>
          <w:p w:rsidR="00C61B3D" w:rsidRDefault="00775BD0">
            <w:pPr>
              <w:widowControl/>
              <w:snapToGrid w:val="0"/>
              <w:spacing w:line="400" w:lineRule="exact"/>
              <w:jc w:val="both"/>
              <w:rPr>
                <w:rFonts w:ascii="Times New Roman" w:eastAsia="Times New Roman"/>
                <w:sz w:val="21"/>
                <w:szCs w:val="24"/>
              </w:rPr>
            </w:pPr>
            <w:r>
              <w:rPr>
                <w:rFonts w:ascii="Times New Roman" w:hint="eastAsia"/>
                <w:sz w:val="21"/>
                <w:szCs w:val="24"/>
              </w:rPr>
              <w:t>能力与方法目标：培养学生在实际操作中有效运营和管理网店所需的能力和方法。</w:t>
            </w:r>
            <w:proofErr w:type="gramStart"/>
            <w:r>
              <w:rPr>
                <w:rFonts w:ascii="Times New Roman" w:hint="eastAsia"/>
                <w:sz w:val="21"/>
                <w:szCs w:val="24"/>
              </w:rPr>
              <w:t>包括网</w:t>
            </w:r>
            <w:proofErr w:type="gramEnd"/>
            <w:r>
              <w:rPr>
                <w:rFonts w:ascii="Times New Roman" w:hint="eastAsia"/>
                <w:sz w:val="21"/>
                <w:szCs w:val="24"/>
              </w:rPr>
              <w:t>店运营能力；网店设计与优化能力；网店营销推广能力；数据分析与决策能力；</w:t>
            </w:r>
            <w:r>
              <w:rPr>
                <w:rFonts w:ascii="Times New Roman" w:hint="eastAsia"/>
                <w:sz w:val="21"/>
                <w:szCs w:val="24"/>
              </w:rPr>
              <w:t xml:space="preserve"> </w:t>
            </w:r>
            <w:r>
              <w:rPr>
                <w:rFonts w:ascii="Times New Roman" w:hint="eastAsia"/>
                <w:sz w:val="21"/>
                <w:szCs w:val="24"/>
              </w:rPr>
              <w:t>客户关系管理与售后服务能力；团队合作与沟通能力。通过实现</w:t>
            </w:r>
            <w:proofErr w:type="gramStart"/>
            <w:r>
              <w:rPr>
                <w:rFonts w:ascii="Times New Roman" w:hint="eastAsia"/>
                <w:sz w:val="21"/>
                <w:szCs w:val="24"/>
              </w:rPr>
              <w:t>以上能力</w:t>
            </w:r>
            <w:proofErr w:type="gramEnd"/>
            <w:r>
              <w:rPr>
                <w:rFonts w:ascii="Times New Roman" w:hint="eastAsia"/>
                <w:sz w:val="21"/>
                <w:szCs w:val="24"/>
              </w:rPr>
              <w:t>与方法目标，学生将具备在网店运营领域实际操作和管理的能力和技巧，能够灵活</w:t>
            </w:r>
            <w:proofErr w:type="gramStart"/>
            <w:r>
              <w:rPr>
                <w:rFonts w:ascii="Times New Roman" w:hint="eastAsia"/>
                <w:sz w:val="21"/>
                <w:szCs w:val="24"/>
              </w:rPr>
              <w:t>应对</w:t>
            </w:r>
            <w:proofErr w:type="gramEnd"/>
            <w:r>
              <w:rPr>
                <w:rFonts w:ascii="Times New Roman" w:hint="eastAsia"/>
                <w:sz w:val="21"/>
                <w:szCs w:val="24"/>
              </w:rPr>
              <w:t>网店运营中的挑战，</w:t>
            </w:r>
            <w:proofErr w:type="gramStart"/>
            <w:r>
              <w:rPr>
                <w:rFonts w:ascii="Times New Roman" w:hint="eastAsia"/>
                <w:sz w:val="21"/>
                <w:szCs w:val="24"/>
              </w:rPr>
              <w:t>提升</w:t>
            </w:r>
            <w:proofErr w:type="gramEnd"/>
            <w:r>
              <w:rPr>
                <w:rFonts w:ascii="Times New Roman" w:hint="eastAsia"/>
                <w:sz w:val="21"/>
                <w:szCs w:val="24"/>
              </w:rPr>
              <w:t>网店的竞争力和业绩。</w:t>
            </w:r>
          </w:p>
        </w:tc>
      </w:tr>
      <w:tr w:rsidR="00C61B3D">
        <w:tc>
          <w:tcPr>
            <w:tcW w:w="1353" w:type="dxa"/>
          </w:tcPr>
          <w:p w:rsidR="00C61B3D" w:rsidRDefault="00775BD0">
            <w:pPr>
              <w:widowControl/>
              <w:snapToGrid w:val="0"/>
              <w:spacing w:line="400" w:lineRule="exact"/>
              <w:rPr>
                <w:rFonts w:ascii="Times New Roman"/>
                <w:sz w:val="21"/>
                <w:szCs w:val="24"/>
              </w:rPr>
            </w:pPr>
            <w:r>
              <w:rPr>
                <w:rFonts w:ascii="Times New Roman" w:hint="eastAsia"/>
                <w:b/>
                <w:sz w:val="21"/>
                <w:szCs w:val="24"/>
              </w:rPr>
              <w:t>课程目标</w:t>
            </w:r>
            <w:r>
              <w:rPr>
                <w:rFonts w:ascii="Times New Roman"/>
                <w:b/>
                <w:sz w:val="21"/>
                <w:szCs w:val="24"/>
              </w:rPr>
              <w:t xml:space="preserve"> </w:t>
            </w:r>
            <w:r>
              <w:rPr>
                <w:rFonts w:ascii="Times New Roman"/>
                <w:sz w:val="21"/>
                <w:szCs w:val="24"/>
              </w:rPr>
              <w:t>3</w:t>
            </w:r>
          </w:p>
        </w:tc>
        <w:tc>
          <w:tcPr>
            <w:tcW w:w="7937" w:type="dxa"/>
          </w:tcPr>
          <w:p w:rsidR="00C61B3D" w:rsidRDefault="00775BD0">
            <w:pPr>
              <w:widowControl/>
              <w:snapToGrid w:val="0"/>
              <w:spacing w:line="400" w:lineRule="exact"/>
              <w:rPr>
                <w:rFonts w:ascii="Times New Roman"/>
                <w:sz w:val="21"/>
                <w:szCs w:val="24"/>
              </w:rPr>
            </w:pPr>
            <w:r>
              <w:rPr>
                <w:rFonts w:ascii="Times New Roman" w:hint="eastAsia"/>
                <w:sz w:val="21"/>
                <w:szCs w:val="24"/>
              </w:rPr>
              <w:t>意识与素养目标：培养学生在网店运营领域具备专业意识和全面素养，以应对快速发展的电子商务环境，并在职业生涯中展现出良好的情感态度和价值观，包括数字化意识；</w:t>
            </w:r>
            <w:r>
              <w:rPr>
                <w:rFonts w:ascii="Times New Roman" w:hint="eastAsia"/>
                <w:sz w:val="21"/>
                <w:szCs w:val="24"/>
              </w:rPr>
              <w:t xml:space="preserve"> </w:t>
            </w:r>
            <w:r>
              <w:rPr>
                <w:rFonts w:ascii="Times New Roman" w:hint="eastAsia"/>
                <w:sz w:val="21"/>
                <w:szCs w:val="24"/>
              </w:rPr>
              <w:t>创新与创业精神；用户体验与关怀意识；</w:t>
            </w:r>
            <w:r>
              <w:rPr>
                <w:rFonts w:ascii="Times New Roman" w:hint="eastAsia"/>
                <w:sz w:val="21"/>
                <w:szCs w:val="24"/>
              </w:rPr>
              <w:t xml:space="preserve"> </w:t>
            </w:r>
            <w:r>
              <w:rPr>
                <w:rFonts w:ascii="Times New Roman" w:hint="eastAsia"/>
                <w:sz w:val="21"/>
                <w:szCs w:val="24"/>
              </w:rPr>
              <w:t>质量与诚信意识；跨文化理解与尊重；持续学习与职业发展意识。</w:t>
            </w:r>
            <w:r>
              <w:rPr>
                <w:rFonts w:ascii="Times New Roman" w:hint="eastAsia"/>
                <w:sz w:val="21"/>
                <w:szCs w:val="24"/>
              </w:rPr>
              <w:t xml:space="preserve"> </w:t>
            </w:r>
            <w:r>
              <w:rPr>
                <w:rFonts w:ascii="Times New Roman" w:hint="eastAsia"/>
                <w:sz w:val="21"/>
                <w:szCs w:val="24"/>
              </w:rPr>
              <w:t>通过培养以上意识与素养，学生将具备专业意识和全面素养，在网店运营领域能够积极应对挑战和变化，树立积极的情感态度和积极的价值观，为企业的成功和个人职业发展做出积极贡献。</w:t>
            </w:r>
          </w:p>
        </w:tc>
      </w:tr>
      <w:tr w:rsidR="00C61B3D">
        <w:tc>
          <w:tcPr>
            <w:tcW w:w="1353" w:type="dxa"/>
          </w:tcPr>
          <w:p w:rsidR="00C61B3D" w:rsidRDefault="00775BD0">
            <w:pPr>
              <w:widowControl/>
              <w:snapToGrid w:val="0"/>
              <w:spacing w:line="400" w:lineRule="exact"/>
              <w:rPr>
                <w:rFonts w:ascii="Times New Roman"/>
                <w:sz w:val="21"/>
                <w:szCs w:val="24"/>
              </w:rPr>
            </w:pPr>
            <w:r>
              <w:rPr>
                <w:rFonts w:ascii="Times New Roman" w:hint="eastAsia"/>
                <w:b/>
                <w:sz w:val="21"/>
                <w:szCs w:val="24"/>
              </w:rPr>
              <w:t>课程目标</w:t>
            </w:r>
            <w:r>
              <w:rPr>
                <w:rFonts w:ascii="Times New Roman"/>
                <w:b/>
                <w:sz w:val="21"/>
                <w:szCs w:val="24"/>
              </w:rPr>
              <w:t xml:space="preserve"> </w:t>
            </w:r>
            <w:r>
              <w:rPr>
                <w:rFonts w:ascii="Times New Roman"/>
                <w:sz w:val="21"/>
                <w:szCs w:val="24"/>
              </w:rPr>
              <w:t>4</w:t>
            </w:r>
          </w:p>
        </w:tc>
        <w:tc>
          <w:tcPr>
            <w:tcW w:w="7937" w:type="dxa"/>
          </w:tcPr>
          <w:p w:rsidR="00C61B3D" w:rsidRDefault="00775BD0">
            <w:pPr>
              <w:widowControl/>
              <w:snapToGrid w:val="0"/>
              <w:spacing w:line="400" w:lineRule="exact"/>
              <w:jc w:val="both"/>
              <w:rPr>
                <w:rFonts w:ascii="Times New Roman" w:eastAsia="Times New Roman"/>
                <w:sz w:val="21"/>
                <w:szCs w:val="24"/>
              </w:rPr>
            </w:pPr>
            <w:r>
              <w:rPr>
                <w:rFonts w:ascii="Times New Roman" w:hint="eastAsia"/>
                <w:sz w:val="21"/>
                <w:szCs w:val="24"/>
              </w:rPr>
              <w:t>情感态度与价值观目标：培养学生积极正面的情感态度和正确的价值观，以</w:t>
            </w:r>
            <w:proofErr w:type="gramStart"/>
            <w:r>
              <w:rPr>
                <w:rFonts w:ascii="Times New Roman" w:hint="eastAsia"/>
                <w:sz w:val="21"/>
                <w:szCs w:val="24"/>
              </w:rPr>
              <w:t>应对网</w:t>
            </w:r>
            <w:proofErr w:type="gramEnd"/>
            <w:r>
              <w:rPr>
                <w:rFonts w:ascii="Times New Roman" w:hint="eastAsia"/>
                <w:sz w:val="21"/>
                <w:szCs w:val="24"/>
              </w:rPr>
              <w:t>店运营领域的挑战和压力，并在职业生涯中展现出良好的情感态度和价值观，包括</w:t>
            </w:r>
            <w:r>
              <w:rPr>
                <w:rFonts w:ascii="Times New Roman" w:hint="eastAsia"/>
                <w:sz w:val="21"/>
                <w:szCs w:val="24"/>
              </w:rPr>
              <w:t xml:space="preserve"> </w:t>
            </w:r>
            <w:r>
              <w:rPr>
                <w:rFonts w:ascii="Times New Roman" w:hint="eastAsia"/>
                <w:sz w:val="21"/>
                <w:szCs w:val="24"/>
              </w:rPr>
              <w:t>激情与兴趣；自信与积极性；创新与适应性；质量与诚信；跨文化理解与尊重；持续学习与生涯</w:t>
            </w:r>
            <w:r>
              <w:rPr>
                <w:rFonts w:ascii="Times New Roman" w:hint="eastAsia"/>
                <w:sz w:val="21"/>
                <w:szCs w:val="24"/>
              </w:rPr>
              <w:t>发展意识。</w:t>
            </w:r>
            <w:r>
              <w:rPr>
                <w:rFonts w:ascii="Times New Roman" w:hint="eastAsia"/>
                <w:sz w:val="21"/>
                <w:szCs w:val="24"/>
              </w:rPr>
              <w:t xml:space="preserve"> </w:t>
            </w:r>
            <w:r>
              <w:rPr>
                <w:rFonts w:ascii="Times New Roman" w:hint="eastAsia"/>
                <w:sz w:val="21"/>
                <w:szCs w:val="24"/>
              </w:rPr>
              <w:t>通过培养以上情感态度与价值观，学生将具备积极正面的情感态度和正确的价值观，能够在网店运营中充分发挥自身潜力和优势，以良好情感态度和价值观为指导，提高网店运营的成功率和个人生涯发展。</w:t>
            </w:r>
          </w:p>
        </w:tc>
      </w:tr>
    </w:tbl>
    <w:p w:rsidR="00C61B3D" w:rsidRDefault="00775BD0">
      <w:pPr>
        <w:pStyle w:val="af1"/>
        <w:spacing w:line="320" w:lineRule="exact"/>
        <w:ind w:left="420" w:firstLine="0"/>
        <w:jc w:val="center"/>
        <w:rPr>
          <w:rFonts w:ascii="Times New Roman"/>
          <w:b/>
          <w:sz w:val="21"/>
        </w:rPr>
      </w:pPr>
      <w:r>
        <w:rPr>
          <w:rFonts w:ascii="Times New Roman" w:hint="eastAsia"/>
          <w:b/>
          <w:sz w:val="21"/>
        </w:rPr>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C61B3D">
        <w:trPr>
          <w:trHeight w:val="416"/>
          <w:tblHeader/>
          <w:jc w:val="center"/>
        </w:trPr>
        <w:tc>
          <w:tcPr>
            <w:tcW w:w="2941" w:type="dxa"/>
            <w:vAlign w:val="center"/>
          </w:tcPr>
          <w:p w:rsidR="00C61B3D" w:rsidRDefault="00775BD0">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C61B3D" w:rsidRDefault="00775BD0">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C61B3D" w:rsidRDefault="00775BD0">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C61B3D">
        <w:trPr>
          <w:trHeight w:val="176"/>
          <w:jc w:val="center"/>
        </w:trPr>
        <w:tc>
          <w:tcPr>
            <w:tcW w:w="2941" w:type="dxa"/>
            <w:vAlign w:val="center"/>
          </w:tcPr>
          <w:p w:rsidR="00C61B3D" w:rsidRDefault="00775BD0">
            <w:pPr>
              <w:spacing w:line="360" w:lineRule="auto"/>
              <w:rPr>
                <w:rFonts w:ascii="Times New Roman" w:eastAsia="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C61B3D" w:rsidRDefault="00775BD0">
            <w:pPr>
              <w:spacing w:line="360" w:lineRule="auto"/>
              <w:rPr>
                <w:rFonts w:ascii="Times New Roman" w:eastAsia="Times New Roman"/>
                <w:color w:val="000000"/>
                <w:sz w:val="21"/>
                <w:szCs w:val="24"/>
              </w:rPr>
            </w:pPr>
            <w:r>
              <w:rPr>
                <w:rFonts w:ascii="Times New Roman"/>
                <w:color w:val="000000"/>
                <w:sz w:val="21"/>
                <w:szCs w:val="24"/>
              </w:rPr>
              <w:t xml:space="preserve">1.3 </w:t>
            </w:r>
            <w:r>
              <w:rPr>
                <w:rFonts w:ascii="Times New Roman" w:hint="eastAsia"/>
                <w:color w:val="000000"/>
                <w:sz w:val="21"/>
                <w:szCs w:val="24"/>
              </w:rPr>
              <w:t>核心素养：系统掌握工商管理类专业基础知识；具备扎实的专业知识、专业技能和专业素养；具备快速准确地识别和分析市场营销中的各种问题，系统分析、解决营销问题、提出解决对策。</w:t>
            </w:r>
          </w:p>
        </w:tc>
        <w:tc>
          <w:tcPr>
            <w:tcW w:w="1104" w:type="dxa"/>
            <w:vAlign w:val="center"/>
          </w:tcPr>
          <w:p w:rsidR="00C61B3D" w:rsidRDefault="00775BD0">
            <w:pPr>
              <w:spacing w:line="360" w:lineRule="auto"/>
              <w:jc w:val="center"/>
              <w:rPr>
                <w:rFonts w:ascii="Times New Roman"/>
                <w:color w:val="000000"/>
                <w:sz w:val="21"/>
                <w:szCs w:val="24"/>
              </w:rPr>
            </w:pPr>
            <w:r>
              <w:rPr>
                <w:rFonts w:ascii="Times New Roman"/>
                <w:color w:val="000000"/>
                <w:sz w:val="21"/>
                <w:szCs w:val="24"/>
              </w:rPr>
              <w:t>3</w:t>
            </w:r>
          </w:p>
        </w:tc>
      </w:tr>
      <w:tr w:rsidR="00C61B3D">
        <w:trPr>
          <w:trHeight w:val="176"/>
          <w:jc w:val="center"/>
        </w:trPr>
        <w:tc>
          <w:tcPr>
            <w:tcW w:w="2941" w:type="dxa"/>
            <w:vAlign w:val="center"/>
          </w:tcPr>
          <w:p w:rsidR="00C61B3D" w:rsidRDefault="00775BD0">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C61B3D" w:rsidRDefault="00775BD0">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C61B3D" w:rsidRDefault="00775BD0">
            <w:pPr>
              <w:spacing w:line="360" w:lineRule="auto"/>
              <w:rPr>
                <w:rFonts w:ascii="Times New Roman"/>
                <w:color w:val="000000"/>
                <w:sz w:val="21"/>
                <w:szCs w:val="24"/>
              </w:rPr>
            </w:pPr>
            <w:r>
              <w:rPr>
                <w:rFonts w:ascii="Times New Roman" w:hint="eastAsia"/>
                <w:color w:val="000000"/>
                <w:sz w:val="21"/>
                <w:szCs w:val="24"/>
              </w:rPr>
              <w:lastRenderedPageBreak/>
              <w:t>适应市场环境，提高产品和服务的质量和竞争力；具备心系家国的本土情怀，牢记基层意识，脚踏实地，</w:t>
            </w:r>
          </w:p>
          <w:p w:rsidR="00C61B3D" w:rsidRDefault="00775BD0">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w:t>
            </w:r>
            <w:proofErr w:type="gramStart"/>
            <w:r>
              <w:rPr>
                <w:rFonts w:ascii="Times New Roman" w:hint="eastAsia"/>
                <w:color w:val="000000"/>
                <w:sz w:val="21"/>
                <w:szCs w:val="24"/>
              </w:rPr>
              <w:t>美好贡献</w:t>
            </w:r>
            <w:proofErr w:type="gramEnd"/>
            <w:r>
              <w:rPr>
                <w:rFonts w:ascii="Times New Roman" w:hint="eastAsia"/>
                <w:color w:val="000000"/>
                <w:sz w:val="21"/>
                <w:szCs w:val="24"/>
              </w:rPr>
              <w:t>力量。</w:t>
            </w:r>
          </w:p>
        </w:tc>
        <w:tc>
          <w:tcPr>
            <w:tcW w:w="1104" w:type="dxa"/>
            <w:vAlign w:val="center"/>
          </w:tcPr>
          <w:p w:rsidR="00C61B3D" w:rsidRDefault="00775BD0">
            <w:pPr>
              <w:spacing w:line="360" w:lineRule="auto"/>
              <w:jc w:val="center"/>
              <w:rPr>
                <w:rFonts w:ascii="Times New Roman"/>
                <w:color w:val="000000"/>
                <w:sz w:val="21"/>
                <w:szCs w:val="24"/>
              </w:rPr>
            </w:pPr>
            <w:r>
              <w:rPr>
                <w:rFonts w:ascii="Times New Roman" w:hint="eastAsia"/>
                <w:color w:val="000000"/>
                <w:sz w:val="21"/>
                <w:szCs w:val="24"/>
              </w:rPr>
              <w:lastRenderedPageBreak/>
              <w:t>4</w:t>
            </w:r>
          </w:p>
        </w:tc>
      </w:tr>
      <w:tr w:rsidR="00C61B3D">
        <w:trPr>
          <w:trHeight w:val="514"/>
          <w:jc w:val="center"/>
        </w:trPr>
        <w:tc>
          <w:tcPr>
            <w:tcW w:w="2941" w:type="dxa"/>
            <w:vAlign w:val="center"/>
          </w:tcPr>
          <w:p w:rsidR="00C61B3D" w:rsidRDefault="00775BD0">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C61B3D" w:rsidRDefault="00775BD0">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w:t>
            </w:r>
            <w:r>
              <w:rPr>
                <w:rFonts w:ascii="Times New Roman" w:hint="eastAsia"/>
                <w:color w:val="000000"/>
                <w:sz w:val="21"/>
                <w:szCs w:val="24"/>
              </w:rPr>
              <w:t>策与法规，了解市场营销前沿理论及营销实践。</w:t>
            </w:r>
          </w:p>
        </w:tc>
        <w:tc>
          <w:tcPr>
            <w:tcW w:w="1104" w:type="dxa"/>
            <w:vAlign w:val="center"/>
          </w:tcPr>
          <w:p w:rsidR="00C61B3D" w:rsidRDefault="00775BD0">
            <w:pPr>
              <w:spacing w:line="360" w:lineRule="auto"/>
              <w:jc w:val="center"/>
              <w:rPr>
                <w:rFonts w:ascii="Times New Roman"/>
                <w:color w:val="000000"/>
                <w:sz w:val="21"/>
                <w:szCs w:val="24"/>
              </w:rPr>
            </w:pPr>
            <w:r>
              <w:rPr>
                <w:rFonts w:ascii="Times New Roman"/>
                <w:color w:val="000000"/>
                <w:sz w:val="21"/>
                <w:szCs w:val="24"/>
              </w:rPr>
              <w:t>1</w:t>
            </w:r>
          </w:p>
        </w:tc>
      </w:tr>
      <w:tr w:rsidR="00C61B3D">
        <w:trPr>
          <w:trHeight w:val="146"/>
          <w:jc w:val="center"/>
        </w:trPr>
        <w:tc>
          <w:tcPr>
            <w:tcW w:w="2941" w:type="dxa"/>
            <w:vAlign w:val="center"/>
          </w:tcPr>
          <w:p w:rsidR="00C61B3D" w:rsidRDefault="00775BD0">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C61B3D" w:rsidRDefault="00775BD0">
            <w:pPr>
              <w:spacing w:line="360" w:lineRule="auto"/>
              <w:rPr>
                <w:rFonts w:ascii="Times New Roman" w:eastAsia="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C61B3D" w:rsidRDefault="00775BD0">
            <w:pPr>
              <w:spacing w:line="360" w:lineRule="auto"/>
              <w:jc w:val="center"/>
              <w:rPr>
                <w:rFonts w:ascii="Times New Roman"/>
                <w:color w:val="000000"/>
                <w:sz w:val="21"/>
                <w:szCs w:val="24"/>
              </w:rPr>
            </w:pPr>
            <w:r>
              <w:rPr>
                <w:rFonts w:ascii="Times New Roman"/>
                <w:color w:val="000000"/>
                <w:sz w:val="21"/>
                <w:szCs w:val="24"/>
              </w:rPr>
              <w:t>2</w:t>
            </w:r>
          </w:p>
        </w:tc>
      </w:tr>
    </w:tbl>
    <w:p w:rsidR="00C61B3D" w:rsidRDefault="00C61B3D">
      <w:pPr>
        <w:spacing w:line="400" w:lineRule="exact"/>
        <w:rPr>
          <w:rFonts w:ascii="Times New Roman" w:eastAsia="Times New Roman"/>
          <w:b/>
          <w:color w:val="FF0000"/>
          <w:szCs w:val="24"/>
        </w:rPr>
      </w:pPr>
    </w:p>
    <w:p w:rsidR="00C61B3D" w:rsidRDefault="00C61B3D">
      <w:pPr>
        <w:rPr>
          <w:rFonts w:ascii="Times New Roman" w:eastAsia="Times New Roman"/>
          <w:szCs w:val="24"/>
        </w:rPr>
        <w:sectPr w:rsidR="00C61B3D">
          <w:footerReference w:type="default" r:id="rId12"/>
          <w:pgSz w:w="11910" w:h="16840"/>
          <w:pgMar w:top="1420" w:right="1417" w:bottom="1417" w:left="1417" w:header="720" w:footer="720" w:gutter="0"/>
          <w:cols w:space="720"/>
        </w:sectPr>
      </w:pPr>
    </w:p>
    <w:p w:rsidR="00C61B3D" w:rsidRDefault="00775BD0">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C61B3D" w:rsidRDefault="00C61B3D">
      <w:pPr>
        <w:pStyle w:val="a4"/>
        <w:kinsoku w:val="0"/>
        <w:overflowPunct w:val="0"/>
        <w:spacing w:before="66"/>
        <w:rPr>
          <w:rFonts w:ascii="Times New Roman" w:eastAsia="Times New Roman"/>
          <w:b/>
        </w:rPr>
      </w:pP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2126"/>
        <w:gridCol w:w="2867"/>
        <w:gridCol w:w="1134"/>
        <w:gridCol w:w="2552"/>
        <w:gridCol w:w="3225"/>
        <w:gridCol w:w="503"/>
      </w:tblGrid>
      <w:tr w:rsidR="00C61B3D">
        <w:trPr>
          <w:trHeight w:val="640"/>
          <w:jc w:val="center"/>
        </w:trPr>
        <w:tc>
          <w:tcPr>
            <w:tcW w:w="496" w:type="dxa"/>
            <w:vAlign w:val="center"/>
          </w:tcPr>
          <w:p w:rsidR="00C61B3D" w:rsidRDefault="00775BD0">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C61B3D" w:rsidRDefault="00775BD0">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2126" w:type="dxa"/>
            <w:vAlign w:val="center"/>
          </w:tcPr>
          <w:p w:rsidR="00C61B3D" w:rsidRDefault="00775BD0">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2867" w:type="dxa"/>
            <w:vAlign w:val="center"/>
          </w:tcPr>
          <w:p w:rsidR="00C61B3D" w:rsidRDefault="00775BD0">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1134" w:type="dxa"/>
            <w:vAlign w:val="center"/>
          </w:tcPr>
          <w:p w:rsidR="00C61B3D" w:rsidRDefault="00775BD0">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2552" w:type="dxa"/>
            <w:vAlign w:val="center"/>
          </w:tcPr>
          <w:p w:rsidR="00C61B3D" w:rsidRDefault="00775BD0">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3225" w:type="dxa"/>
            <w:vAlign w:val="center"/>
          </w:tcPr>
          <w:p w:rsidR="00C61B3D" w:rsidRDefault="00775BD0">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C61B3D" w:rsidRDefault="00775BD0">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C61B3D">
        <w:trPr>
          <w:trHeight w:val="1381"/>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1</w:t>
            </w:r>
          </w:p>
        </w:tc>
        <w:tc>
          <w:tcPr>
            <w:tcW w:w="1310" w:type="dxa"/>
            <w:vMerge w:val="restart"/>
            <w:vAlign w:val="center"/>
          </w:tcPr>
          <w:p w:rsidR="00C61B3D" w:rsidRDefault="00775BD0">
            <w:pPr>
              <w:snapToGrid w:val="0"/>
              <w:spacing w:line="400" w:lineRule="exact"/>
              <w:jc w:val="center"/>
              <w:rPr>
                <w:rFonts w:ascii="Times New Roman"/>
                <w:sz w:val="21"/>
                <w:szCs w:val="24"/>
              </w:rPr>
            </w:pPr>
            <w:r>
              <w:rPr>
                <w:rFonts w:ascii="Times New Roman" w:hint="eastAsia"/>
                <w:sz w:val="21"/>
                <w:szCs w:val="24"/>
              </w:rPr>
              <w:t>网店基础认知</w:t>
            </w:r>
          </w:p>
        </w:tc>
        <w:tc>
          <w:tcPr>
            <w:tcW w:w="2126" w:type="dxa"/>
            <w:vAlign w:val="center"/>
          </w:tcPr>
          <w:p w:rsidR="00C61B3D" w:rsidRDefault="00775BD0">
            <w:pPr>
              <w:snapToGrid w:val="0"/>
              <w:spacing w:line="400" w:lineRule="exact"/>
              <w:jc w:val="center"/>
              <w:rPr>
                <w:rFonts w:ascii="Times New Roman"/>
                <w:sz w:val="21"/>
                <w:szCs w:val="24"/>
              </w:rPr>
            </w:pPr>
            <w:r>
              <w:rPr>
                <w:rFonts w:ascii="Times New Roman" w:hint="eastAsia"/>
                <w:sz w:val="21"/>
                <w:szCs w:val="24"/>
              </w:rPr>
              <w:t xml:space="preserve">1. </w:t>
            </w:r>
            <w:r>
              <w:rPr>
                <w:rFonts w:ascii="Times New Roman" w:hint="eastAsia"/>
                <w:sz w:val="21"/>
                <w:szCs w:val="24"/>
              </w:rPr>
              <w:t>电商平台的分类</w:t>
            </w:r>
          </w:p>
        </w:tc>
        <w:tc>
          <w:tcPr>
            <w:tcW w:w="2867" w:type="dxa"/>
            <w:vMerge w:val="restart"/>
            <w:vAlign w:val="center"/>
          </w:tcPr>
          <w:p w:rsidR="00C61B3D" w:rsidRDefault="00775BD0">
            <w:pPr>
              <w:rPr>
                <w:rFonts w:ascii="Times New Roman"/>
                <w:sz w:val="21"/>
                <w:szCs w:val="24"/>
              </w:rPr>
            </w:pPr>
            <w:r>
              <w:rPr>
                <w:rFonts w:ascii="Times New Roman" w:hint="eastAsia"/>
                <w:sz w:val="21"/>
                <w:szCs w:val="24"/>
              </w:rPr>
              <w:t>小组任务：以网店运营与推广小组，完成下列操作内容。打开招聘相关网站首页，搜索网店运营与推广相关岗位。筛选出符合条件的岗位，了解岗位工作内容及岗位能力要求。</w:t>
            </w:r>
            <w:r>
              <w:rPr>
                <w:rFonts w:ascii="Times New Roman" w:hint="eastAsia"/>
                <w:sz w:val="21"/>
                <w:szCs w:val="24"/>
              </w:rPr>
              <w:t xml:space="preserve"> </w:t>
            </w:r>
            <w:r>
              <w:rPr>
                <w:rFonts w:ascii="Times New Roman" w:hint="eastAsia"/>
                <w:sz w:val="21"/>
                <w:szCs w:val="24"/>
              </w:rPr>
              <w:t>整理网店运营岗位的工作内容及能力要求，</w:t>
            </w:r>
            <w:proofErr w:type="gramStart"/>
            <w:r>
              <w:rPr>
                <w:rFonts w:ascii="Times New Roman" w:hint="eastAsia"/>
                <w:sz w:val="21"/>
                <w:szCs w:val="24"/>
              </w:rPr>
              <w:t>完成网</w:t>
            </w:r>
            <w:proofErr w:type="gramEnd"/>
            <w:r>
              <w:rPr>
                <w:rFonts w:ascii="Times New Roman" w:hint="eastAsia"/>
                <w:sz w:val="21"/>
                <w:szCs w:val="24"/>
              </w:rPr>
              <w:t>店运营推广岗位的调研报告。</w:t>
            </w:r>
          </w:p>
        </w:tc>
        <w:tc>
          <w:tcPr>
            <w:tcW w:w="1134" w:type="dxa"/>
            <w:vAlign w:val="center"/>
          </w:tcPr>
          <w:p w:rsidR="00C61B3D" w:rsidRDefault="00775BD0">
            <w:pPr>
              <w:jc w:val="center"/>
              <w:rPr>
                <w:rFonts w:ascii="Times New Roman"/>
                <w:sz w:val="21"/>
                <w:szCs w:val="24"/>
              </w:rPr>
            </w:pPr>
            <w:r>
              <w:rPr>
                <w:rFonts w:ascii="Times New Roman"/>
                <w:sz w:val="21"/>
                <w:szCs w:val="24"/>
              </w:rPr>
              <w:t>1</w:t>
            </w:r>
          </w:p>
        </w:tc>
        <w:tc>
          <w:tcPr>
            <w:tcW w:w="2552" w:type="dxa"/>
            <w:vMerge w:val="restart"/>
          </w:tcPr>
          <w:p w:rsidR="00C61B3D" w:rsidRDefault="00775BD0">
            <w:pPr>
              <w:snapToGrid w:val="0"/>
              <w:jc w:val="both"/>
              <w:rPr>
                <w:rFonts w:ascii="Times New Roman"/>
                <w:sz w:val="21"/>
                <w:szCs w:val="24"/>
              </w:rPr>
            </w:pPr>
            <w:r>
              <w:rPr>
                <w:rFonts w:ascii="Times New Roman" w:hint="eastAsia"/>
                <w:sz w:val="21"/>
                <w:szCs w:val="24"/>
              </w:rPr>
              <w:t>重点：</w:t>
            </w:r>
          </w:p>
          <w:p w:rsidR="00C61B3D" w:rsidRDefault="00775BD0">
            <w:pPr>
              <w:snapToGrid w:val="0"/>
              <w:jc w:val="both"/>
              <w:rPr>
                <w:rFonts w:ascii="Times New Roman"/>
                <w:sz w:val="21"/>
                <w:szCs w:val="24"/>
              </w:rPr>
            </w:pPr>
            <w:r>
              <w:rPr>
                <w:rFonts w:ascii="Times New Roman" w:hint="eastAsia"/>
                <w:sz w:val="21"/>
                <w:szCs w:val="24"/>
              </w:rPr>
              <w:t>1.</w:t>
            </w:r>
            <w:r>
              <w:rPr>
                <w:rFonts w:ascii="Times New Roman" w:hint="eastAsia"/>
                <w:sz w:val="21"/>
                <w:szCs w:val="24"/>
              </w:rPr>
              <w:t>分析不同类型的电商平台及电商平台的功能模块</w:t>
            </w:r>
          </w:p>
          <w:p w:rsidR="00C61B3D" w:rsidRDefault="00775BD0">
            <w:pPr>
              <w:snapToGrid w:val="0"/>
              <w:jc w:val="both"/>
              <w:rPr>
                <w:rFonts w:ascii="Times New Roman"/>
                <w:sz w:val="21"/>
                <w:szCs w:val="24"/>
              </w:rPr>
            </w:pPr>
            <w:r>
              <w:rPr>
                <w:rFonts w:ascii="Times New Roman" w:hint="eastAsia"/>
                <w:sz w:val="21"/>
                <w:szCs w:val="24"/>
              </w:rPr>
              <w:t>2.</w:t>
            </w:r>
            <w:r>
              <w:rPr>
                <w:rFonts w:ascii="Times New Roman" w:hint="eastAsia"/>
                <w:sz w:val="21"/>
                <w:szCs w:val="24"/>
              </w:rPr>
              <w:t>了解网店运营的具体工作内容</w:t>
            </w:r>
          </w:p>
          <w:p w:rsidR="00C61B3D" w:rsidRDefault="00775BD0">
            <w:pPr>
              <w:snapToGrid w:val="0"/>
              <w:jc w:val="both"/>
              <w:rPr>
                <w:rFonts w:ascii="Times New Roman"/>
                <w:sz w:val="21"/>
                <w:szCs w:val="24"/>
              </w:rPr>
            </w:pPr>
            <w:r>
              <w:rPr>
                <w:rFonts w:ascii="Times New Roman" w:hint="eastAsia"/>
                <w:sz w:val="21"/>
                <w:szCs w:val="24"/>
              </w:rPr>
              <w:t>难点：</w:t>
            </w:r>
          </w:p>
          <w:p w:rsidR="00C61B3D" w:rsidRDefault="00775BD0">
            <w:pPr>
              <w:snapToGrid w:val="0"/>
              <w:jc w:val="both"/>
              <w:rPr>
                <w:rFonts w:ascii="Times New Roman"/>
                <w:sz w:val="21"/>
                <w:szCs w:val="24"/>
              </w:rPr>
            </w:pPr>
            <w:proofErr w:type="gramStart"/>
            <w:r>
              <w:rPr>
                <w:rFonts w:ascii="Times New Roman" w:hint="eastAsia"/>
                <w:sz w:val="21"/>
                <w:szCs w:val="24"/>
              </w:rPr>
              <w:t>掌握网</w:t>
            </w:r>
            <w:proofErr w:type="gramEnd"/>
            <w:r>
              <w:rPr>
                <w:rFonts w:ascii="Times New Roman" w:hint="eastAsia"/>
                <w:sz w:val="21"/>
                <w:szCs w:val="24"/>
              </w:rPr>
              <w:t>店后台界面能够实现的功能</w:t>
            </w:r>
          </w:p>
        </w:tc>
        <w:tc>
          <w:tcPr>
            <w:tcW w:w="3225" w:type="dxa"/>
            <w:vMerge w:val="restart"/>
            <w:vAlign w:val="center"/>
          </w:tcPr>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C61B3D" w:rsidRDefault="00775BD0">
            <w:pPr>
              <w:pStyle w:val="TableParagraph"/>
              <w:kinsoku w:val="0"/>
              <w:overflowPunct w:val="0"/>
              <w:spacing w:before="99"/>
              <w:ind w:left="70" w:right="60"/>
              <w:rPr>
                <w:rFonts w:ascii="Times New Roman" w:eastAsia="Times New Roman"/>
                <w:b/>
                <w:sz w:val="21"/>
              </w:rPr>
            </w:pPr>
            <w:r>
              <w:rPr>
                <w:rFonts w:ascii="Times New Roman"/>
                <w:bCs/>
                <w:sz w:val="21"/>
              </w:rPr>
              <w:t>2.</w:t>
            </w:r>
            <w:r>
              <w:rPr>
                <w:rFonts w:ascii="Times New Roman" w:hint="eastAsia"/>
                <w:bCs/>
                <w:sz w:val="21"/>
              </w:rPr>
              <w:t>案例教学：</w:t>
            </w:r>
            <w:r>
              <w:rPr>
                <w:rFonts w:ascii="Times New Roman" w:hint="eastAsia"/>
                <w:sz w:val="21"/>
              </w:rPr>
              <w:t>能够引导学生理论联系实际，激发学习兴趣和积极性，建立电商思维和意识提高学生分析问题和解决问题的能力。</w:t>
            </w:r>
          </w:p>
        </w:tc>
        <w:tc>
          <w:tcPr>
            <w:tcW w:w="503" w:type="dxa"/>
            <w:vMerge w:val="restart"/>
            <w:vAlign w:val="center"/>
          </w:tcPr>
          <w:p w:rsidR="00C61B3D" w:rsidRDefault="00775BD0">
            <w:pPr>
              <w:snapToGrid w:val="0"/>
              <w:spacing w:line="400" w:lineRule="exact"/>
              <w:jc w:val="center"/>
              <w:rPr>
                <w:rFonts w:ascii="Times New Roman" w:eastAsia="Times New Roman"/>
                <w:sz w:val="21"/>
                <w:szCs w:val="24"/>
              </w:rPr>
            </w:pPr>
            <w:r>
              <w:rPr>
                <w:rFonts w:ascii="Times New Roman"/>
                <w:sz w:val="21"/>
                <w:szCs w:val="24"/>
              </w:rPr>
              <w:t>2</w:t>
            </w:r>
          </w:p>
        </w:tc>
      </w:tr>
      <w:tr w:rsidR="00C61B3D">
        <w:trPr>
          <w:trHeight w:val="1145"/>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snapToGrid w:val="0"/>
              <w:spacing w:line="400" w:lineRule="exact"/>
              <w:jc w:val="center"/>
              <w:rPr>
                <w:rFonts w:ascii="Times New Roman"/>
                <w:sz w:val="21"/>
                <w:szCs w:val="24"/>
              </w:rPr>
            </w:pPr>
          </w:p>
        </w:tc>
        <w:tc>
          <w:tcPr>
            <w:tcW w:w="2126" w:type="dxa"/>
            <w:vAlign w:val="center"/>
          </w:tcPr>
          <w:p w:rsidR="00C61B3D" w:rsidRDefault="00775BD0">
            <w:pPr>
              <w:snapToGrid w:val="0"/>
              <w:spacing w:line="400" w:lineRule="exact"/>
              <w:jc w:val="center"/>
              <w:rPr>
                <w:rFonts w:ascii="Times New Roman"/>
                <w:sz w:val="21"/>
                <w:szCs w:val="24"/>
              </w:rPr>
            </w:pPr>
            <w:r>
              <w:rPr>
                <w:rFonts w:ascii="Times New Roman" w:hint="eastAsia"/>
                <w:sz w:val="21"/>
                <w:szCs w:val="24"/>
              </w:rPr>
              <w:t>2.</w:t>
            </w:r>
            <w:r>
              <w:rPr>
                <w:rFonts w:ascii="Times New Roman" w:hint="eastAsia"/>
                <w:sz w:val="21"/>
                <w:szCs w:val="24"/>
              </w:rPr>
              <w:t>网店运营工作内容</w:t>
            </w:r>
          </w:p>
        </w:tc>
        <w:tc>
          <w:tcPr>
            <w:tcW w:w="2867" w:type="dxa"/>
            <w:vMerge/>
            <w:vAlign w:val="center"/>
          </w:tcPr>
          <w:p w:rsidR="00C61B3D" w:rsidRDefault="00C61B3D">
            <w:pPr>
              <w:spacing w:line="300" w:lineRule="exact"/>
              <w:rPr>
                <w:rFonts w:ascii="Times New Roman"/>
                <w:sz w:val="21"/>
                <w:szCs w:val="24"/>
              </w:rPr>
            </w:pPr>
          </w:p>
        </w:tc>
        <w:tc>
          <w:tcPr>
            <w:tcW w:w="1134" w:type="dxa"/>
            <w:vAlign w:val="center"/>
          </w:tcPr>
          <w:p w:rsidR="00C61B3D" w:rsidRDefault="00775BD0">
            <w:pPr>
              <w:jc w:val="center"/>
              <w:rPr>
                <w:rFonts w:ascii="Times New Roman"/>
                <w:sz w:val="21"/>
                <w:szCs w:val="24"/>
              </w:rPr>
            </w:pPr>
            <w:r>
              <w:rPr>
                <w:rFonts w:ascii="Times New Roman"/>
                <w:sz w:val="21"/>
                <w:szCs w:val="24"/>
              </w:rPr>
              <w:t>1</w:t>
            </w:r>
          </w:p>
        </w:tc>
        <w:tc>
          <w:tcPr>
            <w:tcW w:w="2552" w:type="dxa"/>
            <w:vMerge/>
          </w:tcPr>
          <w:p w:rsidR="00C61B3D" w:rsidRDefault="00C61B3D">
            <w:pPr>
              <w:jc w:val="cente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eastAsia="Times New Roman"/>
                <w:b/>
                <w:sz w:val="21"/>
              </w:rPr>
            </w:pPr>
          </w:p>
        </w:tc>
        <w:tc>
          <w:tcPr>
            <w:tcW w:w="503" w:type="dxa"/>
            <w:vMerge/>
            <w:vAlign w:val="center"/>
          </w:tcPr>
          <w:p w:rsidR="00C61B3D" w:rsidRDefault="00C61B3D">
            <w:pPr>
              <w:snapToGrid w:val="0"/>
              <w:spacing w:line="400" w:lineRule="exact"/>
              <w:jc w:val="center"/>
              <w:rPr>
                <w:rFonts w:ascii="Times New Roman" w:eastAsia="Times New Roman"/>
                <w:sz w:val="21"/>
                <w:szCs w:val="24"/>
              </w:rPr>
            </w:pPr>
          </w:p>
        </w:tc>
      </w:tr>
      <w:tr w:rsidR="00C61B3D">
        <w:trPr>
          <w:trHeight w:val="1175"/>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2</w:t>
            </w:r>
          </w:p>
        </w:tc>
        <w:tc>
          <w:tcPr>
            <w:tcW w:w="1310" w:type="dxa"/>
            <w:vMerge w:val="restart"/>
            <w:vAlign w:val="center"/>
          </w:tcPr>
          <w:p w:rsidR="00C61B3D" w:rsidRDefault="00775BD0">
            <w:pPr>
              <w:snapToGrid w:val="0"/>
              <w:spacing w:line="400" w:lineRule="exact"/>
              <w:jc w:val="center"/>
              <w:rPr>
                <w:rFonts w:ascii="Times New Roman"/>
                <w:sz w:val="21"/>
                <w:szCs w:val="24"/>
              </w:rPr>
            </w:pPr>
            <w:r>
              <w:rPr>
                <w:rFonts w:ascii="Times New Roman" w:hint="eastAsia"/>
                <w:sz w:val="21"/>
                <w:szCs w:val="24"/>
              </w:rPr>
              <w:t>网</w:t>
            </w:r>
            <w:proofErr w:type="gramStart"/>
            <w:r>
              <w:rPr>
                <w:rFonts w:ascii="Times New Roman" w:hint="eastAsia"/>
                <w:sz w:val="21"/>
                <w:szCs w:val="24"/>
              </w:rPr>
              <w:t>店规划</w:t>
            </w:r>
            <w:proofErr w:type="gramEnd"/>
          </w:p>
        </w:tc>
        <w:tc>
          <w:tcPr>
            <w:tcW w:w="2126" w:type="dxa"/>
            <w:vAlign w:val="center"/>
          </w:tcPr>
          <w:p w:rsidR="00C61B3D" w:rsidRDefault="00775BD0">
            <w:pPr>
              <w:snapToGrid w:val="0"/>
              <w:spacing w:line="400" w:lineRule="exact"/>
              <w:rPr>
                <w:rFonts w:ascii="Times New Roman"/>
                <w:sz w:val="21"/>
                <w:szCs w:val="24"/>
              </w:rPr>
            </w:pPr>
            <w:r>
              <w:rPr>
                <w:rFonts w:ascii="Times New Roman" w:hint="eastAsia"/>
                <w:sz w:val="21"/>
                <w:szCs w:val="24"/>
              </w:rPr>
              <w:t xml:space="preserve">1. </w:t>
            </w:r>
            <w:r>
              <w:rPr>
                <w:rFonts w:ascii="Times New Roman" w:hint="eastAsia"/>
                <w:sz w:val="21"/>
                <w:szCs w:val="24"/>
              </w:rPr>
              <w:t>市场数据分析</w:t>
            </w:r>
          </w:p>
        </w:tc>
        <w:tc>
          <w:tcPr>
            <w:tcW w:w="2867" w:type="dxa"/>
            <w:vMerge w:val="restart"/>
            <w:vAlign w:val="center"/>
          </w:tcPr>
          <w:p w:rsidR="00C61B3D" w:rsidRDefault="00775BD0">
            <w:pPr>
              <w:pStyle w:val="24"/>
              <w:wordWrap w:val="0"/>
              <w:spacing w:line="300" w:lineRule="exact"/>
              <w:ind w:firstLineChars="0" w:firstLine="0"/>
              <w:rPr>
                <w:kern w:val="0"/>
              </w:rPr>
            </w:pPr>
            <w:r>
              <w:rPr>
                <w:rFonts w:hint="eastAsia"/>
                <w:kern w:val="0"/>
              </w:rPr>
              <w:t>小组实战任务：分别通过百度指数和行业数据报告分析对儿童雨鞋进行市场趋势分析。通过商品属性分析、价格分析、销量分析从</w:t>
            </w:r>
            <w:proofErr w:type="gramStart"/>
            <w:r>
              <w:rPr>
                <w:rFonts w:hint="eastAsia"/>
                <w:kern w:val="0"/>
              </w:rPr>
              <w:t>淘宝平台</w:t>
            </w:r>
            <w:proofErr w:type="gramEnd"/>
            <w:r>
              <w:rPr>
                <w:rFonts w:hint="eastAsia"/>
                <w:kern w:val="0"/>
              </w:rPr>
              <w:t>上为小严亲戚的儿童雨鞋确定四个主要竞争对手网店，</w:t>
            </w:r>
            <w:proofErr w:type="gramStart"/>
            <w:r>
              <w:rPr>
                <w:rFonts w:hint="eastAsia"/>
                <w:kern w:val="0"/>
              </w:rPr>
              <w:t>完成</w:t>
            </w:r>
            <w:proofErr w:type="gramEnd"/>
            <w:r>
              <w:rPr>
                <w:rFonts w:hint="eastAsia"/>
                <w:kern w:val="0"/>
              </w:rPr>
              <w:t>网店的整体分析。</w:t>
            </w:r>
          </w:p>
        </w:tc>
        <w:tc>
          <w:tcPr>
            <w:tcW w:w="1134" w:type="dxa"/>
            <w:vAlign w:val="center"/>
          </w:tcPr>
          <w:p w:rsidR="00C61B3D" w:rsidRDefault="00775BD0">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552" w:type="dxa"/>
            <w:vMerge w:val="restart"/>
          </w:tcPr>
          <w:p w:rsidR="00C61B3D" w:rsidRDefault="00775BD0">
            <w:pPr>
              <w:snapToGrid w:val="0"/>
              <w:jc w:val="both"/>
              <w:rPr>
                <w:rFonts w:ascii="Times New Roman"/>
                <w:sz w:val="21"/>
                <w:szCs w:val="24"/>
              </w:rPr>
            </w:pPr>
            <w:r>
              <w:rPr>
                <w:rFonts w:ascii="Times New Roman" w:hint="eastAsia"/>
                <w:sz w:val="21"/>
                <w:szCs w:val="24"/>
              </w:rPr>
              <w:t>重点：</w:t>
            </w:r>
          </w:p>
          <w:p w:rsidR="00C61B3D" w:rsidRDefault="00775BD0">
            <w:pPr>
              <w:snapToGrid w:val="0"/>
              <w:jc w:val="both"/>
              <w:rPr>
                <w:rFonts w:ascii="Times New Roman"/>
                <w:sz w:val="21"/>
                <w:szCs w:val="24"/>
              </w:rPr>
            </w:pPr>
            <w:r>
              <w:rPr>
                <w:rFonts w:ascii="Times New Roman" w:hint="eastAsia"/>
                <w:sz w:val="21"/>
                <w:szCs w:val="24"/>
              </w:rPr>
              <w:t>1.</w:t>
            </w:r>
            <w:r>
              <w:rPr>
                <w:rFonts w:ascii="Times New Roman" w:hint="eastAsia"/>
                <w:sz w:val="21"/>
                <w:szCs w:val="24"/>
              </w:rPr>
              <w:t>掌握市场数据调研与分析的方法</w:t>
            </w:r>
          </w:p>
          <w:p w:rsidR="00C61B3D" w:rsidRDefault="00775BD0">
            <w:pPr>
              <w:snapToGrid w:val="0"/>
              <w:jc w:val="both"/>
              <w:rPr>
                <w:rFonts w:ascii="Times New Roman"/>
                <w:sz w:val="21"/>
                <w:szCs w:val="24"/>
              </w:rPr>
            </w:pPr>
            <w:r>
              <w:rPr>
                <w:rFonts w:ascii="Times New Roman" w:hint="eastAsia"/>
                <w:sz w:val="21"/>
                <w:szCs w:val="24"/>
              </w:rPr>
              <w:t>2.</w:t>
            </w:r>
            <w:r>
              <w:rPr>
                <w:rFonts w:ascii="Times New Roman" w:hint="eastAsia"/>
                <w:sz w:val="21"/>
                <w:szCs w:val="24"/>
              </w:rPr>
              <w:t>理解商家规划的具体内容</w:t>
            </w:r>
          </w:p>
          <w:p w:rsidR="00C61B3D" w:rsidRDefault="00775BD0">
            <w:pPr>
              <w:snapToGrid w:val="0"/>
              <w:jc w:val="both"/>
              <w:rPr>
                <w:rFonts w:ascii="Times New Roman"/>
                <w:sz w:val="21"/>
                <w:szCs w:val="24"/>
              </w:rPr>
            </w:pPr>
            <w:r>
              <w:rPr>
                <w:rFonts w:ascii="Times New Roman" w:hint="eastAsia"/>
                <w:sz w:val="21"/>
                <w:szCs w:val="24"/>
              </w:rPr>
              <w:t>难点：</w:t>
            </w:r>
          </w:p>
          <w:p w:rsidR="00C61B3D" w:rsidRDefault="00775BD0">
            <w:pPr>
              <w:snapToGrid w:val="0"/>
              <w:jc w:val="both"/>
              <w:rPr>
                <w:rFonts w:ascii="Times New Roman"/>
                <w:sz w:val="21"/>
                <w:szCs w:val="24"/>
              </w:rPr>
            </w:pPr>
            <w:r>
              <w:rPr>
                <w:rFonts w:ascii="Times New Roman" w:hint="eastAsia"/>
                <w:sz w:val="21"/>
                <w:szCs w:val="24"/>
              </w:rPr>
              <w:t>1.</w:t>
            </w:r>
            <w:r>
              <w:rPr>
                <w:rFonts w:ascii="Times New Roman" w:hint="eastAsia"/>
                <w:sz w:val="21"/>
                <w:szCs w:val="24"/>
              </w:rPr>
              <w:t>理解商品</w:t>
            </w:r>
            <w:proofErr w:type="gramStart"/>
            <w:r>
              <w:rPr>
                <w:rFonts w:ascii="Times New Roman" w:hint="eastAsia"/>
                <w:sz w:val="21"/>
                <w:szCs w:val="24"/>
              </w:rPr>
              <w:t>选品原则</w:t>
            </w:r>
            <w:proofErr w:type="gramEnd"/>
            <w:r>
              <w:rPr>
                <w:rFonts w:ascii="Times New Roman" w:hint="eastAsia"/>
                <w:sz w:val="21"/>
                <w:szCs w:val="24"/>
              </w:rPr>
              <w:t>了解</w:t>
            </w:r>
            <w:proofErr w:type="gramStart"/>
            <w:r>
              <w:rPr>
                <w:rFonts w:ascii="Times New Roman" w:hint="eastAsia"/>
                <w:sz w:val="21"/>
                <w:szCs w:val="24"/>
              </w:rPr>
              <w:t>商品选品</w:t>
            </w:r>
            <w:proofErr w:type="gramEnd"/>
            <w:r>
              <w:rPr>
                <w:rFonts w:ascii="Times New Roman" w:hint="eastAsia"/>
                <w:sz w:val="21"/>
                <w:szCs w:val="24"/>
              </w:rPr>
              <w:t>的工具</w:t>
            </w:r>
          </w:p>
          <w:p w:rsidR="00C61B3D" w:rsidRDefault="00775BD0">
            <w:pPr>
              <w:snapToGrid w:val="0"/>
              <w:jc w:val="both"/>
              <w:rPr>
                <w:rFonts w:ascii="Times New Roman"/>
                <w:sz w:val="21"/>
                <w:szCs w:val="24"/>
              </w:rPr>
            </w:pPr>
            <w:r>
              <w:rPr>
                <w:rFonts w:ascii="Times New Roman" w:hint="eastAsia"/>
                <w:sz w:val="21"/>
                <w:szCs w:val="24"/>
              </w:rPr>
              <w:t>2.</w:t>
            </w:r>
            <w:r>
              <w:rPr>
                <w:rFonts w:ascii="Times New Roman" w:hint="eastAsia"/>
                <w:sz w:val="21"/>
                <w:szCs w:val="24"/>
              </w:rPr>
              <w:t>掌握商品定价的策略</w:t>
            </w:r>
          </w:p>
        </w:tc>
        <w:tc>
          <w:tcPr>
            <w:tcW w:w="3225" w:type="dxa"/>
            <w:vMerge w:val="restart"/>
            <w:vAlign w:val="center"/>
          </w:tcPr>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视频学习：更生动、直观介绍有关知识，能够激发学生学习需求、提高学习积极性。</w:t>
            </w:r>
          </w:p>
        </w:tc>
        <w:tc>
          <w:tcPr>
            <w:tcW w:w="503" w:type="dxa"/>
            <w:vMerge w:val="restart"/>
            <w:vAlign w:val="center"/>
          </w:tcPr>
          <w:p w:rsidR="00C61B3D" w:rsidRDefault="00775BD0">
            <w:pPr>
              <w:snapToGrid w:val="0"/>
              <w:spacing w:line="400" w:lineRule="exact"/>
              <w:jc w:val="center"/>
              <w:rPr>
                <w:rFonts w:ascii="Times New Roman"/>
                <w:sz w:val="21"/>
                <w:szCs w:val="24"/>
              </w:rPr>
            </w:pPr>
            <w:r>
              <w:rPr>
                <w:rFonts w:ascii="Times New Roman"/>
                <w:sz w:val="21"/>
                <w:szCs w:val="24"/>
              </w:rPr>
              <w:t>6</w:t>
            </w:r>
          </w:p>
        </w:tc>
      </w:tr>
      <w:tr w:rsidR="00C61B3D">
        <w:trPr>
          <w:trHeight w:val="480"/>
          <w:jc w:val="center"/>
        </w:trPr>
        <w:tc>
          <w:tcPr>
            <w:tcW w:w="496" w:type="dxa"/>
            <w:vMerge/>
            <w:vAlign w:val="center"/>
          </w:tcPr>
          <w:p w:rsidR="00C61B3D" w:rsidRDefault="00C61B3D">
            <w:pPr>
              <w:rPr>
                <w:rFonts w:ascii="Times New Roman"/>
                <w:sz w:val="21"/>
                <w:szCs w:val="24"/>
              </w:rPr>
            </w:pPr>
          </w:p>
        </w:tc>
        <w:tc>
          <w:tcPr>
            <w:tcW w:w="1310" w:type="dxa"/>
            <w:vMerge/>
            <w:vAlign w:val="center"/>
          </w:tcPr>
          <w:p w:rsidR="00C61B3D" w:rsidRDefault="00C61B3D">
            <w:pPr>
              <w:snapToGrid w:val="0"/>
              <w:spacing w:line="400" w:lineRule="exact"/>
              <w:jc w:val="center"/>
              <w:rPr>
                <w:rFonts w:ascii="Times New Roman"/>
                <w:sz w:val="21"/>
                <w:szCs w:val="24"/>
              </w:rPr>
            </w:pPr>
          </w:p>
        </w:tc>
        <w:tc>
          <w:tcPr>
            <w:tcW w:w="2126" w:type="dxa"/>
            <w:vAlign w:val="center"/>
          </w:tcPr>
          <w:p w:rsidR="00C61B3D" w:rsidRDefault="00775BD0">
            <w:pPr>
              <w:snapToGrid w:val="0"/>
              <w:spacing w:line="400" w:lineRule="exact"/>
              <w:rPr>
                <w:rFonts w:ascii="Times New Roman"/>
                <w:sz w:val="21"/>
                <w:szCs w:val="24"/>
              </w:rPr>
            </w:pPr>
            <w:r>
              <w:rPr>
                <w:rFonts w:ascii="Times New Roman" w:hint="eastAsia"/>
                <w:sz w:val="21"/>
                <w:szCs w:val="24"/>
              </w:rPr>
              <w:t>2.</w:t>
            </w:r>
            <w:r>
              <w:rPr>
                <w:rFonts w:ascii="Times New Roman" w:hint="eastAsia"/>
                <w:sz w:val="21"/>
                <w:szCs w:val="24"/>
              </w:rPr>
              <w:t>商家规划</w:t>
            </w:r>
          </w:p>
        </w:tc>
        <w:tc>
          <w:tcPr>
            <w:tcW w:w="2867" w:type="dxa"/>
            <w:vMerge/>
            <w:vAlign w:val="center"/>
          </w:tcPr>
          <w:p w:rsidR="00C61B3D" w:rsidRDefault="00C61B3D">
            <w:pPr>
              <w:rPr>
                <w:rFonts w:ascii="Times New Roman"/>
                <w:sz w:val="21"/>
                <w:szCs w:val="24"/>
              </w:rPr>
            </w:pPr>
          </w:p>
        </w:tc>
        <w:tc>
          <w:tcPr>
            <w:tcW w:w="1134" w:type="dxa"/>
            <w:vAlign w:val="center"/>
          </w:tcPr>
          <w:p w:rsidR="00C61B3D" w:rsidRDefault="00775BD0">
            <w:pPr>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552" w:type="dxa"/>
            <w:vMerge/>
          </w:tcPr>
          <w:p w:rsidR="00C61B3D" w:rsidRDefault="00C61B3D">
            <w:pPr>
              <w:rPr>
                <w:rFonts w:ascii="Times New Roman"/>
                <w:sz w:val="21"/>
                <w:szCs w:val="24"/>
              </w:rPr>
            </w:pPr>
          </w:p>
        </w:tc>
        <w:tc>
          <w:tcPr>
            <w:tcW w:w="3225" w:type="dxa"/>
            <w:vMerge/>
            <w:vAlign w:val="center"/>
          </w:tcPr>
          <w:p w:rsidR="00C61B3D" w:rsidRDefault="00C61B3D">
            <w:pPr>
              <w:rPr>
                <w:rFonts w:ascii="Times New Roman"/>
                <w:sz w:val="21"/>
                <w:szCs w:val="24"/>
              </w:rPr>
            </w:pPr>
          </w:p>
        </w:tc>
        <w:tc>
          <w:tcPr>
            <w:tcW w:w="503" w:type="dxa"/>
            <w:vMerge/>
            <w:vAlign w:val="center"/>
          </w:tcPr>
          <w:p w:rsidR="00C61B3D" w:rsidRDefault="00C61B3D">
            <w:pPr>
              <w:rPr>
                <w:rFonts w:ascii="Times New Roman"/>
                <w:sz w:val="21"/>
                <w:szCs w:val="24"/>
              </w:rPr>
            </w:pPr>
          </w:p>
        </w:tc>
      </w:tr>
      <w:tr w:rsidR="00C61B3D">
        <w:trPr>
          <w:trHeight w:val="480"/>
          <w:jc w:val="center"/>
        </w:trPr>
        <w:tc>
          <w:tcPr>
            <w:tcW w:w="496" w:type="dxa"/>
            <w:vMerge/>
            <w:vAlign w:val="center"/>
          </w:tcPr>
          <w:p w:rsidR="00C61B3D" w:rsidRDefault="00C61B3D">
            <w:pPr>
              <w:rPr>
                <w:rFonts w:ascii="Times New Roman"/>
                <w:sz w:val="21"/>
                <w:szCs w:val="24"/>
              </w:rPr>
            </w:pPr>
          </w:p>
        </w:tc>
        <w:tc>
          <w:tcPr>
            <w:tcW w:w="1310" w:type="dxa"/>
            <w:vMerge/>
            <w:vAlign w:val="center"/>
          </w:tcPr>
          <w:p w:rsidR="00C61B3D" w:rsidRDefault="00C61B3D">
            <w:pPr>
              <w:snapToGrid w:val="0"/>
              <w:spacing w:line="400" w:lineRule="exact"/>
              <w:jc w:val="center"/>
              <w:rPr>
                <w:rFonts w:ascii="Times New Roman"/>
                <w:sz w:val="21"/>
                <w:szCs w:val="24"/>
              </w:rPr>
            </w:pPr>
          </w:p>
        </w:tc>
        <w:tc>
          <w:tcPr>
            <w:tcW w:w="2126" w:type="dxa"/>
            <w:vAlign w:val="center"/>
          </w:tcPr>
          <w:p w:rsidR="00C61B3D" w:rsidRDefault="00775BD0">
            <w:pPr>
              <w:snapToGrid w:val="0"/>
              <w:spacing w:line="400" w:lineRule="exact"/>
              <w:rPr>
                <w:rFonts w:ascii="Times New Roman"/>
                <w:sz w:val="21"/>
                <w:szCs w:val="24"/>
              </w:rPr>
            </w:pPr>
            <w:r>
              <w:rPr>
                <w:rFonts w:ascii="Times New Roman" w:hint="eastAsia"/>
                <w:sz w:val="21"/>
                <w:szCs w:val="24"/>
              </w:rPr>
              <w:t>3.</w:t>
            </w:r>
            <w:proofErr w:type="gramStart"/>
            <w:r>
              <w:rPr>
                <w:rFonts w:ascii="Times New Roman" w:hint="eastAsia"/>
                <w:sz w:val="21"/>
                <w:szCs w:val="24"/>
              </w:rPr>
              <w:t>商品选品</w:t>
            </w:r>
            <w:proofErr w:type="gramEnd"/>
          </w:p>
        </w:tc>
        <w:tc>
          <w:tcPr>
            <w:tcW w:w="2867" w:type="dxa"/>
            <w:vMerge/>
            <w:vAlign w:val="center"/>
          </w:tcPr>
          <w:p w:rsidR="00C61B3D" w:rsidRDefault="00C61B3D">
            <w:pPr>
              <w:rPr>
                <w:rFonts w:ascii="Times New Roman"/>
                <w:sz w:val="21"/>
                <w:szCs w:val="24"/>
              </w:rPr>
            </w:pPr>
          </w:p>
        </w:tc>
        <w:tc>
          <w:tcPr>
            <w:tcW w:w="1134" w:type="dxa"/>
            <w:vAlign w:val="center"/>
          </w:tcPr>
          <w:p w:rsidR="00C61B3D" w:rsidRDefault="00775BD0">
            <w:pPr>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552" w:type="dxa"/>
            <w:vMerge/>
          </w:tcPr>
          <w:p w:rsidR="00C61B3D" w:rsidRDefault="00C61B3D">
            <w:pPr>
              <w:rPr>
                <w:rFonts w:ascii="Times New Roman"/>
                <w:sz w:val="21"/>
                <w:szCs w:val="24"/>
              </w:rPr>
            </w:pPr>
          </w:p>
        </w:tc>
        <w:tc>
          <w:tcPr>
            <w:tcW w:w="3225" w:type="dxa"/>
            <w:vMerge/>
            <w:vAlign w:val="center"/>
          </w:tcPr>
          <w:p w:rsidR="00C61B3D" w:rsidRDefault="00C61B3D">
            <w:pPr>
              <w:rPr>
                <w:rFonts w:ascii="Times New Roman"/>
                <w:sz w:val="21"/>
                <w:szCs w:val="24"/>
              </w:rPr>
            </w:pPr>
          </w:p>
        </w:tc>
        <w:tc>
          <w:tcPr>
            <w:tcW w:w="503" w:type="dxa"/>
            <w:vMerge/>
            <w:vAlign w:val="center"/>
          </w:tcPr>
          <w:p w:rsidR="00C61B3D" w:rsidRDefault="00C61B3D">
            <w:pPr>
              <w:rPr>
                <w:rFonts w:ascii="Times New Roman"/>
                <w:sz w:val="21"/>
                <w:szCs w:val="24"/>
              </w:rPr>
            </w:pPr>
          </w:p>
        </w:tc>
      </w:tr>
      <w:tr w:rsidR="00C61B3D">
        <w:trPr>
          <w:trHeight w:val="567"/>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snapToGrid w:val="0"/>
              <w:spacing w:line="400" w:lineRule="exact"/>
              <w:jc w:val="center"/>
              <w:rPr>
                <w:rFonts w:ascii="Times New Roman"/>
                <w:sz w:val="21"/>
                <w:szCs w:val="24"/>
              </w:rPr>
            </w:pPr>
          </w:p>
        </w:tc>
        <w:tc>
          <w:tcPr>
            <w:tcW w:w="2126" w:type="dxa"/>
            <w:vAlign w:val="center"/>
          </w:tcPr>
          <w:p w:rsidR="00C61B3D" w:rsidRDefault="00775BD0">
            <w:pPr>
              <w:snapToGrid w:val="0"/>
              <w:spacing w:line="400" w:lineRule="exact"/>
              <w:rPr>
                <w:rFonts w:ascii="Times New Roman"/>
                <w:sz w:val="21"/>
                <w:szCs w:val="24"/>
              </w:rPr>
            </w:pPr>
            <w:r>
              <w:rPr>
                <w:rFonts w:ascii="Times New Roman" w:hint="eastAsia"/>
                <w:sz w:val="21"/>
                <w:szCs w:val="24"/>
              </w:rPr>
              <w:t xml:space="preserve">4. </w:t>
            </w:r>
            <w:r>
              <w:rPr>
                <w:rFonts w:ascii="Times New Roman" w:hint="eastAsia"/>
                <w:sz w:val="21"/>
                <w:szCs w:val="24"/>
              </w:rPr>
              <w:t>商品定价</w:t>
            </w:r>
          </w:p>
        </w:tc>
        <w:tc>
          <w:tcPr>
            <w:tcW w:w="2867" w:type="dxa"/>
            <w:vMerge/>
            <w:vAlign w:val="center"/>
          </w:tcPr>
          <w:p w:rsidR="00C61B3D" w:rsidRDefault="00C61B3D">
            <w:pPr>
              <w:pStyle w:val="24"/>
              <w:spacing w:line="300" w:lineRule="exact"/>
              <w:ind w:firstLineChars="0" w:firstLine="0"/>
              <w:rPr>
                <w:kern w:val="0"/>
              </w:rPr>
            </w:pPr>
          </w:p>
        </w:tc>
        <w:tc>
          <w:tcPr>
            <w:tcW w:w="1134" w:type="dxa"/>
            <w:vAlign w:val="center"/>
          </w:tcPr>
          <w:p w:rsidR="00C61B3D" w:rsidRDefault="00775BD0">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sz w:val="21"/>
                <w:szCs w:val="24"/>
              </w:rPr>
              <w:t>3</w:t>
            </w:r>
          </w:p>
        </w:tc>
        <w:tc>
          <w:tcPr>
            <w:tcW w:w="2552" w:type="dxa"/>
            <w:vMerge/>
          </w:tcPr>
          <w:p w:rsidR="00C61B3D" w:rsidRDefault="00C61B3D">
            <w:pPr>
              <w:jc w:val="cente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eastAsia="Times New Roman"/>
                <w:sz w:val="21"/>
              </w:rPr>
            </w:pPr>
          </w:p>
        </w:tc>
        <w:tc>
          <w:tcPr>
            <w:tcW w:w="503" w:type="dxa"/>
            <w:vMerge/>
            <w:vAlign w:val="center"/>
          </w:tcPr>
          <w:p w:rsidR="00C61B3D" w:rsidRDefault="00C61B3D">
            <w:pPr>
              <w:snapToGrid w:val="0"/>
              <w:spacing w:line="400" w:lineRule="exact"/>
              <w:jc w:val="center"/>
              <w:rPr>
                <w:rFonts w:ascii="Times New Roman" w:eastAsia="Times New Roman"/>
                <w:sz w:val="21"/>
                <w:szCs w:val="24"/>
              </w:rPr>
            </w:pPr>
          </w:p>
        </w:tc>
      </w:tr>
      <w:tr w:rsidR="00C61B3D">
        <w:trPr>
          <w:trHeight w:val="1558"/>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3</w:t>
            </w:r>
          </w:p>
        </w:tc>
        <w:tc>
          <w:tcPr>
            <w:tcW w:w="1310" w:type="dxa"/>
            <w:vMerge w:val="restart"/>
            <w:vAlign w:val="center"/>
          </w:tcPr>
          <w:p w:rsidR="00C61B3D" w:rsidRDefault="00775BD0">
            <w:pPr>
              <w:snapToGrid w:val="0"/>
              <w:spacing w:line="400" w:lineRule="exact"/>
              <w:jc w:val="center"/>
              <w:rPr>
                <w:rFonts w:ascii="Times New Roman"/>
                <w:sz w:val="21"/>
                <w:szCs w:val="24"/>
              </w:rPr>
            </w:pPr>
            <w:r>
              <w:rPr>
                <w:rFonts w:ascii="Times New Roman" w:hint="eastAsia"/>
                <w:sz w:val="21"/>
                <w:szCs w:val="24"/>
              </w:rPr>
              <w:t>网店开设</w:t>
            </w:r>
          </w:p>
        </w:tc>
        <w:tc>
          <w:tcPr>
            <w:tcW w:w="2126" w:type="dxa"/>
            <w:vAlign w:val="center"/>
          </w:tcPr>
          <w:p w:rsidR="00C61B3D" w:rsidRDefault="00775BD0">
            <w:pPr>
              <w:snapToGrid w:val="0"/>
              <w:spacing w:line="400" w:lineRule="exact"/>
              <w:rPr>
                <w:rFonts w:ascii="Times New Roman"/>
                <w:sz w:val="21"/>
                <w:szCs w:val="24"/>
              </w:rPr>
            </w:pPr>
            <w:r>
              <w:rPr>
                <w:rFonts w:ascii="Times New Roman" w:hint="eastAsia"/>
                <w:sz w:val="21"/>
                <w:szCs w:val="24"/>
              </w:rPr>
              <w:t xml:space="preserve">1. </w:t>
            </w:r>
            <w:r>
              <w:rPr>
                <w:rFonts w:ascii="Times New Roman" w:hint="eastAsia"/>
                <w:sz w:val="21"/>
                <w:szCs w:val="24"/>
              </w:rPr>
              <w:t>网店开设</w:t>
            </w:r>
          </w:p>
        </w:tc>
        <w:tc>
          <w:tcPr>
            <w:tcW w:w="2867" w:type="dxa"/>
            <w:vMerge w:val="restart"/>
            <w:vAlign w:val="center"/>
          </w:tcPr>
          <w:p w:rsidR="00C61B3D" w:rsidRDefault="00775BD0">
            <w:pPr>
              <w:pStyle w:val="24"/>
              <w:spacing w:line="300" w:lineRule="exact"/>
              <w:ind w:firstLineChars="0" w:firstLine="0"/>
              <w:rPr>
                <w:kern w:val="0"/>
              </w:rPr>
            </w:pPr>
            <w:r>
              <w:rPr>
                <w:rFonts w:hint="eastAsia"/>
                <w:kern w:val="0"/>
              </w:rPr>
              <w:t>小组实战任务：通过店查查</w:t>
            </w:r>
            <w:proofErr w:type="gramStart"/>
            <w:r>
              <w:rPr>
                <w:rFonts w:hint="eastAsia"/>
                <w:kern w:val="0"/>
              </w:rPr>
              <w:t>类淘宝数据分析</w:t>
            </w:r>
            <w:proofErr w:type="gramEnd"/>
            <w:r>
              <w:rPr>
                <w:rFonts w:hint="eastAsia"/>
                <w:kern w:val="0"/>
              </w:rPr>
              <w:t>插件，</w:t>
            </w:r>
            <w:proofErr w:type="gramStart"/>
            <w:r>
              <w:rPr>
                <w:rFonts w:hint="eastAsia"/>
                <w:kern w:val="0"/>
              </w:rPr>
              <w:t>分析淘宝网</w:t>
            </w:r>
            <w:proofErr w:type="gramEnd"/>
            <w:r>
              <w:rPr>
                <w:rFonts w:hint="eastAsia"/>
                <w:kern w:val="0"/>
              </w:rPr>
              <w:t>上园艺工具、园艺剪刀热销商品所在类目，收集热销商品类目信息。按照客</w:t>
            </w:r>
            <w:r>
              <w:rPr>
                <w:rFonts w:hint="eastAsia"/>
                <w:kern w:val="0"/>
              </w:rPr>
              <w:lastRenderedPageBreak/>
              <w:t>户人群购买的价格，收集园艺工具、园艺剪刀不同价格段下面的热销商品，通过商品评价、详情页面等分析目标人群以及其购买偏好。对比热销商品，定位目标人群。</w:t>
            </w:r>
          </w:p>
        </w:tc>
        <w:tc>
          <w:tcPr>
            <w:tcW w:w="1134" w:type="dxa"/>
            <w:vAlign w:val="center"/>
          </w:tcPr>
          <w:p w:rsidR="00C61B3D" w:rsidRDefault="00775BD0">
            <w:pPr>
              <w:spacing w:line="300" w:lineRule="exact"/>
              <w:jc w:val="center"/>
              <w:rPr>
                <w:rFonts w:ascii="Times New Roman"/>
                <w:sz w:val="21"/>
                <w:szCs w:val="24"/>
              </w:rPr>
            </w:pPr>
            <w:r>
              <w:rPr>
                <w:rFonts w:ascii="Times New Roman"/>
                <w:sz w:val="21"/>
                <w:szCs w:val="24"/>
              </w:rPr>
              <w:lastRenderedPageBreak/>
              <w:t>1</w:t>
            </w:r>
            <w:r>
              <w:rPr>
                <w:rFonts w:ascii="Times New Roman" w:hint="eastAsia"/>
                <w:sz w:val="21"/>
                <w:szCs w:val="24"/>
              </w:rPr>
              <w:t>、</w:t>
            </w:r>
            <w:r>
              <w:rPr>
                <w:rFonts w:ascii="Times New Roman"/>
                <w:sz w:val="21"/>
                <w:szCs w:val="24"/>
              </w:rPr>
              <w:t>2</w:t>
            </w:r>
          </w:p>
        </w:tc>
        <w:tc>
          <w:tcPr>
            <w:tcW w:w="2552" w:type="dxa"/>
            <w:vMerge w:val="restart"/>
            <w:vAlign w:val="center"/>
          </w:tcPr>
          <w:p w:rsidR="00C61B3D" w:rsidRDefault="00775BD0">
            <w:pPr>
              <w:snapToGrid w:val="0"/>
              <w:jc w:val="both"/>
              <w:rPr>
                <w:rFonts w:ascii="Times New Roman"/>
                <w:sz w:val="21"/>
                <w:szCs w:val="24"/>
              </w:rPr>
            </w:pPr>
            <w:r>
              <w:rPr>
                <w:rFonts w:ascii="Times New Roman" w:hint="eastAsia"/>
                <w:sz w:val="21"/>
                <w:szCs w:val="24"/>
              </w:rPr>
              <w:t>重点：</w:t>
            </w:r>
          </w:p>
          <w:p w:rsidR="00C61B3D" w:rsidRDefault="00775BD0">
            <w:pPr>
              <w:snapToGrid w:val="0"/>
              <w:jc w:val="both"/>
              <w:rPr>
                <w:rFonts w:ascii="Times New Roman"/>
                <w:sz w:val="21"/>
                <w:szCs w:val="24"/>
              </w:rPr>
            </w:pPr>
            <w:r>
              <w:rPr>
                <w:rFonts w:ascii="Times New Roman" w:hint="eastAsia"/>
                <w:sz w:val="21"/>
                <w:szCs w:val="24"/>
              </w:rPr>
              <w:t>1</w:t>
            </w:r>
            <w:r>
              <w:rPr>
                <w:rFonts w:ascii="Times New Roman" w:hint="eastAsia"/>
                <w:sz w:val="21"/>
                <w:szCs w:val="24"/>
              </w:rPr>
              <w:t>了解不同平台网店开设的区别</w:t>
            </w:r>
          </w:p>
          <w:p w:rsidR="00C61B3D" w:rsidRDefault="00775BD0">
            <w:pPr>
              <w:snapToGrid w:val="0"/>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网店首页和详情页的布局</w:t>
            </w:r>
          </w:p>
          <w:p w:rsidR="00C61B3D" w:rsidRDefault="00775BD0">
            <w:pPr>
              <w:snapToGrid w:val="0"/>
              <w:jc w:val="both"/>
              <w:rPr>
                <w:rFonts w:ascii="Times New Roman"/>
                <w:sz w:val="21"/>
                <w:szCs w:val="24"/>
              </w:rPr>
            </w:pPr>
            <w:r>
              <w:rPr>
                <w:rFonts w:ascii="Times New Roman" w:hint="eastAsia"/>
                <w:sz w:val="21"/>
                <w:szCs w:val="24"/>
              </w:rPr>
              <w:lastRenderedPageBreak/>
              <w:t>难点：</w:t>
            </w:r>
          </w:p>
          <w:p w:rsidR="00C61B3D" w:rsidRDefault="00775BD0">
            <w:pPr>
              <w:snapToGrid w:val="0"/>
              <w:jc w:val="both"/>
              <w:rPr>
                <w:rFonts w:ascii="Times New Roman"/>
                <w:sz w:val="21"/>
                <w:szCs w:val="24"/>
              </w:rPr>
            </w:pPr>
            <w:r>
              <w:rPr>
                <w:rFonts w:ascii="Times New Roman" w:hint="eastAsia"/>
                <w:sz w:val="21"/>
                <w:szCs w:val="24"/>
              </w:rPr>
              <w:t>网店首页和详情页的布局</w:t>
            </w:r>
          </w:p>
        </w:tc>
        <w:tc>
          <w:tcPr>
            <w:tcW w:w="3225" w:type="dxa"/>
            <w:vMerge w:val="restart"/>
            <w:vAlign w:val="center"/>
          </w:tcPr>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rPr>
                <w:rFonts w:ascii="Times New Roman" w:hint="eastAsia"/>
                <w:sz w:val="21"/>
              </w:rPr>
              <w:t>讲授法：能够帮助学生理解、掌握基本理论、知识和方法技术。</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w:t>
            </w:r>
            <w:r>
              <w:rPr>
                <w:rFonts w:ascii="Times New Roman" w:hint="eastAsia"/>
                <w:sz w:val="21"/>
              </w:rPr>
              <w:lastRenderedPageBreak/>
              <w:t>论联系实际，激发学习兴趣和积极性，提高分析问题和解决问题的能力。</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3</w:t>
            </w:r>
            <w:r>
              <w:rPr>
                <w:rFonts w:ascii="Times New Roman" w:eastAsia="Times New Roman"/>
                <w:sz w:val="21"/>
              </w:rPr>
              <w:t>.</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C61B3D" w:rsidRDefault="00775BD0">
            <w:pPr>
              <w:snapToGrid w:val="0"/>
              <w:spacing w:line="400" w:lineRule="exact"/>
              <w:jc w:val="center"/>
              <w:rPr>
                <w:rFonts w:ascii="Times New Roman"/>
                <w:sz w:val="21"/>
                <w:szCs w:val="24"/>
              </w:rPr>
            </w:pPr>
            <w:r>
              <w:rPr>
                <w:rFonts w:ascii="Times New Roman"/>
                <w:sz w:val="21"/>
                <w:szCs w:val="24"/>
              </w:rPr>
              <w:lastRenderedPageBreak/>
              <w:t>8</w:t>
            </w:r>
          </w:p>
        </w:tc>
      </w:tr>
      <w:tr w:rsidR="00C61B3D">
        <w:trPr>
          <w:trHeight w:val="1828"/>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snapToGrid w:val="0"/>
              <w:spacing w:line="400" w:lineRule="exact"/>
              <w:jc w:val="center"/>
              <w:rPr>
                <w:rFonts w:ascii="Times New Roman"/>
                <w:sz w:val="21"/>
                <w:szCs w:val="24"/>
              </w:rPr>
            </w:pPr>
          </w:p>
        </w:tc>
        <w:tc>
          <w:tcPr>
            <w:tcW w:w="2126" w:type="dxa"/>
            <w:vAlign w:val="center"/>
          </w:tcPr>
          <w:p w:rsidR="00C61B3D" w:rsidRDefault="00775BD0">
            <w:pPr>
              <w:snapToGrid w:val="0"/>
              <w:spacing w:line="400" w:lineRule="exact"/>
              <w:rPr>
                <w:rFonts w:ascii="Times New Roman"/>
                <w:sz w:val="21"/>
                <w:szCs w:val="24"/>
              </w:rPr>
            </w:pPr>
            <w:r>
              <w:rPr>
                <w:rFonts w:ascii="Times New Roman" w:hint="eastAsia"/>
                <w:sz w:val="21"/>
                <w:szCs w:val="24"/>
              </w:rPr>
              <w:t>2.</w:t>
            </w:r>
            <w:r>
              <w:rPr>
                <w:rFonts w:ascii="Times New Roman" w:hint="eastAsia"/>
                <w:sz w:val="21"/>
                <w:szCs w:val="24"/>
              </w:rPr>
              <w:t>网店装修</w:t>
            </w:r>
          </w:p>
        </w:tc>
        <w:tc>
          <w:tcPr>
            <w:tcW w:w="2867" w:type="dxa"/>
            <w:vMerge/>
            <w:vAlign w:val="center"/>
          </w:tcPr>
          <w:p w:rsidR="00C61B3D" w:rsidRDefault="00C61B3D">
            <w:pPr>
              <w:pStyle w:val="24"/>
              <w:spacing w:line="300" w:lineRule="exact"/>
              <w:ind w:firstLineChars="0" w:firstLine="0"/>
              <w:jc w:val="left"/>
              <w:rPr>
                <w:kern w:val="0"/>
              </w:rPr>
            </w:pPr>
          </w:p>
        </w:tc>
        <w:tc>
          <w:tcPr>
            <w:tcW w:w="1134" w:type="dxa"/>
            <w:vAlign w:val="center"/>
          </w:tcPr>
          <w:p w:rsidR="00C61B3D" w:rsidRDefault="00775BD0">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r w:rsidR="00C61B3D">
        <w:trPr>
          <w:trHeight w:val="927"/>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4</w:t>
            </w:r>
          </w:p>
        </w:tc>
        <w:tc>
          <w:tcPr>
            <w:tcW w:w="1310" w:type="dxa"/>
            <w:vMerge w:val="restart"/>
            <w:vAlign w:val="center"/>
          </w:tcPr>
          <w:p w:rsidR="00C61B3D" w:rsidRDefault="00775BD0">
            <w:pPr>
              <w:snapToGrid w:val="0"/>
              <w:spacing w:line="400" w:lineRule="exact"/>
              <w:jc w:val="center"/>
              <w:rPr>
                <w:rFonts w:ascii="Times New Roman"/>
                <w:sz w:val="21"/>
                <w:szCs w:val="24"/>
              </w:rPr>
            </w:pPr>
            <w:r>
              <w:rPr>
                <w:rFonts w:ascii="Times New Roman" w:hint="eastAsia"/>
                <w:sz w:val="21"/>
                <w:szCs w:val="24"/>
              </w:rPr>
              <w:t>网店优化</w:t>
            </w:r>
          </w:p>
        </w:tc>
        <w:tc>
          <w:tcPr>
            <w:tcW w:w="2126" w:type="dxa"/>
          </w:tcPr>
          <w:p w:rsidR="00C61B3D" w:rsidRDefault="00775BD0">
            <w:pPr>
              <w:snapToGrid w:val="0"/>
              <w:spacing w:line="400" w:lineRule="exact"/>
              <w:jc w:val="both"/>
              <w:rPr>
                <w:rFonts w:ascii="Times New Roman"/>
                <w:sz w:val="21"/>
                <w:szCs w:val="24"/>
              </w:rPr>
            </w:pPr>
            <w:r>
              <w:rPr>
                <w:rFonts w:ascii="Times New Roman" w:hint="eastAsia"/>
                <w:sz w:val="21"/>
                <w:szCs w:val="24"/>
              </w:rPr>
              <w:t>1.SEO</w:t>
            </w:r>
            <w:r>
              <w:rPr>
                <w:rFonts w:ascii="Times New Roman" w:hint="eastAsia"/>
                <w:sz w:val="21"/>
                <w:szCs w:val="24"/>
              </w:rPr>
              <w:t>搜索规则</w:t>
            </w:r>
          </w:p>
        </w:tc>
        <w:tc>
          <w:tcPr>
            <w:tcW w:w="2867" w:type="dxa"/>
            <w:vMerge w:val="restart"/>
            <w:vAlign w:val="center"/>
          </w:tcPr>
          <w:p w:rsidR="00C61B3D" w:rsidRDefault="00775BD0">
            <w:pPr>
              <w:pStyle w:val="24"/>
              <w:wordWrap w:val="0"/>
              <w:spacing w:line="300" w:lineRule="exact"/>
              <w:ind w:firstLineChars="0" w:firstLine="0"/>
              <w:rPr>
                <w:kern w:val="0"/>
              </w:rPr>
            </w:pPr>
            <w:r>
              <w:rPr>
                <w:rFonts w:hint="eastAsia"/>
                <w:kern w:val="0"/>
              </w:rPr>
              <w:t>小组实战任务：通过百度指数调研文具产品的市场需求情况。结合市场需求情况和拼多多及</w:t>
            </w:r>
            <w:proofErr w:type="gramStart"/>
            <w:r>
              <w:rPr>
                <w:rFonts w:hint="eastAsia"/>
                <w:kern w:val="0"/>
              </w:rPr>
              <w:t>淘宝网</w:t>
            </w:r>
            <w:proofErr w:type="gramEnd"/>
            <w:r>
              <w:rPr>
                <w:rFonts w:hint="eastAsia"/>
                <w:kern w:val="0"/>
              </w:rPr>
              <w:t>的文具类热销商品属性从</w:t>
            </w:r>
            <w:r>
              <w:rPr>
                <w:rFonts w:hint="eastAsia"/>
                <w:kern w:val="0"/>
              </w:rPr>
              <w:t xml:space="preserve"> 1688 </w:t>
            </w:r>
            <w:r>
              <w:rPr>
                <w:rFonts w:hint="eastAsia"/>
                <w:kern w:val="0"/>
              </w:rPr>
              <w:t>平台进行选款。结合课堂知识点爆</w:t>
            </w:r>
            <w:proofErr w:type="gramStart"/>
            <w:r>
              <w:rPr>
                <w:rFonts w:hint="eastAsia"/>
                <w:kern w:val="0"/>
              </w:rPr>
              <w:t>款商品选品</w:t>
            </w:r>
            <w:proofErr w:type="gramEnd"/>
            <w:r>
              <w:rPr>
                <w:rFonts w:hint="eastAsia"/>
                <w:kern w:val="0"/>
              </w:rPr>
              <w:t>的关键点，从选择的商品中</w:t>
            </w:r>
            <w:proofErr w:type="gramStart"/>
            <w:r>
              <w:rPr>
                <w:rFonts w:hint="eastAsia"/>
                <w:kern w:val="0"/>
              </w:rPr>
              <w:t>挖掘爆款商</w:t>
            </w:r>
            <w:proofErr w:type="gramEnd"/>
            <w:r>
              <w:rPr>
                <w:rFonts w:hint="eastAsia"/>
                <w:kern w:val="0"/>
              </w:rPr>
              <w:t>品，说明理由。</w:t>
            </w:r>
          </w:p>
        </w:tc>
        <w:tc>
          <w:tcPr>
            <w:tcW w:w="1134" w:type="dxa"/>
            <w:vAlign w:val="center"/>
          </w:tcPr>
          <w:p w:rsidR="00C61B3D" w:rsidRDefault="00775BD0">
            <w:pPr>
              <w:spacing w:line="300" w:lineRule="exact"/>
              <w:jc w:val="center"/>
              <w:rPr>
                <w:rFonts w:ascii="Times New Roman"/>
                <w:sz w:val="21"/>
                <w:szCs w:val="24"/>
              </w:rPr>
            </w:pPr>
            <w:r>
              <w:rPr>
                <w:rFonts w:ascii="Times New Roman"/>
                <w:sz w:val="21"/>
                <w:szCs w:val="24"/>
              </w:rPr>
              <w:t>1</w:t>
            </w:r>
          </w:p>
        </w:tc>
        <w:tc>
          <w:tcPr>
            <w:tcW w:w="2552" w:type="dxa"/>
            <w:vMerge w:val="restart"/>
            <w:vAlign w:val="center"/>
          </w:tcPr>
          <w:p w:rsidR="00C61B3D" w:rsidRDefault="00775BD0">
            <w:pPr>
              <w:pStyle w:val="24"/>
              <w:ind w:firstLineChars="0" w:firstLine="0"/>
              <w:rPr>
                <w:kern w:val="0"/>
              </w:rPr>
            </w:pPr>
            <w:r>
              <w:rPr>
                <w:rFonts w:hint="eastAsia"/>
                <w:kern w:val="0"/>
              </w:rPr>
              <w:t>重点：</w:t>
            </w:r>
          </w:p>
          <w:p w:rsidR="00C61B3D" w:rsidRDefault="00775BD0">
            <w:pPr>
              <w:pStyle w:val="24"/>
              <w:ind w:firstLineChars="0" w:firstLine="0"/>
              <w:rPr>
                <w:kern w:val="0"/>
              </w:rPr>
            </w:pPr>
            <w:r>
              <w:rPr>
                <w:rFonts w:hint="eastAsia"/>
                <w:kern w:val="0"/>
              </w:rPr>
              <w:t>1.</w:t>
            </w:r>
            <w:r>
              <w:rPr>
                <w:rFonts w:hint="eastAsia"/>
                <w:kern w:val="0"/>
              </w:rPr>
              <w:t>理解电商平台的搜索规则</w:t>
            </w:r>
          </w:p>
          <w:p w:rsidR="00C61B3D" w:rsidRDefault="00775BD0">
            <w:pPr>
              <w:pStyle w:val="24"/>
              <w:ind w:firstLineChars="0" w:firstLine="0"/>
              <w:rPr>
                <w:kern w:val="0"/>
              </w:rPr>
            </w:pPr>
            <w:r>
              <w:rPr>
                <w:rFonts w:hint="eastAsia"/>
                <w:kern w:val="0"/>
              </w:rPr>
              <w:t>2.</w:t>
            </w:r>
            <w:r>
              <w:rPr>
                <w:rFonts w:hint="eastAsia"/>
                <w:kern w:val="0"/>
              </w:rPr>
              <w:t>掌握关键词获取方法</w:t>
            </w:r>
          </w:p>
          <w:p w:rsidR="00C61B3D" w:rsidRDefault="00775BD0">
            <w:pPr>
              <w:pStyle w:val="24"/>
              <w:ind w:firstLineChars="0" w:firstLine="0"/>
              <w:rPr>
                <w:kern w:val="0"/>
              </w:rPr>
            </w:pPr>
            <w:r>
              <w:rPr>
                <w:rFonts w:hint="eastAsia"/>
                <w:kern w:val="0"/>
              </w:rPr>
              <w:t>难点：</w:t>
            </w:r>
          </w:p>
          <w:p w:rsidR="00C61B3D" w:rsidRDefault="00775BD0">
            <w:pPr>
              <w:pStyle w:val="24"/>
              <w:ind w:firstLineChars="0" w:firstLine="0"/>
              <w:rPr>
                <w:kern w:val="0"/>
              </w:rPr>
            </w:pPr>
            <w:r>
              <w:rPr>
                <w:rFonts w:hint="eastAsia"/>
                <w:kern w:val="0"/>
              </w:rPr>
              <w:t>1.</w:t>
            </w:r>
            <w:r>
              <w:rPr>
                <w:rFonts w:hint="eastAsia"/>
                <w:kern w:val="0"/>
              </w:rPr>
              <w:t>理解商品主图的设计要素</w:t>
            </w:r>
          </w:p>
          <w:p w:rsidR="00C61B3D" w:rsidRDefault="00775BD0">
            <w:pPr>
              <w:pStyle w:val="24"/>
              <w:ind w:firstLineChars="0" w:firstLine="0"/>
              <w:rPr>
                <w:kern w:val="0"/>
              </w:rPr>
            </w:pPr>
            <w:r>
              <w:rPr>
                <w:rFonts w:hint="eastAsia"/>
                <w:kern w:val="0"/>
              </w:rPr>
              <w:t>2.</w:t>
            </w:r>
            <w:r>
              <w:rPr>
                <w:rFonts w:hint="eastAsia"/>
                <w:kern w:val="0"/>
              </w:rPr>
              <w:t>掌握商品详情页的布局方法</w:t>
            </w:r>
          </w:p>
          <w:p w:rsidR="00C61B3D" w:rsidRDefault="00775BD0">
            <w:pPr>
              <w:pStyle w:val="24"/>
              <w:ind w:firstLineChars="0" w:firstLine="0"/>
              <w:rPr>
                <w:kern w:val="0"/>
              </w:rPr>
            </w:pPr>
            <w:r>
              <w:rPr>
                <w:rFonts w:hint="eastAsia"/>
                <w:kern w:val="0"/>
              </w:rPr>
              <w:t>3.</w:t>
            </w:r>
            <w:r>
              <w:rPr>
                <w:rFonts w:hint="eastAsia"/>
                <w:kern w:val="0"/>
              </w:rPr>
              <w:t>掌握关联销售的设计方法</w:t>
            </w:r>
          </w:p>
        </w:tc>
        <w:tc>
          <w:tcPr>
            <w:tcW w:w="3225" w:type="dxa"/>
            <w:vMerge w:val="restart"/>
            <w:vAlign w:val="center"/>
          </w:tcPr>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小组学习：学生通过模拟练习、相互交流学习，能够帮助学生提高对计划的重要性的认识，提高实践应用能力。</w:t>
            </w:r>
          </w:p>
        </w:tc>
        <w:tc>
          <w:tcPr>
            <w:tcW w:w="503" w:type="dxa"/>
            <w:vMerge w:val="restart"/>
            <w:vAlign w:val="center"/>
          </w:tcPr>
          <w:p w:rsidR="00C61B3D" w:rsidRDefault="00775BD0">
            <w:pPr>
              <w:snapToGrid w:val="0"/>
              <w:spacing w:line="400" w:lineRule="exact"/>
              <w:jc w:val="center"/>
              <w:rPr>
                <w:rFonts w:ascii="Times New Roman"/>
                <w:sz w:val="21"/>
                <w:szCs w:val="24"/>
              </w:rPr>
            </w:pPr>
            <w:r>
              <w:rPr>
                <w:rFonts w:ascii="Times New Roman"/>
                <w:sz w:val="21"/>
                <w:szCs w:val="24"/>
              </w:rPr>
              <w:t>4</w:t>
            </w:r>
          </w:p>
        </w:tc>
      </w:tr>
      <w:tr w:rsidR="00C61B3D">
        <w:trPr>
          <w:trHeight w:val="927"/>
          <w:jc w:val="center"/>
        </w:trPr>
        <w:tc>
          <w:tcPr>
            <w:tcW w:w="496" w:type="dxa"/>
            <w:vMerge/>
            <w:vAlign w:val="center"/>
          </w:tcPr>
          <w:p w:rsidR="00C61B3D" w:rsidRDefault="00C61B3D">
            <w:pPr>
              <w:jc w:val="center"/>
              <w:rPr>
                <w:rFonts w:ascii="Times New Roman"/>
                <w:sz w:val="21"/>
                <w:szCs w:val="24"/>
              </w:rPr>
            </w:pPr>
          </w:p>
        </w:tc>
        <w:tc>
          <w:tcPr>
            <w:tcW w:w="1310" w:type="dxa"/>
            <w:vMerge/>
          </w:tcPr>
          <w:p w:rsidR="00C61B3D" w:rsidRDefault="00C61B3D">
            <w:pPr>
              <w:snapToGrid w:val="0"/>
              <w:spacing w:line="400" w:lineRule="exact"/>
              <w:jc w:val="both"/>
              <w:rPr>
                <w:rFonts w:ascii="Times New Roman"/>
                <w:sz w:val="21"/>
                <w:szCs w:val="24"/>
              </w:rPr>
            </w:pPr>
          </w:p>
        </w:tc>
        <w:tc>
          <w:tcPr>
            <w:tcW w:w="2126" w:type="dxa"/>
          </w:tcPr>
          <w:p w:rsidR="00C61B3D" w:rsidRDefault="00775BD0">
            <w:pPr>
              <w:snapToGrid w:val="0"/>
              <w:spacing w:line="400" w:lineRule="exact"/>
              <w:jc w:val="both"/>
              <w:rPr>
                <w:rFonts w:ascii="Times New Roman"/>
                <w:sz w:val="21"/>
                <w:szCs w:val="24"/>
              </w:rPr>
            </w:pPr>
            <w:r>
              <w:rPr>
                <w:rFonts w:ascii="Times New Roman" w:hint="eastAsia"/>
                <w:sz w:val="21"/>
                <w:szCs w:val="24"/>
              </w:rPr>
              <w:t xml:space="preserve">2. </w:t>
            </w:r>
            <w:r>
              <w:rPr>
                <w:rFonts w:ascii="Times New Roman" w:hint="eastAsia"/>
                <w:sz w:val="21"/>
                <w:szCs w:val="24"/>
              </w:rPr>
              <w:t>宝贝标题优化</w:t>
            </w:r>
          </w:p>
        </w:tc>
        <w:tc>
          <w:tcPr>
            <w:tcW w:w="2867" w:type="dxa"/>
            <w:vMerge/>
            <w:vAlign w:val="center"/>
          </w:tcPr>
          <w:p w:rsidR="00C61B3D" w:rsidRDefault="00C61B3D">
            <w:pPr>
              <w:pStyle w:val="24"/>
              <w:wordWrap w:val="0"/>
              <w:spacing w:line="300" w:lineRule="exact"/>
              <w:ind w:firstLineChars="0" w:firstLine="0"/>
              <w:rPr>
                <w:kern w:val="0"/>
              </w:rPr>
            </w:pPr>
          </w:p>
        </w:tc>
        <w:tc>
          <w:tcPr>
            <w:tcW w:w="1134" w:type="dxa"/>
            <w:vAlign w:val="center"/>
          </w:tcPr>
          <w:p w:rsidR="00C61B3D" w:rsidRDefault="00775BD0">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552" w:type="dxa"/>
            <w:vMerge/>
            <w:vAlign w:val="center"/>
          </w:tcPr>
          <w:p w:rsidR="00C61B3D" w:rsidRDefault="00C61B3D">
            <w:pPr>
              <w:pStyle w:val="24"/>
              <w:ind w:firstLineChars="0" w:firstLine="0"/>
              <w:rPr>
                <w:kern w:val="0"/>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r w:rsidR="00C61B3D">
        <w:trPr>
          <w:trHeight w:val="927"/>
          <w:jc w:val="center"/>
        </w:trPr>
        <w:tc>
          <w:tcPr>
            <w:tcW w:w="496" w:type="dxa"/>
            <w:vMerge/>
            <w:vAlign w:val="center"/>
          </w:tcPr>
          <w:p w:rsidR="00C61B3D" w:rsidRDefault="00C61B3D">
            <w:pPr>
              <w:jc w:val="center"/>
              <w:rPr>
                <w:rFonts w:ascii="Times New Roman"/>
                <w:sz w:val="21"/>
                <w:szCs w:val="24"/>
              </w:rPr>
            </w:pPr>
          </w:p>
        </w:tc>
        <w:tc>
          <w:tcPr>
            <w:tcW w:w="1310" w:type="dxa"/>
            <w:vMerge/>
          </w:tcPr>
          <w:p w:rsidR="00C61B3D" w:rsidRDefault="00C61B3D">
            <w:pPr>
              <w:snapToGrid w:val="0"/>
              <w:spacing w:line="400" w:lineRule="exact"/>
              <w:jc w:val="both"/>
              <w:rPr>
                <w:rFonts w:ascii="Times New Roman"/>
                <w:sz w:val="21"/>
                <w:szCs w:val="24"/>
              </w:rPr>
            </w:pPr>
          </w:p>
        </w:tc>
        <w:tc>
          <w:tcPr>
            <w:tcW w:w="2126" w:type="dxa"/>
          </w:tcPr>
          <w:p w:rsidR="00C61B3D" w:rsidRDefault="00775BD0">
            <w:pPr>
              <w:snapToGrid w:val="0"/>
              <w:spacing w:line="400" w:lineRule="exact"/>
              <w:jc w:val="both"/>
              <w:rPr>
                <w:rFonts w:ascii="Times New Roman"/>
                <w:sz w:val="21"/>
                <w:szCs w:val="24"/>
              </w:rPr>
            </w:pPr>
            <w:r>
              <w:rPr>
                <w:rFonts w:ascii="Times New Roman" w:hint="eastAsia"/>
                <w:sz w:val="21"/>
                <w:szCs w:val="24"/>
              </w:rPr>
              <w:t>3.</w:t>
            </w:r>
            <w:r>
              <w:rPr>
                <w:rFonts w:ascii="Times New Roman" w:hint="eastAsia"/>
                <w:sz w:val="21"/>
                <w:szCs w:val="24"/>
              </w:rPr>
              <w:t>商品卖点挖掘</w:t>
            </w:r>
          </w:p>
        </w:tc>
        <w:tc>
          <w:tcPr>
            <w:tcW w:w="2867" w:type="dxa"/>
            <w:vMerge/>
            <w:vAlign w:val="center"/>
          </w:tcPr>
          <w:p w:rsidR="00C61B3D" w:rsidRDefault="00C61B3D">
            <w:pPr>
              <w:pStyle w:val="24"/>
              <w:wordWrap w:val="0"/>
              <w:spacing w:line="300" w:lineRule="exact"/>
              <w:ind w:firstLineChars="0" w:firstLine="0"/>
              <w:rPr>
                <w:kern w:val="0"/>
              </w:rPr>
            </w:pPr>
          </w:p>
        </w:tc>
        <w:tc>
          <w:tcPr>
            <w:tcW w:w="1134" w:type="dxa"/>
            <w:vAlign w:val="center"/>
          </w:tcPr>
          <w:p w:rsidR="00C61B3D" w:rsidRDefault="00775BD0">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552" w:type="dxa"/>
            <w:vMerge/>
            <w:vAlign w:val="center"/>
          </w:tcPr>
          <w:p w:rsidR="00C61B3D" w:rsidRDefault="00C61B3D">
            <w:pPr>
              <w:pStyle w:val="24"/>
              <w:ind w:firstLineChars="0" w:firstLine="0"/>
              <w:rPr>
                <w:kern w:val="0"/>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r w:rsidR="00C61B3D">
        <w:trPr>
          <w:trHeight w:val="565"/>
          <w:jc w:val="center"/>
        </w:trPr>
        <w:tc>
          <w:tcPr>
            <w:tcW w:w="496" w:type="dxa"/>
            <w:vMerge/>
            <w:vAlign w:val="center"/>
          </w:tcPr>
          <w:p w:rsidR="00C61B3D" w:rsidRDefault="00C61B3D">
            <w:pPr>
              <w:jc w:val="center"/>
              <w:rPr>
                <w:rFonts w:ascii="Times New Roman"/>
                <w:sz w:val="21"/>
                <w:szCs w:val="24"/>
              </w:rPr>
            </w:pPr>
          </w:p>
        </w:tc>
        <w:tc>
          <w:tcPr>
            <w:tcW w:w="1310" w:type="dxa"/>
            <w:vMerge/>
          </w:tcPr>
          <w:p w:rsidR="00C61B3D" w:rsidRDefault="00C61B3D">
            <w:pPr>
              <w:snapToGrid w:val="0"/>
              <w:spacing w:line="400" w:lineRule="exact"/>
              <w:jc w:val="both"/>
              <w:rPr>
                <w:rFonts w:ascii="Times New Roman"/>
                <w:sz w:val="21"/>
                <w:szCs w:val="24"/>
              </w:rPr>
            </w:pPr>
          </w:p>
        </w:tc>
        <w:tc>
          <w:tcPr>
            <w:tcW w:w="2126" w:type="dxa"/>
          </w:tcPr>
          <w:p w:rsidR="00C61B3D" w:rsidRDefault="00775BD0">
            <w:pPr>
              <w:pStyle w:val="24"/>
              <w:spacing w:line="300" w:lineRule="exact"/>
              <w:ind w:firstLineChars="0" w:firstLine="0"/>
            </w:pPr>
            <w:r>
              <w:rPr>
                <w:kern w:val="0"/>
              </w:rPr>
              <w:t>4</w:t>
            </w:r>
            <w:r>
              <w:rPr>
                <w:rFonts w:hint="eastAsia"/>
                <w:kern w:val="0"/>
              </w:rPr>
              <w:t>.</w:t>
            </w:r>
            <w:r>
              <w:rPr>
                <w:rFonts w:hint="eastAsia"/>
                <w:kern w:val="0"/>
              </w:rPr>
              <w:t>购物路径优化</w:t>
            </w:r>
          </w:p>
        </w:tc>
        <w:tc>
          <w:tcPr>
            <w:tcW w:w="2867" w:type="dxa"/>
            <w:vMerge/>
            <w:vAlign w:val="center"/>
          </w:tcPr>
          <w:p w:rsidR="00C61B3D" w:rsidRDefault="00C61B3D">
            <w:pPr>
              <w:pStyle w:val="24"/>
              <w:spacing w:line="300" w:lineRule="exact"/>
              <w:ind w:firstLineChars="0" w:firstLine="0"/>
              <w:rPr>
                <w:kern w:val="0"/>
              </w:rPr>
            </w:pPr>
          </w:p>
        </w:tc>
        <w:tc>
          <w:tcPr>
            <w:tcW w:w="1134" w:type="dxa"/>
            <w:vAlign w:val="center"/>
          </w:tcPr>
          <w:p w:rsidR="00C61B3D" w:rsidRDefault="00775BD0">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eastAsia="Times New Roman"/>
                <w:sz w:val="21"/>
              </w:rPr>
            </w:pPr>
          </w:p>
        </w:tc>
        <w:tc>
          <w:tcPr>
            <w:tcW w:w="503" w:type="dxa"/>
            <w:vMerge/>
            <w:vAlign w:val="center"/>
          </w:tcPr>
          <w:p w:rsidR="00C61B3D" w:rsidRDefault="00C61B3D">
            <w:pPr>
              <w:snapToGrid w:val="0"/>
              <w:spacing w:line="400" w:lineRule="exact"/>
              <w:jc w:val="center"/>
              <w:rPr>
                <w:rFonts w:ascii="Times New Roman" w:eastAsia="Times New Roman"/>
                <w:sz w:val="21"/>
                <w:szCs w:val="24"/>
              </w:rPr>
            </w:pPr>
          </w:p>
        </w:tc>
      </w:tr>
      <w:tr w:rsidR="00C61B3D">
        <w:trPr>
          <w:trHeight w:val="1012"/>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5</w:t>
            </w:r>
          </w:p>
        </w:tc>
        <w:tc>
          <w:tcPr>
            <w:tcW w:w="1310" w:type="dxa"/>
            <w:vMerge w:val="restart"/>
            <w:vAlign w:val="center"/>
          </w:tcPr>
          <w:p w:rsidR="00C61B3D" w:rsidRDefault="00775BD0">
            <w:pPr>
              <w:jc w:val="center"/>
              <w:rPr>
                <w:rFonts w:ascii="Times New Roman"/>
                <w:sz w:val="21"/>
                <w:szCs w:val="24"/>
              </w:rPr>
            </w:pPr>
            <w:r>
              <w:rPr>
                <w:rFonts w:ascii="Times New Roman" w:hint="eastAsia"/>
                <w:sz w:val="21"/>
                <w:szCs w:val="24"/>
              </w:rPr>
              <w:t>店铺营销转化</w:t>
            </w:r>
          </w:p>
        </w:tc>
        <w:tc>
          <w:tcPr>
            <w:tcW w:w="2126" w:type="dxa"/>
            <w:vAlign w:val="center"/>
          </w:tcPr>
          <w:p w:rsidR="00C61B3D" w:rsidRDefault="00775BD0">
            <w:pPr>
              <w:rPr>
                <w:rFonts w:ascii="Times New Roman"/>
                <w:sz w:val="21"/>
                <w:szCs w:val="24"/>
              </w:rPr>
            </w:pPr>
            <w:r>
              <w:rPr>
                <w:rFonts w:ascii="Times New Roman" w:hint="eastAsia"/>
                <w:sz w:val="21"/>
                <w:szCs w:val="24"/>
              </w:rPr>
              <w:t xml:space="preserve">1. </w:t>
            </w:r>
            <w:r>
              <w:rPr>
                <w:rFonts w:ascii="Times New Roman" w:hint="eastAsia"/>
                <w:sz w:val="21"/>
                <w:szCs w:val="24"/>
              </w:rPr>
              <w:t>店铺活动策划</w:t>
            </w:r>
          </w:p>
        </w:tc>
        <w:tc>
          <w:tcPr>
            <w:tcW w:w="2867" w:type="dxa"/>
            <w:vMerge w:val="restart"/>
            <w:vAlign w:val="center"/>
          </w:tcPr>
          <w:p w:rsidR="00C61B3D" w:rsidRDefault="00775BD0">
            <w:pPr>
              <w:rPr>
                <w:rFonts w:ascii="Times New Roman"/>
                <w:sz w:val="21"/>
                <w:szCs w:val="24"/>
              </w:rPr>
            </w:pPr>
            <w:r>
              <w:rPr>
                <w:rFonts w:ascii="Times New Roman" w:hint="eastAsia"/>
                <w:sz w:val="21"/>
                <w:szCs w:val="24"/>
              </w:rPr>
              <w:t>小组实战任务：选取五家文具类</w:t>
            </w:r>
            <w:proofErr w:type="gramStart"/>
            <w:r>
              <w:rPr>
                <w:rFonts w:ascii="Times New Roman" w:hint="eastAsia"/>
                <w:sz w:val="21"/>
                <w:szCs w:val="24"/>
              </w:rPr>
              <w:t>目的网</w:t>
            </w:r>
            <w:proofErr w:type="gramEnd"/>
            <w:r>
              <w:rPr>
                <w:rFonts w:ascii="Times New Roman" w:hint="eastAsia"/>
                <w:sz w:val="21"/>
                <w:szCs w:val="24"/>
              </w:rPr>
              <w:t>店，找出他们的网</w:t>
            </w:r>
            <w:proofErr w:type="gramStart"/>
            <w:r>
              <w:rPr>
                <w:rFonts w:ascii="Times New Roman" w:hint="eastAsia"/>
                <w:sz w:val="21"/>
                <w:szCs w:val="24"/>
              </w:rPr>
              <w:t>店活</w:t>
            </w:r>
            <w:proofErr w:type="gramEnd"/>
            <w:r>
              <w:rPr>
                <w:rFonts w:ascii="Times New Roman" w:hint="eastAsia"/>
                <w:sz w:val="21"/>
                <w:szCs w:val="24"/>
              </w:rPr>
              <w:t>动有哪些，并进行分析。了解该店铺的商品，设计合理的网</w:t>
            </w:r>
            <w:proofErr w:type="gramStart"/>
            <w:r>
              <w:rPr>
                <w:rFonts w:ascii="Times New Roman" w:hint="eastAsia"/>
                <w:sz w:val="21"/>
                <w:szCs w:val="24"/>
              </w:rPr>
              <w:t>店活动</w:t>
            </w:r>
            <w:proofErr w:type="gramEnd"/>
            <w:r>
              <w:rPr>
                <w:rFonts w:ascii="Times New Roman" w:hint="eastAsia"/>
                <w:sz w:val="21"/>
                <w:szCs w:val="24"/>
              </w:rPr>
              <w:t>方案。</w:t>
            </w:r>
            <w:r>
              <w:rPr>
                <w:rFonts w:ascii="Times New Roman" w:hint="eastAsia"/>
                <w:sz w:val="21"/>
                <w:szCs w:val="24"/>
              </w:rPr>
              <w:t xml:space="preserve"> </w:t>
            </w:r>
            <w:r>
              <w:rPr>
                <w:rFonts w:ascii="Times New Roman" w:hint="eastAsia"/>
                <w:sz w:val="21"/>
                <w:szCs w:val="24"/>
              </w:rPr>
              <w:t>结合平台活动的实施流程，策划该网店</w:t>
            </w:r>
            <w:r>
              <w:rPr>
                <w:rFonts w:ascii="Times New Roman" w:hint="eastAsia"/>
                <w:sz w:val="21"/>
                <w:szCs w:val="24"/>
              </w:rPr>
              <w:t xml:space="preserve"> 618 </w:t>
            </w:r>
            <w:r>
              <w:rPr>
                <w:rFonts w:ascii="Times New Roman" w:hint="eastAsia"/>
                <w:sz w:val="21"/>
                <w:szCs w:val="24"/>
              </w:rPr>
              <w:t>场外活动的活动方案。</w:t>
            </w:r>
          </w:p>
        </w:tc>
        <w:tc>
          <w:tcPr>
            <w:tcW w:w="1134" w:type="dxa"/>
            <w:vAlign w:val="center"/>
          </w:tcPr>
          <w:p w:rsidR="00C61B3D" w:rsidRDefault="00775BD0">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552" w:type="dxa"/>
            <w:vMerge w:val="restart"/>
            <w:vAlign w:val="center"/>
          </w:tcPr>
          <w:p w:rsidR="00C61B3D" w:rsidRDefault="00775BD0">
            <w:pPr>
              <w:rPr>
                <w:rFonts w:ascii="Times New Roman"/>
                <w:sz w:val="21"/>
                <w:szCs w:val="24"/>
              </w:rPr>
            </w:pPr>
            <w:r>
              <w:rPr>
                <w:rFonts w:ascii="Times New Roman" w:hint="eastAsia"/>
                <w:sz w:val="21"/>
                <w:szCs w:val="24"/>
              </w:rPr>
              <w:t>重点：</w:t>
            </w:r>
          </w:p>
          <w:p w:rsidR="00C61B3D" w:rsidRDefault="00775BD0">
            <w:pPr>
              <w:rPr>
                <w:rFonts w:ascii="Times New Roman"/>
                <w:sz w:val="21"/>
                <w:szCs w:val="24"/>
              </w:rPr>
            </w:pPr>
            <w:r>
              <w:rPr>
                <w:rFonts w:ascii="Times New Roman" w:hint="eastAsia"/>
                <w:sz w:val="21"/>
                <w:szCs w:val="24"/>
              </w:rPr>
              <w:t>掌握各种类型的店铺活动的作用</w:t>
            </w:r>
          </w:p>
          <w:p w:rsidR="00C61B3D" w:rsidRDefault="00775BD0">
            <w:pPr>
              <w:rPr>
                <w:rFonts w:ascii="Times New Roman"/>
                <w:sz w:val="21"/>
                <w:szCs w:val="24"/>
              </w:rPr>
            </w:pPr>
            <w:r>
              <w:rPr>
                <w:rFonts w:ascii="Times New Roman" w:hint="eastAsia"/>
                <w:sz w:val="21"/>
                <w:szCs w:val="24"/>
              </w:rPr>
              <w:t>掌握店铺活动的策划内容</w:t>
            </w:r>
          </w:p>
          <w:p w:rsidR="00C61B3D" w:rsidRDefault="00775BD0">
            <w:pPr>
              <w:rPr>
                <w:rFonts w:ascii="Times New Roman"/>
                <w:sz w:val="21"/>
                <w:szCs w:val="24"/>
              </w:rPr>
            </w:pPr>
            <w:r>
              <w:rPr>
                <w:rFonts w:ascii="Times New Roman" w:hint="eastAsia"/>
                <w:sz w:val="21"/>
                <w:szCs w:val="24"/>
              </w:rPr>
              <w:t>难点：</w:t>
            </w:r>
          </w:p>
          <w:p w:rsidR="00C61B3D" w:rsidRDefault="00775BD0">
            <w:pPr>
              <w:rPr>
                <w:rFonts w:ascii="Times New Roman"/>
                <w:sz w:val="21"/>
                <w:szCs w:val="24"/>
              </w:rPr>
            </w:pPr>
            <w:r>
              <w:rPr>
                <w:rFonts w:ascii="Times New Roman" w:hint="eastAsia"/>
                <w:sz w:val="21"/>
                <w:szCs w:val="24"/>
              </w:rPr>
              <w:t>1.</w:t>
            </w:r>
            <w:r>
              <w:rPr>
                <w:rFonts w:ascii="Times New Roman" w:hint="eastAsia"/>
                <w:sz w:val="21"/>
                <w:szCs w:val="24"/>
              </w:rPr>
              <w:t>网</w:t>
            </w:r>
            <w:proofErr w:type="gramStart"/>
            <w:r>
              <w:rPr>
                <w:rFonts w:ascii="Times New Roman" w:hint="eastAsia"/>
                <w:sz w:val="21"/>
                <w:szCs w:val="24"/>
              </w:rPr>
              <w:t>店内容</w:t>
            </w:r>
            <w:proofErr w:type="gramEnd"/>
            <w:r>
              <w:rPr>
                <w:rFonts w:ascii="Times New Roman" w:hint="eastAsia"/>
                <w:sz w:val="21"/>
                <w:szCs w:val="24"/>
              </w:rPr>
              <w:t>营销的技巧</w:t>
            </w:r>
          </w:p>
          <w:p w:rsidR="00C61B3D" w:rsidRDefault="00775BD0">
            <w:pPr>
              <w:rPr>
                <w:rFonts w:ascii="Times New Roman"/>
                <w:sz w:val="21"/>
                <w:szCs w:val="24"/>
              </w:rPr>
            </w:pPr>
            <w:r>
              <w:rPr>
                <w:rFonts w:ascii="Times New Roman" w:hint="eastAsia"/>
                <w:sz w:val="21"/>
                <w:szCs w:val="24"/>
              </w:rPr>
              <w:t>2.</w:t>
            </w:r>
            <w:r>
              <w:rPr>
                <w:rFonts w:ascii="Times New Roman" w:hint="eastAsia"/>
                <w:sz w:val="21"/>
                <w:szCs w:val="24"/>
              </w:rPr>
              <w:t>网店直播营销的技巧</w:t>
            </w:r>
          </w:p>
        </w:tc>
        <w:tc>
          <w:tcPr>
            <w:tcW w:w="3225" w:type="dxa"/>
            <w:vMerge w:val="restart"/>
            <w:vAlign w:val="center"/>
          </w:tcPr>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C61B3D" w:rsidRDefault="00775BD0">
            <w:pPr>
              <w:snapToGrid w:val="0"/>
              <w:spacing w:line="400" w:lineRule="exact"/>
              <w:jc w:val="center"/>
              <w:rPr>
                <w:rFonts w:ascii="Times New Roman"/>
                <w:sz w:val="21"/>
                <w:szCs w:val="24"/>
              </w:rPr>
            </w:pPr>
            <w:r>
              <w:rPr>
                <w:rFonts w:ascii="Times New Roman"/>
                <w:sz w:val="21"/>
                <w:szCs w:val="24"/>
              </w:rPr>
              <w:t>4</w:t>
            </w:r>
          </w:p>
        </w:tc>
      </w:tr>
      <w:tr w:rsidR="00C61B3D">
        <w:trPr>
          <w:trHeight w:val="567"/>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jc w:val="center"/>
              <w:rPr>
                <w:rFonts w:ascii="Times New Roman"/>
                <w:sz w:val="21"/>
                <w:szCs w:val="24"/>
              </w:rPr>
            </w:pPr>
          </w:p>
        </w:tc>
        <w:tc>
          <w:tcPr>
            <w:tcW w:w="2126" w:type="dxa"/>
            <w:vAlign w:val="center"/>
          </w:tcPr>
          <w:p w:rsidR="00C61B3D" w:rsidRDefault="00775BD0">
            <w:pPr>
              <w:rPr>
                <w:rFonts w:ascii="Times New Roman"/>
                <w:sz w:val="21"/>
                <w:szCs w:val="24"/>
              </w:rPr>
            </w:pPr>
            <w:r>
              <w:rPr>
                <w:rFonts w:ascii="Times New Roman" w:hint="eastAsia"/>
                <w:sz w:val="21"/>
                <w:szCs w:val="24"/>
              </w:rPr>
              <w:t>2.</w:t>
            </w:r>
            <w:r>
              <w:rPr>
                <w:rFonts w:ascii="Times New Roman" w:hint="eastAsia"/>
                <w:sz w:val="21"/>
                <w:szCs w:val="24"/>
              </w:rPr>
              <w:t>店铺平台活动</w:t>
            </w:r>
          </w:p>
        </w:tc>
        <w:tc>
          <w:tcPr>
            <w:tcW w:w="2867" w:type="dxa"/>
            <w:vMerge/>
            <w:vAlign w:val="center"/>
          </w:tcPr>
          <w:p w:rsidR="00C61B3D" w:rsidRDefault="00C61B3D">
            <w:pPr>
              <w:rPr>
                <w:rFonts w:ascii="Times New Roman"/>
                <w:sz w:val="21"/>
                <w:szCs w:val="24"/>
              </w:rPr>
            </w:pPr>
          </w:p>
        </w:tc>
        <w:tc>
          <w:tcPr>
            <w:tcW w:w="1134" w:type="dxa"/>
            <w:vAlign w:val="center"/>
          </w:tcPr>
          <w:p w:rsidR="00C61B3D" w:rsidRDefault="00775BD0">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r w:rsidR="00C61B3D">
        <w:trPr>
          <w:trHeight w:val="271"/>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jc w:val="center"/>
              <w:rPr>
                <w:rFonts w:ascii="Times New Roman"/>
                <w:sz w:val="21"/>
                <w:szCs w:val="24"/>
              </w:rPr>
            </w:pPr>
          </w:p>
        </w:tc>
        <w:tc>
          <w:tcPr>
            <w:tcW w:w="2126" w:type="dxa"/>
            <w:vAlign w:val="center"/>
          </w:tcPr>
          <w:p w:rsidR="00C61B3D" w:rsidRDefault="00775BD0">
            <w:pPr>
              <w:pStyle w:val="24"/>
              <w:spacing w:line="300" w:lineRule="exact"/>
              <w:ind w:firstLineChars="0" w:firstLine="0"/>
              <w:rPr>
                <w:kern w:val="0"/>
              </w:rPr>
            </w:pPr>
            <w:r>
              <w:rPr>
                <w:rFonts w:hint="eastAsia"/>
                <w:kern w:val="0"/>
              </w:rPr>
              <w:t>3.</w:t>
            </w:r>
            <w:r>
              <w:rPr>
                <w:rFonts w:hint="eastAsia"/>
                <w:kern w:val="0"/>
              </w:rPr>
              <w:t>内容营销</w:t>
            </w:r>
          </w:p>
        </w:tc>
        <w:tc>
          <w:tcPr>
            <w:tcW w:w="2867" w:type="dxa"/>
            <w:vMerge/>
            <w:vAlign w:val="center"/>
          </w:tcPr>
          <w:p w:rsidR="00C61B3D" w:rsidRDefault="00C61B3D">
            <w:pPr>
              <w:pStyle w:val="24"/>
              <w:spacing w:line="300" w:lineRule="exact"/>
              <w:ind w:firstLineChars="0" w:firstLine="0"/>
              <w:rPr>
                <w:kern w:val="0"/>
              </w:rPr>
            </w:pPr>
          </w:p>
        </w:tc>
        <w:tc>
          <w:tcPr>
            <w:tcW w:w="1134" w:type="dxa"/>
            <w:vAlign w:val="center"/>
          </w:tcPr>
          <w:p w:rsidR="00C61B3D" w:rsidRDefault="00775BD0">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eastAsia="Times New Roman"/>
                <w:sz w:val="21"/>
              </w:rPr>
            </w:pPr>
          </w:p>
        </w:tc>
        <w:tc>
          <w:tcPr>
            <w:tcW w:w="503" w:type="dxa"/>
            <w:vMerge/>
            <w:vAlign w:val="center"/>
          </w:tcPr>
          <w:p w:rsidR="00C61B3D" w:rsidRDefault="00C61B3D">
            <w:pPr>
              <w:snapToGrid w:val="0"/>
              <w:spacing w:line="400" w:lineRule="exact"/>
              <w:jc w:val="center"/>
              <w:rPr>
                <w:rFonts w:ascii="Times New Roman" w:eastAsia="Times New Roman"/>
                <w:sz w:val="21"/>
                <w:szCs w:val="24"/>
              </w:rPr>
            </w:pPr>
          </w:p>
        </w:tc>
      </w:tr>
      <w:tr w:rsidR="00C61B3D">
        <w:trPr>
          <w:trHeight w:val="343"/>
          <w:jc w:val="center"/>
        </w:trPr>
        <w:tc>
          <w:tcPr>
            <w:tcW w:w="496" w:type="dxa"/>
            <w:vMerge/>
            <w:vAlign w:val="center"/>
          </w:tcPr>
          <w:p w:rsidR="00C61B3D" w:rsidRDefault="00C61B3D">
            <w:pPr>
              <w:pStyle w:val="24"/>
              <w:spacing w:line="300" w:lineRule="exact"/>
              <w:ind w:firstLineChars="0" w:firstLine="0"/>
              <w:rPr>
                <w:kern w:val="0"/>
              </w:rPr>
            </w:pPr>
          </w:p>
        </w:tc>
        <w:tc>
          <w:tcPr>
            <w:tcW w:w="1310" w:type="dxa"/>
            <w:vMerge/>
            <w:vAlign w:val="center"/>
          </w:tcPr>
          <w:p w:rsidR="00C61B3D" w:rsidRDefault="00C61B3D">
            <w:pPr>
              <w:pStyle w:val="24"/>
              <w:spacing w:line="300" w:lineRule="exact"/>
              <w:ind w:firstLineChars="0" w:firstLine="0"/>
              <w:rPr>
                <w:kern w:val="0"/>
              </w:rPr>
            </w:pPr>
          </w:p>
        </w:tc>
        <w:tc>
          <w:tcPr>
            <w:tcW w:w="2126" w:type="dxa"/>
            <w:vAlign w:val="center"/>
          </w:tcPr>
          <w:p w:rsidR="00C61B3D" w:rsidRDefault="00775BD0">
            <w:pPr>
              <w:pStyle w:val="24"/>
              <w:spacing w:line="300" w:lineRule="exact"/>
              <w:ind w:firstLineChars="0" w:firstLine="0"/>
              <w:rPr>
                <w:kern w:val="0"/>
              </w:rPr>
            </w:pPr>
            <w:r>
              <w:rPr>
                <w:rFonts w:hint="eastAsia"/>
                <w:kern w:val="0"/>
              </w:rPr>
              <w:t>4.</w:t>
            </w:r>
            <w:r>
              <w:rPr>
                <w:rFonts w:hint="eastAsia"/>
                <w:kern w:val="0"/>
              </w:rPr>
              <w:t>直播营销</w:t>
            </w:r>
          </w:p>
        </w:tc>
        <w:tc>
          <w:tcPr>
            <w:tcW w:w="2867" w:type="dxa"/>
            <w:vMerge/>
            <w:vAlign w:val="center"/>
          </w:tcPr>
          <w:p w:rsidR="00C61B3D" w:rsidRDefault="00C61B3D">
            <w:pPr>
              <w:pStyle w:val="24"/>
              <w:spacing w:line="300" w:lineRule="exact"/>
              <w:ind w:firstLineChars="0" w:firstLine="0"/>
              <w:rPr>
                <w:kern w:val="0"/>
              </w:rPr>
            </w:pPr>
          </w:p>
        </w:tc>
        <w:tc>
          <w:tcPr>
            <w:tcW w:w="1134" w:type="dxa"/>
            <w:vAlign w:val="center"/>
          </w:tcPr>
          <w:p w:rsidR="00C61B3D" w:rsidRDefault="00775BD0">
            <w:pPr>
              <w:pStyle w:val="24"/>
              <w:spacing w:line="300" w:lineRule="exact"/>
              <w:ind w:firstLineChars="0" w:firstLine="0"/>
              <w:rPr>
                <w:kern w:val="0"/>
              </w:rPr>
            </w:pPr>
            <w:r>
              <w:t>2</w:t>
            </w:r>
            <w:r>
              <w:rPr>
                <w:rFonts w:hint="eastAsia"/>
              </w:rPr>
              <w:t>、</w:t>
            </w:r>
            <w:r>
              <w:rPr>
                <w:rFonts w:hint="eastAsia"/>
              </w:rPr>
              <w:t>3</w:t>
            </w:r>
            <w:r>
              <w:rPr>
                <w:rFonts w:hint="eastAsia"/>
              </w:rPr>
              <w:t>、</w:t>
            </w:r>
            <w:r>
              <w:rPr>
                <w:rFonts w:hint="eastAsia"/>
              </w:rPr>
              <w:t>4</w:t>
            </w:r>
          </w:p>
        </w:tc>
        <w:tc>
          <w:tcPr>
            <w:tcW w:w="2552" w:type="dxa"/>
            <w:vMerge/>
            <w:vAlign w:val="center"/>
          </w:tcPr>
          <w:p w:rsidR="00C61B3D" w:rsidRDefault="00C61B3D">
            <w:pPr>
              <w:pStyle w:val="24"/>
              <w:ind w:firstLineChars="0" w:firstLine="0"/>
              <w:rPr>
                <w:kern w:val="0"/>
              </w:rPr>
            </w:pPr>
          </w:p>
        </w:tc>
        <w:tc>
          <w:tcPr>
            <w:tcW w:w="3225" w:type="dxa"/>
            <w:vMerge/>
            <w:vAlign w:val="center"/>
          </w:tcPr>
          <w:p w:rsidR="00C61B3D" w:rsidRDefault="00C61B3D">
            <w:pPr>
              <w:pStyle w:val="24"/>
              <w:spacing w:line="300" w:lineRule="exact"/>
              <w:ind w:firstLineChars="0" w:firstLine="0"/>
              <w:rPr>
                <w:kern w:val="0"/>
              </w:rPr>
            </w:pPr>
          </w:p>
        </w:tc>
        <w:tc>
          <w:tcPr>
            <w:tcW w:w="503" w:type="dxa"/>
            <w:vMerge/>
            <w:vAlign w:val="center"/>
          </w:tcPr>
          <w:p w:rsidR="00C61B3D" w:rsidRDefault="00C61B3D">
            <w:pPr>
              <w:pStyle w:val="24"/>
              <w:spacing w:line="300" w:lineRule="exact"/>
              <w:ind w:firstLineChars="0" w:firstLine="0"/>
              <w:rPr>
                <w:kern w:val="0"/>
              </w:rPr>
            </w:pPr>
          </w:p>
        </w:tc>
      </w:tr>
      <w:tr w:rsidR="00C61B3D">
        <w:trPr>
          <w:trHeight w:val="822"/>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6</w:t>
            </w:r>
          </w:p>
        </w:tc>
        <w:tc>
          <w:tcPr>
            <w:tcW w:w="1310" w:type="dxa"/>
            <w:vMerge w:val="restart"/>
            <w:vAlign w:val="center"/>
          </w:tcPr>
          <w:p w:rsidR="00C61B3D" w:rsidRDefault="00775BD0">
            <w:pPr>
              <w:jc w:val="center"/>
              <w:rPr>
                <w:rFonts w:ascii="Times New Roman"/>
                <w:sz w:val="21"/>
                <w:szCs w:val="24"/>
              </w:rPr>
            </w:pPr>
            <w:r>
              <w:rPr>
                <w:rFonts w:ascii="Times New Roman" w:hint="eastAsia"/>
                <w:sz w:val="21"/>
                <w:szCs w:val="24"/>
              </w:rPr>
              <w:t>店铺推广</w:t>
            </w:r>
          </w:p>
        </w:tc>
        <w:tc>
          <w:tcPr>
            <w:tcW w:w="2126" w:type="dxa"/>
            <w:vAlign w:val="center"/>
          </w:tcPr>
          <w:p w:rsidR="00C61B3D" w:rsidRDefault="00775BD0">
            <w:pPr>
              <w:rPr>
                <w:rFonts w:ascii="Times New Roman"/>
                <w:sz w:val="21"/>
                <w:szCs w:val="24"/>
              </w:rPr>
            </w:pPr>
            <w:r>
              <w:rPr>
                <w:rFonts w:ascii="Times New Roman" w:hint="eastAsia"/>
                <w:sz w:val="21"/>
                <w:szCs w:val="24"/>
              </w:rPr>
              <w:t>1.</w:t>
            </w:r>
            <w:r>
              <w:rPr>
                <w:rFonts w:ascii="Times New Roman" w:hint="eastAsia"/>
                <w:sz w:val="21"/>
                <w:szCs w:val="24"/>
              </w:rPr>
              <w:t>店铺</w:t>
            </w:r>
            <w:r>
              <w:rPr>
                <w:rFonts w:ascii="Times New Roman" w:hint="eastAsia"/>
                <w:sz w:val="21"/>
                <w:szCs w:val="24"/>
              </w:rPr>
              <w:t>SEM</w:t>
            </w:r>
            <w:r>
              <w:rPr>
                <w:rFonts w:ascii="Times New Roman" w:hint="eastAsia"/>
                <w:sz w:val="21"/>
                <w:szCs w:val="24"/>
              </w:rPr>
              <w:t>推广</w:t>
            </w:r>
          </w:p>
        </w:tc>
        <w:tc>
          <w:tcPr>
            <w:tcW w:w="2867" w:type="dxa"/>
            <w:vMerge w:val="restart"/>
            <w:vAlign w:val="center"/>
          </w:tcPr>
          <w:p w:rsidR="00C61B3D" w:rsidRDefault="00775BD0">
            <w:pPr>
              <w:rPr>
                <w:rFonts w:ascii="Times New Roman"/>
                <w:sz w:val="21"/>
                <w:szCs w:val="24"/>
              </w:rPr>
            </w:pPr>
            <w:r>
              <w:rPr>
                <w:rFonts w:ascii="Times New Roman" w:hint="eastAsia"/>
                <w:sz w:val="21"/>
                <w:szCs w:val="24"/>
              </w:rPr>
              <w:t>小组实战任务：参考</w:t>
            </w:r>
            <w:proofErr w:type="gramStart"/>
            <w:r>
              <w:rPr>
                <w:rFonts w:ascii="Times New Roman" w:hint="eastAsia"/>
                <w:sz w:val="21"/>
                <w:szCs w:val="24"/>
              </w:rPr>
              <w:t>淘宝的切词</w:t>
            </w:r>
            <w:proofErr w:type="gramEnd"/>
            <w:r>
              <w:rPr>
                <w:rFonts w:ascii="Times New Roman" w:hint="eastAsia"/>
                <w:sz w:val="21"/>
                <w:szCs w:val="24"/>
              </w:rPr>
              <w:t>技术，将商品标题的关键词进行拆分。根据商品属</w:t>
            </w:r>
            <w:r>
              <w:rPr>
                <w:rFonts w:ascii="Times New Roman" w:hint="eastAsia"/>
                <w:sz w:val="21"/>
                <w:szCs w:val="24"/>
              </w:rPr>
              <w:lastRenderedPageBreak/>
              <w:t>性及拆分的关键词，删除无用或重复的关键词。为商品挖掘新的关键词，组合新的商品标题。</w:t>
            </w:r>
          </w:p>
        </w:tc>
        <w:tc>
          <w:tcPr>
            <w:tcW w:w="1134" w:type="dxa"/>
            <w:vAlign w:val="center"/>
          </w:tcPr>
          <w:p w:rsidR="00C61B3D" w:rsidRDefault="00775BD0">
            <w:pPr>
              <w:spacing w:line="300" w:lineRule="exact"/>
              <w:jc w:val="center"/>
              <w:rPr>
                <w:rFonts w:ascii="Times New Roman"/>
                <w:sz w:val="21"/>
                <w:szCs w:val="24"/>
              </w:rPr>
            </w:pPr>
            <w:r>
              <w:rPr>
                <w:rFonts w:ascii="Times New Roman"/>
                <w:sz w:val="21"/>
                <w:szCs w:val="24"/>
              </w:rPr>
              <w:lastRenderedPageBreak/>
              <w:t>2</w:t>
            </w:r>
            <w:r>
              <w:rPr>
                <w:rFonts w:ascii="Times New Roman" w:hint="eastAsia"/>
                <w:sz w:val="21"/>
                <w:szCs w:val="24"/>
              </w:rPr>
              <w:t>、</w:t>
            </w:r>
            <w:r>
              <w:rPr>
                <w:rFonts w:ascii="Times New Roman"/>
                <w:sz w:val="21"/>
                <w:szCs w:val="24"/>
              </w:rPr>
              <w:t>3</w:t>
            </w:r>
          </w:p>
        </w:tc>
        <w:tc>
          <w:tcPr>
            <w:tcW w:w="2552" w:type="dxa"/>
            <w:vMerge w:val="restart"/>
            <w:vAlign w:val="center"/>
          </w:tcPr>
          <w:p w:rsidR="00C61B3D" w:rsidRDefault="00775BD0">
            <w:pPr>
              <w:rPr>
                <w:rFonts w:ascii="Times New Roman"/>
                <w:sz w:val="21"/>
                <w:szCs w:val="24"/>
              </w:rPr>
            </w:pPr>
            <w:r>
              <w:rPr>
                <w:rFonts w:ascii="Times New Roman" w:hint="eastAsia"/>
                <w:sz w:val="21"/>
                <w:szCs w:val="24"/>
              </w:rPr>
              <w:t>重点</w:t>
            </w:r>
          </w:p>
          <w:p w:rsidR="00C61B3D" w:rsidRDefault="00775BD0">
            <w:pPr>
              <w:rPr>
                <w:rFonts w:ascii="Times New Roman"/>
                <w:sz w:val="21"/>
                <w:szCs w:val="24"/>
              </w:rPr>
            </w:pPr>
            <w:r>
              <w:rPr>
                <w:rFonts w:ascii="Times New Roman" w:hint="eastAsia"/>
                <w:sz w:val="21"/>
                <w:szCs w:val="24"/>
              </w:rPr>
              <w:t>1.</w:t>
            </w:r>
            <w:r>
              <w:rPr>
                <w:rFonts w:ascii="Times New Roman" w:hint="eastAsia"/>
                <w:sz w:val="21"/>
                <w:szCs w:val="24"/>
              </w:rPr>
              <w:t>掌握</w:t>
            </w:r>
            <w:r>
              <w:rPr>
                <w:rFonts w:ascii="Times New Roman" w:hint="eastAsia"/>
                <w:sz w:val="21"/>
                <w:szCs w:val="24"/>
              </w:rPr>
              <w:t>SEM</w:t>
            </w:r>
            <w:r>
              <w:rPr>
                <w:rFonts w:ascii="Times New Roman" w:hint="eastAsia"/>
                <w:sz w:val="21"/>
                <w:szCs w:val="24"/>
              </w:rPr>
              <w:t>推广的检索原理</w:t>
            </w:r>
          </w:p>
          <w:p w:rsidR="00C61B3D" w:rsidRDefault="00775BD0">
            <w:pPr>
              <w:rPr>
                <w:rFonts w:ascii="Times New Roman"/>
                <w:sz w:val="21"/>
                <w:szCs w:val="24"/>
              </w:rPr>
            </w:pPr>
            <w:r>
              <w:rPr>
                <w:rFonts w:ascii="Times New Roman" w:hint="eastAsia"/>
                <w:sz w:val="21"/>
                <w:szCs w:val="24"/>
              </w:rPr>
              <w:lastRenderedPageBreak/>
              <w:t>2.</w:t>
            </w:r>
            <w:r>
              <w:rPr>
                <w:rFonts w:ascii="Times New Roman" w:hint="eastAsia"/>
                <w:sz w:val="21"/>
                <w:szCs w:val="24"/>
              </w:rPr>
              <w:t>掌握信息流推广的检索原理</w:t>
            </w:r>
          </w:p>
          <w:p w:rsidR="00C61B3D" w:rsidRDefault="00775BD0">
            <w:pPr>
              <w:rPr>
                <w:rFonts w:ascii="Times New Roman"/>
                <w:sz w:val="21"/>
                <w:szCs w:val="24"/>
              </w:rPr>
            </w:pPr>
            <w:r>
              <w:rPr>
                <w:rFonts w:ascii="Times New Roman" w:hint="eastAsia"/>
                <w:sz w:val="21"/>
                <w:szCs w:val="24"/>
              </w:rPr>
              <w:t>难点：</w:t>
            </w:r>
          </w:p>
          <w:p w:rsidR="00C61B3D" w:rsidRDefault="00775BD0">
            <w:pPr>
              <w:rPr>
                <w:rFonts w:ascii="Times New Roman"/>
                <w:sz w:val="21"/>
                <w:szCs w:val="24"/>
              </w:rPr>
            </w:pPr>
            <w:r>
              <w:rPr>
                <w:rFonts w:ascii="Times New Roman" w:hint="eastAsia"/>
                <w:sz w:val="21"/>
                <w:szCs w:val="24"/>
              </w:rPr>
              <w:t>1.</w:t>
            </w:r>
            <w:r>
              <w:rPr>
                <w:rFonts w:ascii="Times New Roman" w:hint="eastAsia"/>
                <w:sz w:val="21"/>
                <w:szCs w:val="24"/>
              </w:rPr>
              <w:t>掌握</w:t>
            </w:r>
            <w:proofErr w:type="gramStart"/>
            <w:r>
              <w:rPr>
                <w:rFonts w:ascii="Times New Roman" w:hint="eastAsia"/>
                <w:sz w:val="21"/>
                <w:szCs w:val="24"/>
              </w:rPr>
              <w:t>淘宝客推广</w:t>
            </w:r>
            <w:proofErr w:type="gramEnd"/>
            <w:r>
              <w:rPr>
                <w:rFonts w:ascii="Times New Roman" w:hint="eastAsia"/>
                <w:sz w:val="21"/>
                <w:szCs w:val="24"/>
              </w:rPr>
              <w:t>的原理</w:t>
            </w:r>
          </w:p>
          <w:p w:rsidR="00C61B3D" w:rsidRDefault="00C61B3D">
            <w:pPr>
              <w:jc w:val="both"/>
              <w:rPr>
                <w:rFonts w:ascii="Times New Roman"/>
                <w:sz w:val="21"/>
                <w:szCs w:val="24"/>
              </w:rPr>
            </w:pPr>
          </w:p>
        </w:tc>
        <w:tc>
          <w:tcPr>
            <w:tcW w:w="3225" w:type="dxa"/>
            <w:vMerge w:val="restart"/>
            <w:vAlign w:val="center"/>
          </w:tcPr>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讲授法：能够帮助学生理解、掌握基本理论、知识和方法</w:t>
            </w:r>
            <w:r>
              <w:rPr>
                <w:rFonts w:ascii="Times New Roman" w:hint="eastAsia"/>
                <w:sz w:val="21"/>
              </w:rPr>
              <w:lastRenderedPageBreak/>
              <w:t>技术。</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C61B3D" w:rsidRDefault="00775BD0">
            <w:pPr>
              <w:snapToGrid w:val="0"/>
              <w:spacing w:line="400" w:lineRule="exact"/>
              <w:jc w:val="center"/>
              <w:rPr>
                <w:rFonts w:ascii="Times New Roman" w:eastAsia="Times New Roman"/>
                <w:sz w:val="21"/>
                <w:szCs w:val="24"/>
              </w:rPr>
            </w:pPr>
            <w:r>
              <w:rPr>
                <w:rFonts w:ascii="Times New Roman"/>
                <w:sz w:val="21"/>
                <w:szCs w:val="24"/>
              </w:rPr>
              <w:lastRenderedPageBreak/>
              <w:t>4</w:t>
            </w:r>
          </w:p>
        </w:tc>
      </w:tr>
      <w:tr w:rsidR="00C61B3D">
        <w:trPr>
          <w:trHeight w:val="822"/>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jc w:val="center"/>
              <w:rPr>
                <w:rFonts w:ascii="Times New Roman"/>
                <w:sz w:val="21"/>
                <w:szCs w:val="24"/>
              </w:rPr>
            </w:pPr>
          </w:p>
        </w:tc>
        <w:tc>
          <w:tcPr>
            <w:tcW w:w="2126" w:type="dxa"/>
            <w:vAlign w:val="center"/>
          </w:tcPr>
          <w:p w:rsidR="00C61B3D" w:rsidRDefault="00775BD0">
            <w:pPr>
              <w:rPr>
                <w:rFonts w:ascii="Times New Roman"/>
                <w:sz w:val="21"/>
                <w:szCs w:val="24"/>
              </w:rPr>
            </w:pPr>
            <w:r>
              <w:rPr>
                <w:rFonts w:ascii="Times New Roman" w:hint="eastAsia"/>
                <w:sz w:val="21"/>
                <w:szCs w:val="24"/>
              </w:rPr>
              <w:t>2.</w:t>
            </w:r>
            <w:r>
              <w:rPr>
                <w:rFonts w:ascii="Times New Roman" w:hint="eastAsia"/>
                <w:sz w:val="21"/>
                <w:szCs w:val="24"/>
              </w:rPr>
              <w:t>店铺信息流推广</w:t>
            </w:r>
          </w:p>
        </w:tc>
        <w:tc>
          <w:tcPr>
            <w:tcW w:w="2867" w:type="dxa"/>
            <w:vMerge/>
            <w:vAlign w:val="center"/>
          </w:tcPr>
          <w:p w:rsidR="00C61B3D" w:rsidRDefault="00C61B3D">
            <w:pPr>
              <w:rPr>
                <w:rFonts w:ascii="Times New Roman"/>
                <w:sz w:val="21"/>
                <w:szCs w:val="24"/>
              </w:rPr>
            </w:pPr>
          </w:p>
        </w:tc>
        <w:tc>
          <w:tcPr>
            <w:tcW w:w="1134" w:type="dxa"/>
            <w:vAlign w:val="center"/>
          </w:tcPr>
          <w:p w:rsidR="00C61B3D" w:rsidRDefault="00775BD0">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r w:rsidR="00C61B3D">
        <w:trPr>
          <w:trHeight w:val="577"/>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jc w:val="center"/>
              <w:rPr>
                <w:rFonts w:ascii="Times New Roman"/>
                <w:sz w:val="21"/>
                <w:szCs w:val="24"/>
              </w:rPr>
            </w:pPr>
          </w:p>
        </w:tc>
        <w:tc>
          <w:tcPr>
            <w:tcW w:w="2126" w:type="dxa"/>
            <w:vAlign w:val="center"/>
          </w:tcPr>
          <w:p w:rsidR="00C61B3D" w:rsidRDefault="00775BD0">
            <w:pPr>
              <w:rPr>
                <w:rFonts w:ascii="Times New Roman"/>
                <w:sz w:val="21"/>
                <w:szCs w:val="24"/>
              </w:rPr>
            </w:pPr>
            <w:r>
              <w:rPr>
                <w:rFonts w:ascii="Times New Roman" w:hint="eastAsia"/>
                <w:sz w:val="21"/>
                <w:szCs w:val="24"/>
              </w:rPr>
              <w:t>3.</w:t>
            </w:r>
            <w:r>
              <w:rPr>
                <w:rFonts w:ascii="Times New Roman" w:hint="eastAsia"/>
                <w:sz w:val="21"/>
                <w:szCs w:val="24"/>
              </w:rPr>
              <w:t>店铺</w:t>
            </w:r>
            <w:proofErr w:type="gramStart"/>
            <w:r>
              <w:rPr>
                <w:rFonts w:ascii="Times New Roman" w:hint="eastAsia"/>
                <w:sz w:val="21"/>
                <w:szCs w:val="24"/>
              </w:rPr>
              <w:t>淘宝客推广</w:t>
            </w:r>
            <w:proofErr w:type="gramEnd"/>
          </w:p>
        </w:tc>
        <w:tc>
          <w:tcPr>
            <w:tcW w:w="2867" w:type="dxa"/>
            <w:vMerge/>
            <w:vAlign w:val="center"/>
          </w:tcPr>
          <w:p w:rsidR="00C61B3D" w:rsidRDefault="00C61B3D">
            <w:pPr>
              <w:pStyle w:val="24"/>
              <w:wordWrap w:val="0"/>
              <w:spacing w:line="300" w:lineRule="exact"/>
              <w:ind w:firstLineChars="0" w:firstLine="0"/>
              <w:rPr>
                <w:kern w:val="0"/>
              </w:rPr>
            </w:pPr>
          </w:p>
        </w:tc>
        <w:tc>
          <w:tcPr>
            <w:tcW w:w="1134" w:type="dxa"/>
            <w:vAlign w:val="center"/>
          </w:tcPr>
          <w:p w:rsidR="00C61B3D" w:rsidRDefault="00775BD0">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r w:rsidR="00C61B3D">
        <w:trPr>
          <w:trHeight w:val="1536"/>
          <w:jc w:val="center"/>
        </w:trPr>
        <w:tc>
          <w:tcPr>
            <w:tcW w:w="496" w:type="dxa"/>
            <w:vMerge w:val="restart"/>
            <w:vAlign w:val="center"/>
          </w:tcPr>
          <w:p w:rsidR="00C61B3D" w:rsidRDefault="00775BD0">
            <w:pPr>
              <w:jc w:val="center"/>
              <w:rPr>
                <w:rFonts w:ascii="Times New Roman"/>
                <w:sz w:val="21"/>
                <w:szCs w:val="24"/>
              </w:rPr>
            </w:pPr>
            <w:r>
              <w:rPr>
                <w:rFonts w:ascii="Times New Roman"/>
                <w:sz w:val="21"/>
                <w:szCs w:val="24"/>
              </w:rPr>
              <w:t>7</w:t>
            </w:r>
          </w:p>
        </w:tc>
        <w:tc>
          <w:tcPr>
            <w:tcW w:w="1310" w:type="dxa"/>
            <w:vMerge w:val="restart"/>
            <w:vAlign w:val="center"/>
          </w:tcPr>
          <w:p w:rsidR="00C61B3D" w:rsidRDefault="00775BD0">
            <w:pPr>
              <w:rPr>
                <w:rFonts w:ascii="Times New Roman"/>
                <w:sz w:val="21"/>
                <w:szCs w:val="24"/>
              </w:rPr>
            </w:pPr>
            <w:r>
              <w:rPr>
                <w:rFonts w:ascii="Times New Roman" w:hint="eastAsia"/>
                <w:sz w:val="21"/>
                <w:szCs w:val="24"/>
              </w:rPr>
              <w:t>运营数据分析</w:t>
            </w:r>
          </w:p>
        </w:tc>
        <w:tc>
          <w:tcPr>
            <w:tcW w:w="2126" w:type="dxa"/>
            <w:vAlign w:val="center"/>
          </w:tcPr>
          <w:p w:rsidR="00C61B3D" w:rsidRDefault="00775BD0">
            <w:pPr>
              <w:rPr>
                <w:rFonts w:ascii="Times New Roman"/>
                <w:sz w:val="21"/>
                <w:szCs w:val="24"/>
              </w:rPr>
            </w:pPr>
            <w:r>
              <w:rPr>
                <w:rFonts w:ascii="Times New Roman" w:hint="eastAsia"/>
                <w:sz w:val="21"/>
                <w:szCs w:val="24"/>
              </w:rPr>
              <w:t>数据分析的方法</w:t>
            </w:r>
          </w:p>
        </w:tc>
        <w:tc>
          <w:tcPr>
            <w:tcW w:w="2867" w:type="dxa"/>
            <w:vMerge w:val="restart"/>
            <w:vAlign w:val="center"/>
          </w:tcPr>
          <w:p w:rsidR="00C61B3D" w:rsidRDefault="00775BD0">
            <w:pPr>
              <w:pStyle w:val="24"/>
              <w:wordWrap w:val="0"/>
              <w:spacing w:line="300" w:lineRule="exact"/>
              <w:ind w:firstLineChars="0" w:firstLine="0"/>
              <w:rPr>
                <w:kern w:val="0"/>
              </w:rPr>
            </w:pPr>
            <w:r>
              <w:rPr>
                <w:rFonts w:hint="eastAsia"/>
                <w:kern w:val="0"/>
              </w:rPr>
              <w:t>小组实战任务：</w:t>
            </w:r>
            <w:proofErr w:type="gramStart"/>
            <w:r>
              <w:rPr>
                <w:rFonts w:hint="eastAsia"/>
                <w:kern w:val="0"/>
              </w:rPr>
              <w:t>通过某网店</w:t>
            </w:r>
            <w:proofErr w:type="gramEnd"/>
            <w:r>
              <w:rPr>
                <w:rFonts w:hint="eastAsia"/>
                <w:kern w:val="0"/>
              </w:rPr>
              <w:t>（学生创业的网</w:t>
            </w:r>
            <w:proofErr w:type="gramStart"/>
            <w:r>
              <w:rPr>
                <w:rFonts w:hint="eastAsia"/>
                <w:kern w:val="0"/>
              </w:rPr>
              <w:t>店或</w:t>
            </w:r>
            <w:proofErr w:type="gramEnd"/>
            <w:r>
              <w:rPr>
                <w:rFonts w:hint="eastAsia"/>
                <w:kern w:val="0"/>
              </w:rPr>
              <w:t>者由教师提供合作网店）的生意参谋竞争商品模块查看</w:t>
            </w:r>
            <w:proofErr w:type="gramStart"/>
            <w:r>
              <w:rPr>
                <w:rFonts w:hint="eastAsia"/>
                <w:kern w:val="0"/>
              </w:rPr>
              <w:t>该网店某商</w:t>
            </w:r>
            <w:proofErr w:type="gramEnd"/>
            <w:r>
              <w:rPr>
                <w:rFonts w:hint="eastAsia"/>
                <w:kern w:val="0"/>
              </w:rPr>
              <w:t>品的访客流失情况，确定竞争商品。将竞争商品添加到监控商品列表。在</w:t>
            </w:r>
            <w:proofErr w:type="gramStart"/>
            <w:r>
              <w:rPr>
                <w:rFonts w:hint="eastAsia"/>
                <w:kern w:val="0"/>
              </w:rPr>
              <w:t>竞品分析</w:t>
            </w:r>
            <w:proofErr w:type="gramEnd"/>
            <w:r>
              <w:rPr>
                <w:rFonts w:hint="eastAsia"/>
                <w:kern w:val="0"/>
              </w:rPr>
              <w:t>页面收集流量指数、交易指数、搜索人气、收藏人气、</w:t>
            </w:r>
            <w:proofErr w:type="gramStart"/>
            <w:r>
              <w:rPr>
                <w:rFonts w:hint="eastAsia"/>
                <w:kern w:val="0"/>
              </w:rPr>
              <w:t>加购人</w:t>
            </w:r>
            <w:proofErr w:type="gramEnd"/>
            <w:r>
              <w:rPr>
                <w:rFonts w:hint="eastAsia"/>
                <w:kern w:val="0"/>
              </w:rPr>
              <w:t>气和转化指数等指标的折线图上的数值，统计到</w:t>
            </w:r>
            <w:r>
              <w:rPr>
                <w:rFonts w:hint="eastAsia"/>
                <w:kern w:val="0"/>
              </w:rPr>
              <w:t xml:space="preserve"> Excel </w:t>
            </w:r>
            <w:r>
              <w:rPr>
                <w:rFonts w:hint="eastAsia"/>
                <w:kern w:val="0"/>
              </w:rPr>
              <w:t>表格中。</w:t>
            </w:r>
            <w:r>
              <w:rPr>
                <w:rFonts w:hint="eastAsia"/>
                <w:kern w:val="0"/>
              </w:rPr>
              <w:t xml:space="preserve"> </w:t>
            </w:r>
            <w:r>
              <w:rPr>
                <w:rFonts w:hint="eastAsia"/>
                <w:kern w:val="0"/>
              </w:rPr>
              <w:t>对比分析每个指标的数据，得出结论。</w:t>
            </w:r>
          </w:p>
        </w:tc>
        <w:tc>
          <w:tcPr>
            <w:tcW w:w="1134" w:type="dxa"/>
            <w:vAlign w:val="center"/>
          </w:tcPr>
          <w:p w:rsidR="00C61B3D" w:rsidRDefault="00775BD0">
            <w:pPr>
              <w:jc w:val="center"/>
              <w:rPr>
                <w:rFonts w:ascii="Times New Roman"/>
                <w:sz w:val="21"/>
                <w:szCs w:val="24"/>
              </w:rPr>
            </w:pPr>
            <w:r>
              <w:rPr>
                <w:rFonts w:ascii="Times New Roman" w:hint="eastAsia"/>
                <w:sz w:val="21"/>
                <w:szCs w:val="24"/>
              </w:rPr>
              <w:t>1</w:t>
            </w:r>
            <w:r>
              <w:rPr>
                <w:rFonts w:ascii="Times New Roman" w:hint="eastAsia"/>
                <w:sz w:val="21"/>
                <w:szCs w:val="24"/>
              </w:rPr>
              <w:t>、</w:t>
            </w:r>
            <w:r>
              <w:rPr>
                <w:rFonts w:ascii="Times New Roman" w:hint="eastAsia"/>
                <w:sz w:val="21"/>
                <w:szCs w:val="24"/>
              </w:rPr>
              <w:t>2</w:t>
            </w:r>
          </w:p>
        </w:tc>
        <w:tc>
          <w:tcPr>
            <w:tcW w:w="2552" w:type="dxa"/>
            <w:vMerge w:val="restart"/>
            <w:vAlign w:val="center"/>
          </w:tcPr>
          <w:p w:rsidR="00C61B3D" w:rsidRDefault="00775BD0">
            <w:pPr>
              <w:rPr>
                <w:rFonts w:ascii="Times New Roman"/>
                <w:sz w:val="21"/>
                <w:szCs w:val="24"/>
              </w:rPr>
            </w:pPr>
            <w:r>
              <w:rPr>
                <w:rFonts w:ascii="Times New Roman" w:hint="eastAsia"/>
                <w:sz w:val="21"/>
                <w:szCs w:val="24"/>
              </w:rPr>
              <w:t>重点：</w:t>
            </w:r>
          </w:p>
          <w:p w:rsidR="00C61B3D" w:rsidRDefault="00775BD0">
            <w:pPr>
              <w:rPr>
                <w:rFonts w:ascii="Times New Roman"/>
                <w:sz w:val="21"/>
                <w:szCs w:val="24"/>
              </w:rPr>
            </w:pPr>
            <w:r>
              <w:rPr>
                <w:rFonts w:ascii="Times New Roman" w:hint="eastAsia"/>
                <w:sz w:val="21"/>
                <w:szCs w:val="24"/>
              </w:rPr>
              <w:t>掌握店铺和商品数据分析的方法</w:t>
            </w:r>
          </w:p>
          <w:p w:rsidR="00C61B3D" w:rsidRDefault="00775BD0">
            <w:pPr>
              <w:rPr>
                <w:rFonts w:ascii="Times New Roman"/>
                <w:sz w:val="21"/>
                <w:szCs w:val="24"/>
              </w:rPr>
            </w:pPr>
            <w:r>
              <w:rPr>
                <w:rFonts w:ascii="Times New Roman" w:hint="eastAsia"/>
                <w:sz w:val="21"/>
                <w:szCs w:val="24"/>
              </w:rPr>
              <w:t>难点：</w:t>
            </w:r>
          </w:p>
          <w:p w:rsidR="00C61B3D" w:rsidRDefault="00775BD0">
            <w:pPr>
              <w:rPr>
                <w:rFonts w:ascii="Times New Roman"/>
                <w:sz w:val="21"/>
                <w:szCs w:val="24"/>
              </w:rPr>
            </w:pPr>
            <w:r>
              <w:rPr>
                <w:rFonts w:ascii="Times New Roman" w:hint="eastAsia"/>
                <w:sz w:val="21"/>
                <w:szCs w:val="24"/>
              </w:rPr>
              <w:t>能运用数据分析的方法对运营数据进行分析</w:t>
            </w:r>
          </w:p>
          <w:p w:rsidR="00C61B3D" w:rsidRDefault="00C61B3D">
            <w:pPr>
              <w:rPr>
                <w:rFonts w:ascii="Times New Roman"/>
                <w:sz w:val="21"/>
                <w:szCs w:val="24"/>
              </w:rPr>
            </w:pPr>
          </w:p>
        </w:tc>
        <w:tc>
          <w:tcPr>
            <w:tcW w:w="3225" w:type="dxa"/>
            <w:vMerge w:val="restart"/>
            <w:vAlign w:val="center"/>
          </w:tcPr>
          <w:p w:rsidR="00C61B3D" w:rsidRDefault="00775BD0">
            <w:pPr>
              <w:pStyle w:val="TableParagraph"/>
              <w:kinsoku w:val="0"/>
              <w:overflowPunct w:val="0"/>
              <w:spacing w:before="99"/>
              <w:ind w:left="70" w:right="60"/>
              <w:rPr>
                <w:rFonts w:ascii="Times New Roman"/>
                <w:sz w:val="21"/>
              </w:rPr>
            </w:pPr>
            <w:r>
              <w:rPr>
                <w:rFonts w:ascii="Times New Roman" w:hint="eastAsia"/>
                <w:sz w:val="21"/>
              </w:rPr>
              <w:t>1</w:t>
            </w:r>
            <w:r>
              <w:rPr>
                <w:rFonts w:ascii="Times New Roman"/>
                <w:sz w:val="21"/>
              </w:rPr>
              <w:t>.</w:t>
            </w:r>
            <w:r>
              <w:rPr>
                <w:rFonts w:ascii="Times New Roman" w:hint="eastAsia"/>
                <w:sz w:val="21"/>
              </w:rPr>
              <w:t>自学为主：教师简要讲解，学生通过阅读教材、线上学习、查阅资料等方式自学为主。</w:t>
            </w:r>
          </w:p>
          <w:p w:rsidR="00C61B3D" w:rsidRDefault="00775BD0">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eastAsia="Times New Roman"/>
                <w:sz w:val="21"/>
              </w:rPr>
              <w:t>.</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C61B3D" w:rsidRDefault="00775BD0">
            <w:pPr>
              <w:snapToGrid w:val="0"/>
              <w:spacing w:line="400" w:lineRule="exact"/>
              <w:jc w:val="center"/>
              <w:rPr>
                <w:rFonts w:ascii="Times New Roman" w:eastAsia="Times New Roman"/>
                <w:sz w:val="21"/>
                <w:szCs w:val="24"/>
              </w:rPr>
            </w:pPr>
            <w:r>
              <w:rPr>
                <w:rFonts w:ascii="Times New Roman"/>
                <w:sz w:val="21"/>
                <w:szCs w:val="24"/>
              </w:rPr>
              <w:t>4</w:t>
            </w:r>
          </w:p>
        </w:tc>
      </w:tr>
      <w:tr w:rsidR="00C61B3D">
        <w:trPr>
          <w:trHeight w:val="1536"/>
          <w:jc w:val="center"/>
        </w:trPr>
        <w:tc>
          <w:tcPr>
            <w:tcW w:w="496" w:type="dxa"/>
            <w:vMerge/>
            <w:vAlign w:val="center"/>
          </w:tcPr>
          <w:p w:rsidR="00C61B3D" w:rsidRDefault="00C61B3D">
            <w:pPr>
              <w:jc w:val="center"/>
              <w:rPr>
                <w:rFonts w:ascii="Times New Roman"/>
                <w:sz w:val="21"/>
                <w:szCs w:val="24"/>
              </w:rPr>
            </w:pPr>
          </w:p>
        </w:tc>
        <w:tc>
          <w:tcPr>
            <w:tcW w:w="1310" w:type="dxa"/>
            <w:vMerge/>
            <w:vAlign w:val="center"/>
          </w:tcPr>
          <w:p w:rsidR="00C61B3D" w:rsidRDefault="00C61B3D">
            <w:pPr>
              <w:rPr>
                <w:rFonts w:ascii="Times New Roman"/>
                <w:sz w:val="21"/>
                <w:szCs w:val="24"/>
              </w:rPr>
            </w:pPr>
          </w:p>
        </w:tc>
        <w:tc>
          <w:tcPr>
            <w:tcW w:w="2126" w:type="dxa"/>
            <w:vAlign w:val="center"/>
          </w:tcPr>
          <w:p w:rsidR="00C61B3D" w:rsidRDefault="00775BD0">
            <w:pPr>
              <w:rPr>
                <w:rFonts w:ascii="Times New Roman"/>
                <w:sz w:val="21"/>
                <w:szCs w:val="24"/>
              </w:rPr>
            </w:pPr>
            <w:r>
              <w:rPr>
                <w:rFonts w:ascii="Times New Roman" w:hint="eastAsia"/>
                <w:sz w:val="21"/>
                <w:szCs w:val="24"/>
              </w:rPr>
              <w:t>运营效果分析</w:t>
            </w:r>
          </w:p>
        </w:tc>
        <w:tc>
          <w:tcPr>
            <w:tcW w:w="2867" w:type="dxa"/>
            <w:vMerge/>
            <w:vAlign w:val="center"/>
          </w:tcPr>
          <w:p w:rsidR="00C61B3D" w:rsidRDefault="00C61B3D">
            <w:pPr>
              <w:pStyle w:val="24"/>
              <w:wordWrap w:val="0"/>
              <w:spacing w:line="300" w:lineRule="exact"/>
              <w:ind w:firstLineChars="0" w:firstLine="0"/>
              <w:rPr>
                <w:kern w:val="0"/>
              </w:rPr>
            </w:pPr>
          </w:p>
        </w:tc>
        <w:tc>
          <w:tcPr>
            <w:tcW w:w="1134" w:type="dxa"/>
            <w:vAlign w:val="center"/>
          </w:tcPr>
          <w:p w:rsidR="00C61B3D" w:rsidRDefault="00775BD0">
            <w:pPr>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552" w:type="dxa"/>
            <w:vMerge/>
            <w:vAlign w:val="center"/>
          </w:tcPr>
          <w:p w:rsidR="00C61B3D" w:rsidRDefault="00C61B3D">
            <w:pPr>
              <w:rPr>
                <w:rFonts w:ascii="Times New Roman"/>
                <w:sz w:val="21"/>
                <w:szCs w:val="24"/>
              </w:rPr>
            </w:pPr>
          </w:p>
        </w:tc>
        <w:tc>
          <w:tcPr>
            <w:tcW w:w="3225" w:type="dxa"/>
            <w:vMerge/>
            <w:vAlign w:val="center"/>
          </w:tcPr>
          <w:p w:rsidR="00C61B3D" w:rsidRDefault="00C61B3D">
            <w:pPr>
              <w:pStyle w:val="TableParagraph"/>
              <w:kinsoku w:val="0"/>
              <w:overflowPunct w:val="0"/>
              <w:spacing w:before="99"/>
              <w:ind w:left="70" w:right="60"/>
              <w:rPr>
                <w:rFonts w:ascii="Times New Roman"/>
                <w:sz w:val="21"/>
              </w:rPr>
            </w:pPr>
          </w:p>
        </w:tc>
        <w:tc>
          <w:tcPr>
            <w:tcW w:w="503" w:type="dxa"/>
            <w:vMerge/>
            <w:vAlign w:val="center"/>
          </w:tcPr>
          <w:p w:rsidR="00C61B3D" w:rsidRDefault="00C61B3D">
            <w:pPr>
              <w:snapToGrid w:val="0"/>
              <w:spacing w:line="400" w:lineRule="exact"/>
              <w:jc w:val="center"/>
              <w:rPr>
                <w:rFonts w:ascii="Times New Roman"/>
                <w:sz w:val="21"/>
                <w:szCs w:val="24"/>
              </w:rPr>
            </w:pPr>
          </w:p>
        </w:tc>
      </w:tr>
    </w:tbl>
    <w:p w:rsidR="00C61B3D" w:rsidRDefault="00775BD0">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C61B3D" w:rsidRDefault="00C61B3D">
      <w:pPr>
        <w:pStyle w:val="2"/>
        <w:kinsoku w:val="0"/>
        <w:overflowPunct w:val="0"/>
        <w:snapToGrid w:val="0"/>
        <w:spacing w:before="0" w:afterLines="50" w:after="120"/>
        <w:ind w:left="0"/>
        <w:rPr>
          <w:rFonts w:ascii="Times New Roman" w:eastAsia="黑体"/>
        </w:rPr>
        <w:sectPr w:rsidR="00C61B3D">
          <w:pgSz w:w="16840" w:h="11910" w:orient="landscape"/>
          <w:pgMar w:top="1418" w:right="1418" w:bottom="1418" w:left="1418" w:header="720" w:footer="720" w:gutter="0"/>
          <w:cols w:space="720"/>
        </w:sectPr>
      </w:pPr>
    </w:p>
    <w:p w:rsidR="00C61B3D" w:rsidRDefault="00775BD0">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C61B3D" w:rsidRDefault="00775BD0">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C61B3D" w:rsidRDefault="00775BD0">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 xml:space="preserve">4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3595"/>
        <w:gridCol w:w="2268"/>
        <w:gridCol w:w="1134"/>
        <w:gridCol w:w="1213"/>
      </w:tblGrid>
      <w:tr w:rsidR="00C61B3D">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2268"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C61B3D" w:rsidRDefault="00775BD0">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spacing w:before="171"/>
              <w:ind w:left="183" w:right="177"/>
              <w:jc w:val="center"/>
              <w:rPr>
                <w:rFonts w:ascii="Times New Roman" w:eastAsia="Times New Roman"/>
                <w:b/>
                <w:sz w:val="21"/>
              </w:rPr>
            </w:pPr>
            <w:proofErr w:type="gramStart"/>
            <w:r>
              <w:rPr>
                <w:rFonts w:ascii="Times New Roman" w:hint="eastAsia"/>
                <w:b/>
                <w:sz w:val="21"/>
              </w:rPr>
              <w:t>考核占</w:t>
            </w:r>
            <w:proofErr w:type="gramEnd"/>
            <w:r>
              <w:rPr>
                <w:rFonts w:ascii="Times New Roman" w:hint="eastAsia"/>
                <w:b/>
                <w:sz w:val="21"/>
              </w:rPr>
              <w:t>比</w:t>
            </w:r>
          </w:p>
        </w:tc>
        <w:tc>
          <w:tcPr>
            <w:tcW w:w="1213"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C61B3D">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课程</w:t>
            </w:r>
          </w:p>
          <w:p w:rsidR="00C61B3D" w:rsidRDefault="00775BD0">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1</w:t>
            </w: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 xml:space="preserve">1. </w:t>
            </w:r>
            <w:r>
              <w:rPr>
                <w:rFonts w:ascii="Times New Roman" w:hint="eastAsia"/>
                <w:sz w:val="21"/>
              </w:rPr>
              <w:t>电商平台的分类</w:t>
            </w:r>
          </w:p>
        </w:tc>
        <w:tc>
          <w:tcPr>
            <w:tcW w:w="2268"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网店基础认知</w:t>
            </w:r>
          </w:p>
        </w:tc>
        <w:tc>
          <w:tcPr>
            <w:tcW w:w="1134"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C61B3D" w:rsidRDefault="00775BD0">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C61B3D" w:rsidRDefault="00775BD0">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C61B3D">
        <w:trPr>
          <w:trHeight w:val="311"/>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2.</w:t>
            </w:r>
            <w:r>
              <w:rPr>
                <w:rFonts w:ascii="Times New Roman" w:hint="eastAsia"/>
                <w:sz w:val="21"/>
              </w:rPr>
              <w:t>网店运营工作内容</w:t>
            </w:r>
          </w:p>
        </w:tc>
        <w:tc>
          <w:tcPr>
            <w:tcW w:w="2268"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网店基础认知</w:t>
            </w:r>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4"/>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sz w:val="21"/>
              </w:rPr>
              <w:t>3.</w:t>
            </w:r>
            <w:r>
              <w:rPr>
                <w:rFonts w:ascii="Times New Roman" w:hint="eastAsia"/>
                <w:sz w:val="21"/>
              </w:rPr>
              <w:t>市场数据分析</w:t>
            </w:r>
          </w:p>
        </w:tc>
        <w:tc>
          <w:tcPr>
            <w:tcW w:w="2268" w:type="dxa"/>
            <w:tcBorders>
              <w:top w:val="single" w:sz="4" w:space="0" w:color="000000"/>
              <w:left w:val="single" w:sz="4" w:space="0" w:color="000000"/>
              <w:bottom w:val="single" w:sz="4" w:space="0" w:color="auto"/>
              <w:right w:val="single" w:sz="4" w:space="0" w:color="000000"/>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29"/>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4.</w:t>
            </w:r>
            <w:r>
              <w:rPr>
                <w:rFonts w:ascii="Times New Roman" w:hint="eastAsia"/>
                <w:sz w:val="21"/>
              </w:rPr>
              <w:t>商品定价</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26"/>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5.</w:t>
            </w:r>
            <w:r>
              <w:rPr>
                <w:rFonts w:ascii="Times New Roman" w:hint="eastAsia"/>
                <w:sz w:val="21"/>
              </w:rPr>
              <w:t>SEO</w:t>
            </w:r>
            <w:r>
              <w:rPr>
                <w:rFonts w:ascii="Times New Roman" w:hint="eastAsia"/>
                <w:sz w:val="21"/>
              </w:rPr>
              <w:t>搜索规则</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26"/>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6</w:t>
            </w:r>
            <w:r>
              <w:rPr>
                <w:rFonts w:ascii="Times New Roman"/>
                <w:sz w:val="21"/>
              </w:rPr>
              <w:t>.</w:t>
            </w:r>
            <w:r>
              <w:rPr>
                <w:rFonts w:ascii="Times New Roman" w:hint="eastAsia"/>
                <w:sz w:val="21"/>
              </w:rPr>
              <w:t>数据分析的方法</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运营数据分析</w:t>
            </w:r>
          </w:p>
        </w:tc>
        <w:tc>
          <w:tcPr>
            <w:tcW w:w="1134" w:type="dxa"/>
            <w:vMerge/>
            <w:tcBorders>
              <w:top w:val="nil"/>
              <w:left w:val="single" w:sz="4" w:space="0" w:color="auto"/>
              <w:bottom w:val="single" w:sz="4" w:space="0" w:color="000000"/>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课程</w:t>
            </w:r>
          </w:p>
          <w:p w:rsidR="00C61B3D" w:rsidRDefault="00775BD0">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2</w:t>
            </w: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 xml:space="preserve">1. </w:t>
            </w:r>
            <w:r>
              <w:rPr>
                <w:rFonts w:ascii="Times New Roman" w:hint="eastAsia"/>
                <w:sz w:val="21"/>
              </w:rPr>
              <w:t>市场数据分析</w:t>
            </w:r>
          </w:p>
        </w:tc>
        <w:tc>
          <w:tcPr>
            <w:tcW w:w="2268" w:type="dxa"/>
            <w:tcBorders>
              <w:top w:val="single" w:sz="4" w:space="0" w:color="auto"/>
              <w:left w:val="single" w:sz="4" w:space="0" w:color="auto"/>
              <w:bottom w:val="single" w:sz="4" w:space="0" w:color="auto"/>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val="restart"/>
            <w:tcBorders>
              <w:top w:val="single" w:sz="4" w:space="0" w:color="000000"/>
              <w:left w:val="single" w:sz="4" w:space="0" w:color="auto"/>
              <w:bottom w:val="nil"/>
              <w:right w:val="single" w:sz="4" w:space="0" w:color="000000"/>
            </w:tcBorders>
            <w:vAlign w:val="center"/>
          </w:tcPr>
          <w:p w:rsidR="00C61B3D" w:rsidRDefault="00775BD0">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213"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C61B3D" w:rsidRDefault="00775BD0">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C61B3D" w:rsidRDefault="00775BD0">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C61B3D" w:rsidRDefault="00775BD0">
            <w:pPr>
              <w:pStyle w:val="TableParagraph"/>
              <w:kinsoku w:val="0"/>
              <w:overflowPunct w:val="0"/>
              <w:rPr>
                <w:rFonts w:ascii="Times New Roman" w:eastAsia="Times New Roman"/>
                <w:sz w:val="21"/>
              </w:rPr>
            </w:pPr>
            <w:r>
              <w:rPr>
                <w:rFonts w:ascii="Times New Roman" w:hint="eastAsia"/>
                <w:sz w:val="21"/>
              </w:rPr>
              <w:t>4.</w:t>
            </w:r>
            <w:r>
              <w:rPr>
                <w:rFonts w:ascii="Times New Roman" w:hint="eastAsia"/>
                <w:sz w:val="21"/>
              </w:rPr>
              <w:t>管理活动模拟</w:t>
            </w:r>
          </w:p>
        </w:tc>
      </w:tr>
      <w:tr w:rsidR="00C61B3D">
        <w:trPr>
          <w:trHeight w:val="311"/>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2.</w:t>
            </w:r>
            <w:r>
              <w:rPr>
                <w:rFonts w:ascii="Times New Roman" w:hint="eastAsia"/>
                <w:sz w:val="21"/>
              </w:rPr>
              <w:t>商家规划</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3.</w:t>
            </w:r>
            <w:proofErr w:type="gramStart"/>
            <w:r>
              <w:rPr>
                <w:rFonts w:ascii="Times New Roman" w:hint="eastAsia"/>
                <w:sz w:val="21"/>
              </w:rPr>
              <w:t>商品选品</w:t>
            </w:r>
            <w:proofErr w:type="gramEnd"/>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8"/>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4.</w:t>
            </w:r>
            <w:r>
              <w:rPr>
                <w:rFonts w:ascii="Times New Roman" w:hint="eastAsia"/>
                <w:sz w:val="21"/>
              </w:rPr>
              <w:t>商品定价</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8"/>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5</w:t>
            </w:r>
            <w:r>
              <w:rPr>
                <w:rFonts w:ascii="Times New Roman" w:hint="eastAsia"/>
                <w:sz w:val="21"/>
              </w:rPr>
              <w:t>.</w:t>
            </w:r>
            <w:r>
              <w:rPr>
                <w:rFonts w:ascii="Times New Roman" w:hint="eastAsia"/>
                <w:sz w:val="21"/>
              </w:rPr>
              <w:t>网店开设</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网店开设</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8"/>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6</w:t>
            </w:r>
            <w:r>
              <w:rPr>
                <w:rFonts w:ascii="Times New Roman"/>
                <w:sz w:val="21"/>
              </w:rPr>
              <w:t>.</w:t>
            </w:r>
            <w:r>
              <w:rPr>
                <w:rFonts w:ascii="Times New Roman" w:hint="eastAsia"/>
                <w:sz w:val="21"/>
              </w:rPr>
              <w:t>网店装修</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网店开设</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8"/>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rPr>
                <w:rFonts w:ascii="Times New Roman"/>
                <w:sz w:val="21"/>
              </w:rPr>
              <w:t>7.</w:t>
            </w:r>
            <w:r>
              <w:rPr>
                <w:rFonts w:ascii="Times New Roman" w:hint="eastAsia"/>
                <w:sz w:val="21"/>
              </w:rPr>
              <w:t>宝贝标题优化</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8"/>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rPr>
                <w:rFonts w:ascii="Times New Roman"/>
                <w:sz w:val="21"/>
              </w:rPr>
              <w:t>8</w:t>
            </w:r>
            <w:r>
              <w:rPr>
                <w:rFonts w:ascii="Times New Roman" w:hint="eastAsia"/>
                <w:sz w:val="21"/>
              </w:rPr>
              <w:t>.</w:t>
            </w:r>
            <w:r>
              <w:rPr>
                <w:rFonts w:ascii="Times New Roman" w:hint="eastAsia"/>
                <w:sz w:val="21"/>
              </w:rPr>
              <w:t>商品卖点挖掘</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t>9</w:t>
            </w:r>
            <w:r>
              <w:rPr>
                <w:rFonts w:hint="eastAsia"/>
              </w:rPr>
              <w:t>.</w:t>
            </w:r>
            <w:r>
              <w:rPr>
                <w:rFonts w:hint="eastAsia"/>
              </w:rPr>
              <w:t>购物路径优化</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1</w:t>
            </w:r>
            <w:r>
              <w:rPr>
                <w:rFonts w:ascii="Times New Roman"/>
                <w:sz w:val="21"/>
              </w:rPr>
              <w:t>0</w:t>
            </w:r>
            <w:r>
              <w:rPr>
                <w:rFonts w:ascii="Times New Roman" w:hint="eastAsia"/>
                <w:sz w:val="21"/>
              </w:rPr>
              <w:t>.</w:t>
            </w:r>
            <w:r>
              <w:rPr>
                <w:rFonts w:ascii="Times New Roman" w:hint="eastAsia"/>
                <w:sz w:val="21"/>
              </w:rPr>
              <w:t>店铺活动策划</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11</w:t>
            </w:r>
            <w:r>
              <w:rPr>
                <w:rFonts w:ascii="Times New Roman" w:hint="eastAsia"/>
                <w:sz w:val="21"/>
              </w:rPr>
              <w:t>.</w:t>
            </w:r>
            <w:r>
              <w:rPr>
                <w:rFonts w:ascii="Times New Roman" w:hint="eastAsia"/>
                <w:sz w:val="21"/>
              </w:rPr>
              <w:t>店铺平台活动</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t>12</w:t>
            </w:r>
            <w:r>
              <w:rPr>
                <w:rFonts w:hint="eastAsia"/>
              </w:rPr>
              <w:t>.</w:t>
            </w:r>
            <w:r>
              <w:rPr>
                <w:rFonts w:hint="eastAsia"/>
              </w:rPr>
              <w:t>内容营销</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t>13</w:t>
            </w:r>
            <w:r>
              <w:rPr>
                <w:rFonts w:hint="eastAsia"/>
              </w:rPr>
              <w:t>.</w:t>
            </w:r>
            <w:r>
              <w:rPr>
                <w:rFonts w:hint="eastAsia"/>
              </w:rPr>
              <w:t>直播营销</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1</w:t>
            </w:r>
            <w:r>
              <w:rPr>
                <w:rFonts w:ascii="Times New Roman"/>
                <w:sz w:val="21"/>
              </w:rPr>
              <w:t>4</w:t>
            </w:r>
            <w:r>
              <w:rPr>
                <w:rFonts w:ascii="Times New Roman" w:hint="eastAsia"/>
                <w:sz w:val="21"/>
              </w:rPr>
              <w:t>.</w:t>
            </w:r>
            <w:r>
              <w:rPr>
                <w:rFonts w:ascii="Times New Roman" w:hint="eastAsia"/>
                <w:sz w:val="21"/>
              </w:rPr>
              <w:t>店铺</w:t>
            </w:r>
            <w:r>
              <w:rPr>
                <w:rFonts w:ascii="Times New Roman" w:hint="eastAsia"/>
                <w:sz w:val="21"/>
              </w:rPr>
              <w:t>SEM</w:t>
            </w:r>
            <w:r>
              <w:rPr>
                <w:rFonts w:ascii="Times New Roman" w:hint="eastAsia"/>
                <w:sz w:val="21"/>
              </w:rPr>
              <w:t>推广</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店铺推广</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15</w:t>
            </w:r>
            <w:r>
              <w:rPr>
                <w:rFonts w:ascii="Times New Roman" w:hint="eastAsia"/>
                <w:sz w:val="21"/>
              </w:rPr>
              <w:t>.</w:t>
            </w:r>
            <w:r>
              <w:rPr>
                <w:rFonts w:ascii="Times New Roman" w:hint="eastAsia"/>
                <w:sz w:val="21"/>
              </w:rPr>
              <w:t>店铺信息流推广</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店铺推广</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16</w:t>
            </w:r>
            <w:r>
              <w:rPr>
                <w:rFonts w:ascii="Times New Roman" w:hint="eastAsia"/>
                <w:sz w:val="21"/>
              </w:rPr>
              <w:t>.</w:t>
            </w:r>
            <w:r>
              <w:rPr>
                <w:rFonts w:ascii="Times New Roman" w:hint="eastAsia"/>
                <w:sz w:val="21"/>
              </w:rPr>
              <w:t>店铺</w:t>
            </w:r>
            <w:proofErr w:type="gramStart"/>
            <w:r>
              <w:rPr>
                <w:rFonts w:ascii="Times New Roman" w:hint="eastAsia"/>
                <w:sz w:val="21"/>
              </w:rPr>
              <w:t>淘宝客推广</w:t>
            </w:r>
            <w:proofErr w:type="gramEnd"/>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店铺推广</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1</w:t>
            </w:r>
            <w:r>
              <w:rPr>
                <w:rFonts w:ascii="Times New Roman"/>
                <w:sz w:val="21"/>
              </w:rPr>
              <w:t>7.</w:t>
            </w:r>
            <w:r>
              <w:rPr>
                <w:rFonts w:ascii="Times New Roman" w:hint="eastAsia"/>
                <w:sz w:val="21"/>
              </w:rPr>
              <w:t>数据分析的方法</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运营数据分析</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43"/>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1</w:t>
            </w:r>
            <w:r>
              <w:rPr>
                <w:rFonts w:ascii="Times New Roman"/>
                <w:sz w:val="21"/>
              </w:rPr>
              <w:t>8.</w:t>
            </w:r>
            <w:r>
              <w:rPr>
                <w:rFonts w:ascii="Times New Roman" w:hint="eastAsia"/>
                <w:sz w:val="21"/>
              </w:rPr>
              <w:t>运营效果分析</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运营数据分析</w:t>
            </w:r>
          </w:p>
        </w:tc>
        <w:tc>
          <w:tcPr>
            <w:tcW w:w="1134" w:type="dxa"/>
            <w:vMerge/>
            <w:tcBorders>
              <w:top w:val="nil"/>
              <w:left w:val="single" w:sz="4" w:space="0" w:color="auto"/>
              <w:bottom w:val="single" w:sz="4" w:space="0" w:color="000000"/>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课程</w:t>
            </w:r>
          </w:p>
          <w:p w:rsidR="00C61B3D" w:rsidRDefault="00775BD0">
            <w:pPr>
              <w:pStyle w:val="TableParagraph"/>
              <w:kinsoku w:val="0"/>
              <w:overflowPunct w:val="0"/>
              <w:jc w:val="both"/>
              <w:rPr>
                <w:rFonts w:ascii="Times New Roman"/>
                <w:sz w:val="21"/>
              </w:rPr>
            </w:pPr>
            <w:r>
              <w:rPr>
                <w:rFonts w:ascii="Times New Roman" w:hint="eastAsia"/>
                <w:sz w:val="21"/>
              </w:rPr>
              <w:t>目标</w:t>
            </w:r>
            <w:r>
              <w:rPr>
                <w:rFonts w:ascii="Times New Roman" w:hint="eastAsia"/>
                <w:sz w:val="21"/>
              </w:rPr>
              <w:t xml:space="preserve"> </w:t>
            </w:r>
            <w:r>
              <w:rPr>
                <w:rFonts w:ascii="Times New Roman"/>
                <w:sz w:val="21"/>
              </w:rPr>
              <w:t>3</w:t>
            </w: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sz w:val="21"/>
              </w:rPr>
              <w:t>1</w:t>
            </w:r>
            <w:r>
              <w:rPr>
                <w:rFonts w:ascii="Times New Roman" w:hint="eastAsia"/>
                <w:sz w:val="21"/>
              </w:rPr>
              <w:t>.</w:t>
            </w:r>
            <w:r>
              <w:rPr>
                <w:rFonts w:ascii="Times New Roman" w:hint="eastAsia"/>
                <w:sz w:val="21"/>
              </w:rPr>
              <w:t>商家规划</w:t>
            </w:r>
          </w:p>
        </w:tc>
        <w:tc>
          <w:tcPr>
            <w:tcW w:w="2268" w:type="dxa"/>
            <w:tcBorders>
              <w:top w:val="single" w:sz="4" w:space="0" w:color="auto"/>
              <w:left w:val="single" w:sz="4" w:space="0" w:color="000000"/>
              <w:bottom w:val="single" w:sz="4" w:space="0" w:color="000000"/>
              <w:right w:val="single" w:sz="4" w:space="0" w:color="000000"/>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C61B3D" w:rsidRDefault="00775BD0">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C61B3D" w:rsidRDefault="00775BD0">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C61B3D" w:rsidRDefault="00775BD0">
            <w:pPr>
              <w:pStyle w:val="TableParagraph"/>
              <w:kinsoku w:val="0"/>
              <w:overflowPunct w:val="0"/>
              <w:rPr>
                <w:rFonts w:ascii="Times New Roman" w:eastAsia="Times New Roman"/>
                <w:sz w:val="21"/>
              </w:rPr>
            </w:pPr>
            <w:r>
              <w:rPr>
                <w:rFonts w:ascii="Times New Roman" w:hint="eastAsia"/>
                <w:sz w:val="21"/>
              </w:rPr>
              <w:t>4.</w:t>
            </w:r>
            <w:r>
              <w:rPr>
                <w:rFonts w:ascii="Times New Roman" w:hint="eastAsia"/>
                <w:sz w:val="21"/>
              </w:rPr>
              <w:t>管理活动模拟</w:t>
            </w:r>
          </w:p>
        </w:tc>
      </w:tr>
      <w:tr w:rsidR="00C61B3D">
        <w:trPr>
          <w:trHeight w:val="311"/>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sz w:val="21"/>
              </w:rPr>
              <w:t>2</w:t>
            </w:r>
            <w:r>
              <w:rPr>
                <w:rFonts w:ascii="Times New Roman" w:hint="eastAsia"/>
                <w:sz w:val="21"/>
              </w:rPr>
              <w:t>.</w:t>
            </w:r>
            <w:proofErr w:type="gramStart"/>
            <w:r>
              <w:rPr>
                <w:rFonts w:ascii="Times New Roman" w:hint="eastAsia"/>
                <w:sz w:val="21"/>
              </w:rPr>
              <w:t>商品选品</w:t>
            </w:r>
            <w:proofErr w:type="gramEnd"/>
          </w:p>
        </w:tc>
        <w:tc>
          <w:tcPr>
            <w:tcW w:w="2268" w:type="dxa"/>
            <w:tcBorders>
              <w:top w:val="single" w:sz="4" w:space="0" w:color="000000"/>
              <w:left w:val="single" w:sz="4" w:space="0" w:color="000000"/>
              <w:bottom w:val="single" w:sz="4" w:space="0" w:color="000000"/>
              <w:right w:val="single" w:sz="4" w:space="0" w:color="000000"/>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1"/>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sz w:val="21"/>
              </w:rPr>
              <w:t>3</w:t>
            </w:r>
            <w:r>
              <w:rPr>
                <w:rFonts w:ascii="Times New Roman" w:hint="eastAsia"/>
                <w:sz w:val="21"/>
              </w:rPr>
              <w:t>.</w:t>
            </w:r>
            <w:r>
              <w:rPr>
                <w:rFonts w:ascii="Times New Roman" w:hint="eastAsia"/>
                <w:sz w:val="21"/>
              </w:rPr>
              <w:t>商品定价</w:t>
            </w:r>
          </w:p>
        </w:tc>
        <w:tc>
          <w:tcPr>
            <w:tcW w:w="2268" w:type="dxa"/>
            <w:tcBorders>
              <w:top w:val="single" w:sz="4" w:space="0" w:color="000000"/>
              <w:left w:val="single" w:sz="4" w:space="0" w:color="000000"/>
              <w:bottom w:val="single" w:sz="4" w:space="0" w:color="auto"/>
              <w:right w:val="single" w:sz="4" w:space="0" w:color="000000"/>
            </w:tcBorders>
          </w:tcPr>
          <w:p w:rsidR="00C61B3D" w:rsidRDefault="00775BD0">
            <w:pPr>
              <w:pStyle w:val="TableParagraph"/>
              <w:kinsoku w:val="0"/>
              <w:overflowPunct w:val="0"/>
              <w:jc w:val="both"/>
              <w:rPr>
                <w:rFonts w:ascii="Times New Roman"/>
                <w:sz w:val="21"/>
              </w:rPr>
            </w:pPr>
            <w:r>
              <w:rPr>
                <w:rFonts w:ascii="Times New Roman" w:hint="eastAsia"/>
                <w:sz w:val="21"/>
              </w:rPr>
              <w:t>网</w:t>
            </w:r>
            <w:proofErr w:type="gramStart"/>
            <w:r>
              <w:rPr>
                <w:rFonts w:ascii="Times New Roman" w:hint="eastAsia"/>
                <w:sz w:val="21"/>
              </w:rPr>
              <w:t>店规划</w:t>
            </w:r>
            <w:proofErr w:type="gramEnd"/>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5"/>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4</w:t>
            </w:r>
            <w:r>
              <w:rPr>
                <w:rFonts w:ascii="Times New Roman"/>
                <w:sz w:val="21"/>
              </w:rPr>
              <w:t>.</w:t>
            </w:r>
            <w:r>
              <w:rPr>
                <w:rFonts w:ascii="Times New Roman" w:hint="eastAsia"/>
                <w:sz w:val="21"/>
              </w:rPr>
              <w:t>网店装修</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网店开设</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rPr>
                <w:rFonts w:ascii="Times New Roman"/>
                <w:sz w:val="21"/>
              </w:rPr>
              <w:t>5.</w:t>
            </w:r>
            <w:r>
              <w:rPr>
                <w:rFonts w:ascii="Times New Roman" w:hint="eastAsia"/>
                <w:sz w:val="21"/>
              </w:rPr>
              <w:t>宝贝标题优化</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rPr>
                <w:rFonts w:ascii="Times New Roman"/>
                <w:sz w:val="21"/>
              </w:rPr>
              <w:t>6</w:t>
            </w:r>
            <w:r>
              <w:rPr>
                <w:rFonts w:ascii="Times New Roman" w:hint="eastAsia"/>
                <w:sz w:val="21"/>
              </w:rPr>
              <w:t>.</w:t>
            </w:r>
            <w:r>
              <w:rPr>
                <w:rFonts w:ascii="Times New Roman" w:hint="eastAsia"/>
                <w:sz w:val="21"/>
              </w:rPr>
              <w:t>商品卖点挖掘</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t>7</w:t>
            </w:r>
            <w:r>
              <w:rPr>
                <w:rFonts w:hint="eastAsia"/>
              </w:rPr>
              <w:t>.</w:t>
            </w:r>
            <w:r>
              <w:rPr>
                <w:rFonts w:hint="eastAsia"/>
              </w:rPr>
              <w:t>购物路径优化</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8</w:t>
            </w:r>
            <w:r>
              <w:rPr>
                <w:rFonts w:ascii="Times New Roman" w:hint="eastAsia"/>
                <w:sz w:val="21"/>
              </w:rPr>
              <w:t xml:space="preserve">. </w:t>
            </w:r>
            <w:r>
              <w:rPr>
                <w:rFonts w:ascii="Times New Roman" w:hint="eastAsia"/>
                <w:sz w:val="21"/>
              </w:rPr>
              <w:t>店铺活动策划</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9</w:t>
            </w:r>
            <w:r>
              <w:rPr>
                <w:rFonts w:ascii="Times New Roman" w:hint="eastAsia"/>
                <w:sz w:val="21"/>
              </w:rPr>
              <w:t>.</w:t>
            </w:r>
            <w:r>
              <w:rPr>
                <w:rFonts w:ascii="Times New Roman" w:hint="eastAsia"/>
                <w:sz w:val="21"/>
              </w:rPr>
              <w:t>店铺平台活动</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t>10</w:t>
            </w:r>
            <w:r>
              <w:rPr>
                <w:rFonts w:hint="eastAsia"/>
              </w:rPr>
              <w:t>.</w:t>
            </w:r>
            <w:r>
              <w:rPr>
                <w:rFonts w:hint="eastAsia"/>
              </w:rPr>
              <w:t>内容营销</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t>11</w:t>
            </w:r>
            <w:r>
              <w:rPr>
                <w:rFonts w:hint="eastAsia"/>
              </w:rPr>
              <w:t>.</w:t>
            </w:r>
            <w:r>
              <w:rPr>
                <w:rFonts w:hint="eastAsia"/>
              </w:rPr>
              <w:t>直播营销</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1</w:t>
            </w:r>
            <w:r>
              <w:rPr>
                <w:rFonts w:ascii="Times New Roman"/>
                <w:sz w:val="21"/>
              </w:rPr>
              <w:t>2</w:t>
            </w:r>
            <w:r>
              <w:rPr>
                <w:rFonts w:ascii="Times New Roman" w:hint="eastAsia"/>
                <w:sz w:val="21"/>
              </w:rPr>
              <w:t>.</w:t>
            </w:r>
            <w:r>
              <w:rPr>
                <w:rFonts w:ascii="Times New Roman" w:hint="eastAsia"/>
                <w:sz w:val="21"/>
              </w:rPr>
              <w:t>店铺</w:t>
            </w:r>
            <w:r>
              <w:rPr>
                <w:rFonts w:ascii="Times New Roman" w:hint="eastAsia"/>
                <w:sz w:val="21"/>
              </w:rPr>
              <w:t>SEM</w:t>
            </w:r>
            <w:r>
              <w:rPr>
                <w:rFonts w:ascii="Times New Roman" w:hint="eastAsia"/>
                <w:sz w:val="21"/>
              </w:rPr>
              <w:t>推广</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店铺推广</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13</w:t>
            </w:r>
            <w:r>
              <w:rPr>
                <w:rFonts w:ascii="Times New Roman" w:hint="eastAsia"/>
                <w:sz w:val="21"/>
              </w:rPr>
              <w:t>.</w:t>
            </w:r>
            <w:r>
              <w:rPr>
                <w:rFonts w:ascii="Times New Roman" w:hint="eastAsia"/>
                <w:sz w:val="21"/>
              </w:rPr>
              <w:t>店铺信息流推广</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店铺推广</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14</w:t>
            </w:r>
            <w:r>
              <w:rPr>
                <w:rFonts w:ascii="Times New Roman" w:hint="eastAsia"/>
                <w:sz w:val="21"/>
              </w:rPr>
              <w:t>.</w:t>
            </w:r>
            <w:r>
              <w:rPr>
                <w:rFonts w:ascii="Times New Roman" w:hint="eastAsia"/>
                <w:sz w:val="21"/>
              </w:rPr>
              <w:t>店铺</w:t>
            </w:r>
            <w:proofErr w:type="gramStart"/>
            <w:r>
              <w:rPr>
                <w:rFonts w:ascii="Times New Roman" w:hint="eastAsia"/>
                <w:sz w:val="21"/>
              </w:rPr>
              <w:t>淘宝客推广</w:t>
            </w:r>
            <w:proofErr w:type="gramEnd"/>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店铺推广</w:t>
            </w:r>
          </w:p>
        </w:tc>
        <w:tc>
          <w:tcPr>
            <w:tcW w:w="1134" w:type="dxa"/>
            <w:vMerge/>
            <w:tcBorders>
              <w:top w:val="nil"/>
              <w:left w:val="single" w:sz="4" w:space="0" w:color="auto"/>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52"/>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1</w:t>
            </w:r>
            <w:r>
              <w:rPr>
                <w:rFonts w:ascii="Times New Roman"/>
                <w:sz w:val="21"/>
              </w:rPr>
              <w:t>5.</w:t>
            </w:r>
            <w:r>
              <w:rPr>
                <w:rFonts w:ascii="Times New Roman" w:hint="eastAsia"/>
                <w:sz w:val="21"/>
              </w:rPr>
              <w:t>运营效果分析</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运营数据分析</w:t>
            </w:r>
          </w:p>
        </w:tc>
        <w:tc>
          <w:tcPr>
            <w:tcW w:w="1134" w:type="dxa"/>
            <w:vMerge/>
            <w:tcBorders>
              <w:top w:val="nil"/>
              <w:left w:val="single" w:sz="4" w:space="0" w:color="auto"/>
              <w:bottom w:val="single" w:sz="4" w:space="0" w:color="000000"/>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t>课程</w:t>
            </w:r>
          </w:p>
          <w:p w:rsidR="00C61B3D" w:rsidRDefault="00775BD0">
            <w:pPr>
              <w:pStyle w:val="TableParagraph"/>
              <w:kinsoku w:val="0"/>
              <w:overflowPunct w:val="0"/>
              <w:jc w:val="both"/>
              <w:rPr>
                <w:rFonts w:ascii="Times New Roman"/>
                <w:sz w:val="21"/>
              </w:rPr>
            </w:pPr>
            <w:r>
              <w:rPr>
                <w:rFonts w:ascii="Times New Roman" w:hint="eastAsia"/>
                <w:sz w:val="21"/>
              </w:rPr>
              <w:lastRenderedPageBreak/>
              <w:t>目标</w:t>
            </w:r>
            <w:r>
              <w:rPr>
                <w:rFonts w:ascii="Times New Roman"/>
                <w:sz w:val="21"/>
              </w:rPr>
              <w:t xml:space="preserve"> 4</w:t>
            </w:r>
          </w:p>
        </w:tc>
        <w:tc>
          <w:tcPr>
            <w:tcW w:w="3595" w:type="dxa"/>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sz w:val="21"/>
              </w:rPr>
            </w:pPr>
            <w:r>
              <w:rPr>
                <w:rFonts w:ascii="Times New Roman" w:hint="eastAsia"/>
                <w:sz w:val="21"/>
              </w:rPr>
              <w:lastRenderedPageBreak/>
              <w:t>1</w:t>
            </w:r>
            <w:r>
              <w:rPr>
                <w:rFonts w:ascii="Times New Roman"/>
                <w:sz w:val="21"/>
              </w:rPr>
              <w:t>.</w:t>
            </w:r>
            <w:r>
              <w:rPr>
                <w:rFonts w:ascii="Times New Roman" w:hint="eastAsia"/>
                <w:sz w:val="21"/>
              </w:rPr>
              <w:t>网店装修</w:t>
            </w:r>
          </w:p>
        </w:tc>
        <w:tc>
          <w:tcPr>
            <w:tcW w:w="2268" w:type="dxa"/>
            <w:tcBorders>
              <w:top w:val="single" w:sz="4" w:space="0" w:color="auto"/>
              <w:left w:val="single" w:sz="4" w:space="0" w:color="000000"/>
              <w:bottom w:val="single" w:sz="4" w:space="0" w:color="000000"/>
              <w:right w:val="single" w:sz="4" w:space="0" w:color="000000"/>
            </w:tcBorders>
          </w:tcPr>
          <w:p w:rsidR="00C61B3D" w:rsidRDefault="00775BD0">
            <w:pPr>
              <w:pStyle w:val="TableParagraph"/>
              <w:kinsoku w:val="0"/>
              <w:overflowPunct w:val="0"/>
              <w:jc w:val="both"/>
              <w:rPr>
                <w:rFonts w:ascii="Times New Roman"/>
                <w:sz w:val="21"/>
              </w:rPr>
            </w:pPr>
            <w:r>
              <w:rPr>
                <w:rFonts w:ascii="Times New Roman" w:hint="eastAsia"/>
                <w:sz w:val="21"/>
              </w:rPr>
              <w:t>网店开设</w:t>
            </w:r>
          </w:p>
        </w:tc>
        <w:tc>
          <w:tcPr>
            <w:tcW w:w="1134" w:type="dxa"/>
            <w:vMerge w:val="restart"/>
            <w:tcBorders>
              <w:top w:val="single" w:sz="4" w:space="0" w:color="000000"/>
              <w:left w:val="single" w:sz="4" w:space="0" w:color="000000"/>
              <w:bottom w:val="nil"/>
              <w:right w:val="single" w:sz="4" w:space="0" w:color="000000"/>
            </w:tcBorders>
            <w:vAlign w:val="center"/>
          </w:tcPr>
          <w:p w:rsidR="00C61B3D" w:rsidRDefault="00775BD0">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213" w:type="dxa"/>
            <w:vMerge w:val="restart"/>
            <w:tcBorders>
              <w:top w:val="single" w:sz="4" w:space="0" w:color="000000"/>
              <w:left w:val="single" w:sz="4" w:space="0" w:color="000000"/>
              <w:bottom w:val="single" w:sz="4" w:space="0" w:color="000000"/>
              <w:right w:val="single" w:sz="4" w:space="0" w:color="000000"/>
            </w:tcBorders>
            <w:vAlign w:val="center"/>
          </w:tcPr>
          <w:p w:rsidR="00C61B3D" w:rsidRDefault="00775BD0">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w:t>
            </w:r>
            <w:r>
              <w:rPr>
                <w:rFonts w:ascii="Times New Roman" w:hint="eastAsia"/>
                <w:sz w:val="21"/>
              </w:rPr>
              <w:lastRenderedPageBreak/>
              <w:t>现</w:t>
            </w:r>
          </w:p>
          <w:p w:rsidR="00C61B3D" w:rsidRDefault="00775BD0">
            <w:pPr>
              <w:pStyle w:val="TableParagraph"/>
              <w:kinsoku w:val="0"/>
              <w:overflowPunct w:val="0"/>
              <w:jc w:val="both"/>
              <w:rPr>
                <w:rFonts w:ascii="Times New Roman" w:eastAsia="Times New Roman"/>
                <w:sz w:val="21"/>
              </w:rPr>
            </w:pPr>
            <w:r>
              <w:rPr>
                <w:rFonts w:ascii="Times New Roman"/>
                <w:sz w:val="21"/>
              </w:rPr>
              <w:t>2.</w:t>
            </w:r>
            <w:r>
              <w:rPr>
                <w:rFonts w:ascii="Times New Roman" w:hint="eastAsia"/>
                <w:sz w:val="21"/>
              </w:rPr>
              <w:t>管理活动模拟</w:t>
            </w:r>
          </w:p>
        </w:tc>
      </w:tr>
      <w:tr w:rsidR="00C61B3D">
        <w:trPr>
          <w:trHeight w:val="311"/>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C61B3D" w:rsidRDefault="00775BD0">
            <w:pPr>
              <w:pStyle w:val="TableParagraph"/>
              <w:kinsoku w:val="0"/>
              <w:overflowPunct w:val="0"/>
              <w:jc w:val="both"/>
              <w:rPr>
                <w:rFonts w:ascii="Times New Roman"/>
                <w:sz w:val="21"/>
              </w:rPr>
            </w:pPr>
            <w:r>
              <w:rPr>
                <w:rFonts w:ascii="Times New Roman"/>
                <w:sz w:val="21"/>
              </w:rPr>
              <w:t>2</w:t>
            </w:r>
            <w:r>
              <w:rPr>
                <w:rFonts w:ascii="Times New Roman" w:hint="eastAsia"/>
                <w:sz w:val="21"/>
              </w:rPr>
              <w:t>商品卖点挖掘</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网店优化</w:t>
            </w:r>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3"/>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3</w:t>
            </w:r>
            <w:r>
              <w:rPr>
                <w:rFonts w:ascii="Times New Roman" w:hint="eastAsia"/>
                <w:sz w:val="21"/>
              </w:rPr>
              <w:t xml:space="preserve">. </w:t>
            </w:r>
            <w:r>
              <w:rPr>
                <w:rFonts w:ascii="Times New Roman" w:hint="eastAsia"/>
                <w:sz w:val="21"/>
              </w:rPr>
              <w:t>店铺活动策划</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3"/>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rPr>
                <w:rFonts w:ascii="Times New Roman"/>
                <w:sz w:val="21"/>
              </w:rPr>
              <w:t>4</w:t>
            </w:r>
            <w:r>
              <w:rPr>
                <w:rFonts w:ascii="Times New Roman" w:hint="eastAsia"/>
                <w:sz w:val="21"/>
              </w:rPr>
              <w:t>.</w:t>
            </w:r>
            <w:r>
              <w:rPr>
                <w:rFonts w:ascii="Times New Roman" w:hint="eastAsia"/>
                <w:sz w:val="21"/>
              </w:rPr>
              <w:t>店铺平台活动</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3"/>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t>5</w:t>
            </w:r>
            <w:r>
              <w:rPr>
                <w:rFonts w:hint="eastAsia"/>
              </w:rPr>
              <w:t>.</w:t>
            </w:r>
            <w:r>
              <w:rPr>
                <w:rFonts w:hint="eastAsia"/>
              </w:rPr>
              <w:t>内容营销</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000000"/>
              <w:bottom w:val="nil"/>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r w:rsidR="00C61B3D">
        <w:trPr>
          <w:trHeight w:val="311"/>
        </w:trPr>
        <w:tc>
          <w:tcPr>
            <w:tcW w:w="1078"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C61B3D" w:rsidRDefault="00775BD0">
            <w:pPr>
              <w:pStyle w:val="TableParagraph"/>
              <w:kinsoku w:val="0"/>
              <w:overflowPunct w:val="0"/>
              <w:jc w:val="both"/>
              <w:rPr>
                <w:rFonts w:ascii="Times New Roman"/>
                <w:sz w:val="21"/>
              </w:rPr>
            </w:pPr>
            <w:r>
              <w:t>6</w:t>
            </w:r>
            <w:r>
              <w:rPr>
                <w:rFonts w:hint="eastAsia"/>
              </w:rPr>
              <w:t>.</w:t>
            </w:r>
            <w:r>
              <w:rPr>
                <w:rFonts w:hint="eastAsia"/>
              </w:rPr>
              <w:t>直播营销</w:t>
            </w:r>
          </w:p>
        </w:tc>
        <w:tc>
          <w:tcPr>
            <w:tcW w:w="2268" w:type="dxa"/>
            <w:tcBorders>
              <w:top w:val="single" w:sz="4" w:space="0" w:color="auto"/>
              <w:left w:val="single" w:sz="4" w:space="0" w:color="auto"/>
              <w:bottom w:val="single" w:sz="4" w:space="0" w:color="auto"/>
              <w:right w:val="single" w:sz="4" w:space="0" w:color="auto"/>
            </w:tcBorders>
          </w:tcPr>
          <w:p w:rsidR="00C61B3D" w:rsidRDefault="00775BD0">
            <w:pPr>
              <w:pStyle w:val="TableParagraph"/>
              <w:kinsoku w:val="0"/>
              <w:overflowPunct w:val="0"/>
              <w:jc w:val="both"/>
              <w:rPr>
                <w:rFonts w:ascii="Times New Roman"/>
                <w:sz w:val="21"/>
              </w:rPr>
            </w:pPr>
            <w:r>
              <w:rPr>
                <w:rFonts w:ascii="Times New Roman" w:hint="eastAsia"/>
                <w:sz w:val="21"/>
              </w:rPr>
              <w:t>店铺营销转化</w:t>
            </w:r>
          </w:p>
        </w:tc>
        <w:tc>
          <w:tcPr>
            <w:tcW w:w="1134" w:type="dxa"/>
            <w:vMerge/>
            <w:tcBorders>
              <w:top w:val="nil"/>
              <w:left w:val="single" w:sz="4" w:space="0" w:color="000000"/>
              <w:bottom w:val="single" w:sz="4" w:space="0" w:color="000000"/>
              <w:right w:val="single" w:sz="4" w:space="0" w:color="000000"/>
            </w:tcBorders>
            <w:vAlign w:val="center"/>
          </w:tcPr>
          <w:p w:rsidR="00C61B3D" w:rsidRDefault="00C61B3D">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C61B3D" w:rsidRDefault="00C61B3D">
            <w:pPr>
              <w:pStyle w:val="a4"/>
              <w:kinsoku w:val="0"/>
              <w:overflowPunct w:val="0"/>
              <w:spacing w:before="4"/>
              <w:jc w:val="center"/>
              <w:rPr>
                <w:rFonts w:ascii="Times New Roman" w:eastAsia="Times New Roman"/>
                <w:sz w:val="21"/>
              </w:rPr>
            </w:pPr>
          </w:p>
        </w:tc>
      </w:tr>
    </w:tbl>
    <w:p w:rsidR="00C61B3D" w:rsidRDefault="00C61B3D">
      <w:pPr>
        <w:kinsoku w:val="0"/>
        <w:overflowPunct w:val="0"/>
        <w:spacing w:before="66"/>
        <w:jc w:val="center"/>
        <w:rPr>
          <w:rFonts w:ascii="Times New Roman"/>
          <w:b/>
          <w:sz w:val="21"/>
          <w:szCs w:val="21"/>
        </w:rPr>
      </w:pPr>
    </w:p>
    <w:p w:rsidR="00C61B3D" w:rsidRDefault="00775BD0">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C61B3D" w:rsidRDefault="00C61B3D">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C61B3D">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课程</w:t>
            </w:r>
          </w:p>
          <w:p w:rsidR="00C61B3D" w:rsidRDefault="00775BD0">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C61B3D">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C61B3D" w:rsidRDefault="00C61B3D">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管理活动模拟成绩比例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C61B3D" w:rsidRDefault="00C61B3D">
            <w:pPr>
              <w:kinsoku w:val="0"/>
              <w:overflowPunct w:val="0"/>
              <w:spacing w:before="15"/>
              <w:jc w:val="center"/>
              <w:rPr>
                <w:rFonts w:ascii="Times New Roman"/>
                <w:sz w:val="21"/>
                <w:szCs w:val="21"/>
              </w:rPr>
            </w:pPr>
          </w:p>
        </w:tc>
      </w:tr>
      <w:tr w:rsidR="00C61B3D">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C61B3D">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C61B3D">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C61B3D">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C61B3D">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C61B3D">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C61B3D">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61B3D" w:rsidRDefault="00775BD0">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C61B3D" w:rsidRDefault="00C61B3D">
      <w:pPr>
        <w:pStyle w:val="2"/>
        <w:kinsoku w:val="0"/>
        <w:overflowPunct w:val="0"/>
        <w:ind w:left="0" w:firstLineChars="200" w:firstLine="482"/>
        <w:rPr>
          <w:rFonts w:ascii="Times New Roman" w:eastAsia="黑体"/>
          <w:sz w:val="24"/>
        </w:rPr>
      </w:pPr>
    </w:p>
    <w:p w:rsidR="00C61B3D" w:rsidRDefault="00775BD0">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C61B3D" w:rsidRDefault="00775BD0">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C61B3D" w:rsidRDefault="00775BD0">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：通过学生在课堂上的表现情况（包括课堂提问、发言、参与讨论和管理活动模拟、回答问题、听课情况等），来评价学生学习过程及效果。课堂表现由教师平时所做学生表现的记录为依据。</w:t>
      </w:r>
    </w:p>
    <w:p w:rsidR="00C61B3D" w:rsidRDefault="00775BD0">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绩为准。</w:t>
      </w:r>
    </w:p>
    <w:p w:rsidR="00C61B3D" w:rsidRDefault="00775BD0">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管理活动模拟</w:t>
      </w:r>
      <w:r>
        <w:rPr>
          <w:rFonts w:ascii="Times New Roman" w:hint="eastAsia"/>
          <w:b/>
          <w:sz w:val="24"/>
          <w:szCs w:val="24"/>
        </w:rPr>
        <w:t>（</w:t>
      </w:r>
      <w:r>
        <w:rPr>
          <w:rFonts w:ascii="Times New Roman"/>
          <w:b/>
          <w:sz w:val="24"/>
          <w:szCs w:val="24"/>
        </w:rPr>
        <w:t>2</w:t>
      </w:r>
      <w:r>
        <w:rPr>
          <w:rFonts w:ascii="Times New Roman" w:hint="eastAsia"/>
          <w:b/>
          <w:sz w:val="24"/>
          <w:szCs w:val="24"/>
        </w:rPr>
        <w:t>5</w:t>
      </w:r>
      <w:r>
        <w:rPr>
          <w:rFonts w:ascii="Times New Roman"/>
          <w:b/>
          <w:sz w:val="24"/>
          <w:szCs w:val="24"/>
        </w:rPr>
        <w:t>%</w:t>
      </w:r>
      <w:r>
        <w:rPr>
          <w:rFonts w:ascii="Times New Roman" w:hint="eastAsia"/>
          <w:b/>
          <w:sz w:val="24"/>
          <w:szCs w:val="24"/>
        </w:rPr>
        <w:t>）：考察学生的学习态度，主要以学习通或雨课堂记录为依据。</w:t>
      </w:r>
    </w:p>
    <w:p w:rsidR="00C61B3D" w:rsidRDefault="00775BD0">
      <w:pPr>
        <w:snapToGrid w:val="0"/>
        <w:spacing w:line="400" w:lineRule="exact"/>
        <w:ind w:firstLineChars="200" w:firstLine="482"/>
        <w:jc w:val="both"/>
        <w:rPr>
          <w:rFonts w:ascii="Times New Roman" w:eastAsia="Times New Roman"/>
          <w:b/>
          <w:sz w:val="24"/>
          <w:szCs w:val="24"/>
        </w:rPr>
      </w:pPr>
      <w:r>
        <w:rPr>
          <w:rFonts w:ascii="Times New Roman"/>
          <w:b/>
          <w:sz w:val="24"/>
          <w:szCs w:val="24"/>
        </w:rPr>
        <w:t>2.</w:t>
      </w:r>
      <w:r>
        <w:rPr>
          <w:rFonts w:ascii="Times New Roman" w:hint="eastAsia"/>
          <w:b/>
          <w:sz w:val="24"/>
          <w:szCs w:val="24"/>
        </w:rPr>
        <w:t>小组实战成绩评定</w:t>
      </w:r>
    </w:p>
    <w:p w:rsidR="00C61B3D" w:rsidRDefault="00775BD0">
      <w:pPr>
        <w:snapToGrid w:val="0"/>
        <w:spacing w:line="400" w:lineRule="exact"/>
        <w:ind w:firstLineChars="200" w:firstLine="480"/>
        <w:jc w:val="both"/>
        <w:rPr>
          <w:rFonts w:ascii="Times New Roman"/>
          <w:sz w:val="24"/>
          <w:szCs w:val="24"/>
        </w:rPr>
      </w:pPr>
      <w:r>
        <w:rPr>
          <w:rFonts w:ascii="Times New Roman" w:hint="eastAsia"/>
          <w:sz w:val="24"/>
          <w:szCs w:val="24"/>
        </w:rPr>
        <w:t>可以</w:t>
      </w:r>
      <w:r>
        <w:rPr>
          <w:rFonts w:ascii="Times New Roman" w:hint="eastAsia"/>
          <w:sz w:val="24"/>
          <w:szCs w:val="24"/>
        </w:rPr>
        <w:t>从任务完成情况、实践报告质量、团队合作情况以及答辩表现几个方面进行评价。</w:t>
      </w:r>
    </w:p>
    <w:p w:rsidR="00C61B3D" w:rsidRDefault="00775BD0">
      <w:pPr>
        <w:snapToGrid w:val="0"/>
        <w:spacing w:line="400" w:lineRule="exact"/>
        <w:ind w:firstLineChars="200" w:firstLine="480"/>
        <w:jc w:val="both"/>
        <w:rPr>
          <w:rFonts w:ascii="Times New Roman"/>
          <w:sz w:val="24"/>
          <w:szCs w:val="24"/>
        </w:rPr>
      </w:pPr>
      <w:r>
        <w:rPr>
          <w:rFonts w:ascii="Times New Roman" w:hint="eastAsia"/>
          <w:sz w:val="24"/>
          <w:szCs w:val="24"/>
        </w:rPr>
        <w:t>任务完成情况：任务完成质量，评估学生的直播营销策划和执行情况，包括目标的达成、内容质量、推广效果等；任务效果，评估实际直播活动的效果，包括互动量、观众粘性、销售额等；数据分析能力：评估学生对直播数据的分析和优化能力。</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实践报告质量：报告内容，评估实践报告的完整性，包括实践过程的描述、经验</w:t>
      </w:r>
      <w:r>
        <w:rPr>
          <w:rFonts w:ascii="Times New Roman" w:hint="eastAsia"/>
          <w:sz w:val="24"/>
          <w:szCs w:val="24"/>
        </w:rPr>
        <w:lastRenderedPageBreak/>
        <w:t>总结、问题分析和反思；报告质量，评估报告的文字表达、逻辑性和结构，以及对实践的深度思考；</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团队合作情况：团队合作效果：评估学生在团队中的角色和贡献，包括合作协调能力和沟通效果，团队协作精神：评估学生是否能够积极参与团队工作，解决团队内部的问题和冲突。</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答辩表现：答辩内容，评估答辩展示的内容是否能够清晰、有条理地传达实践成果和经验总结；答辩表现，评估学生的口头表达能力、自信度和对问题的回答能力。</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等级评定标准（示例）：</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优秀（</w:t>
      </w:r>
      <w:r>
        <w:rPr>
          <w:rFonts w:ascii="Times New Roman" w:hint="eastAsia"/>
          <w:sz w:val="24"/>
          <w:szCs w:val="24"/>
        </w:rPr>
        <w:t>A</w:t>
      </w:r>
      <w:r>
        <w:rPr>
          <w:rFonts w:ascii="Times New Roman" w:hint="eastAsia"/>
          <w:sz w:val="24"/>
          <w:szCs w:val="24"/>
        </w:rPr>
        <w:t>级）：学生在任务完成情况、实践报告、团队合作和答辩表现方面表现出色，完成任务的质量和效果非常出色，报告内容深刻，团队合作和沟通卓越，答辩清晰自信。</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良好（</w:t>
      </w:r>
      <w:r>
        <w:rPr>
          <w:rFonts w:ascii="Times New Roman" w:hint="eastAsia"/>
          <w:sz w:val="24"/>
          <w:szCs w:val="24"/>
        </w:rPr>
        <w:t>B</w:t>
      </w:r>
      <w:r>
        <w:rPr>
          <w:rFonts w:ascii="Times New Roman" w:hint="eastAsia"/>
          <w:sz w:val="24"/>
          <w:szCs w:val="24"/>
        </w:rPr>
        <w:t>级）：学生在任务</w:t>
      </w:r>
      <w:r>
        <w:rPr>
          <w:rFonts w:ascii="Times New Roman" w:hint="eastAsia"/>
          <w:sz w:val="24"/>
          <w:szCs w:val="24"/>
        </w:rPr>
        <w:t>完成情况、实践报告、团队合作和答辩表现方面表现良好，任务完成质量较高，报告内容充实，团队合作和沟通良好，答辩表现较为自信。</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中等（</w:t>
      </w:r>
      <w:r>
        <w:rPr>
          <w:rFonts w:ascii="Times New Roman" w:hint="eastAsia"/>
          <w:sz w:val="24"/>
          <w:szCs w:val="24"/>
        </w:rPr>
        <w:t>C</w:t>
      </w:r>
      <w:r>
        <w:rPr>
          <w:rFonts w:ascii="Times New Roman" w:hint="eastAsia"/>
          <w:sz w:val="24"/>
          <w:szCs w:val="24"/>
        </w:rPr>
        <w:t>级）：学生在任务完成情况、实践报告、团队合作和答辩表现方面表现一般，任务完成质量一般，报告内容基本满足要求，团队合作和沟通一般，答辩表现尚可。</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及格（</w:t>
      </w:r>
      <w:r>
        <w:rPr>
          <w:rFonts w:ascii="Times New Roman" w:hint="eastAsia"/>
          <w:sz w:val="24"/>
          <w:szCs w:val="24"/>
        </w:rPr>
        <w:t>D</w:t>
      </w:r>
      <w:r>
        <w:rPr>
          <w:rFonts w:ascii="Times New Roman" w:hint="eastAsia"/>
          <w:sz w:val="24"/>
          <w:szCs w:val="24"/>
        </w:rPr>
        <w:t>级）：学生虽然完成了任务，但任务完成质量一般，报告内容较为简单，团队合作和沟通较弱，答辩表现较为紧张或不够清晰。</w:t>
      </w:r>
    </w:p>
    <w:p w:rsidR="00C61B3D" w:rsidRDefault="00775BD0">
      <w:pPr>
        <w:snapToGrid w:val="0"/>
        <w:spacing w:line="400" w:lineRule="exact"/>
        <w:ind w:firstLineChars="200" w:firstLine="480"/>
        <w:rPr>
          <w:rFonts w:ascii="Times New Roman" w:eastAsia="Times New Roman"/>
          <w:sz w:val="24"/>
          <w:szCs w:val="24"/>
        </w:rPr>
      </w:pPr>
      <w:r>
        <w:rPr>
          <w:rFonts w:ascii="Times New Roman" w:hint="eastAsia"/>
          <w:sz w:val="24"/>
          <w:szCs w:val="24"/>
        </w:rPr>
        <w:t>不及格（</w:t>
      </w:r>
      <w:r>
        <w:rPr>
          <w:rFonts w:ascii="Times New Roman" w:hint="eastAsia"/>
          <w:sz w:val="24"/>
          <w:szCs w:val="24"/>
        </w:rPr>
        <w:t>F</w:t>
      </w:r>
      <w:r>
        <w:rPr>
          <w:rFonts w:ascii="Times New Roman" w:hint="eastAsia"/>
          <w:sz w:val="24"/>
          <w:szCs w:val="24"/>
        </w:rPr>
        <w:t>级）：学生未完成任务，或者任务完成质量极低，报告内容不符合要求，团队合作和沟通表现非常差，答辩表现不合格</w:t>
      </w:r>
      <w:r>
        <w:rPr>
          <w:rFonts w:ascii="Times New Roman" w:hint="eastAsia"/>
          <w:sz w:val="24"/>
          <w:szCs w:val="24"/>
        </w:rPr>
        <w:t>。</w:t>
      </w:r>
    </w:p>
    <w:p w:rsidR="00C61B3D" w:rsidRDefault="00775BD0">
      <w:pPr>
        <w:snapToGrid w:val="0"/>
        <w:spacing w:line="400" w:lineRule="exact"/>
        <w:ind w:firstLineChars="200" w:firstLine="482"/>
        <w:rPr>
          <w:rFonts w:ascii="Times New Roman" w:eastAsia="Times New Roman"/>
          <w:b/>
          <w:sz w:val="24"/>
          <w:szCs w:val="24"/>
        </w:rPr>
      </w:pPr>
      <w:r>
        <w:rPr>
          <w:rFonts w:ascii="Times New Roman"/>
          <w:b/>
          <w:sz w:val="24"/>
          <w:szCs w:val="24"/>
        </w:rPr>
        <w:t>3.</w:t>
      </w:r>
      <w:r>
        <w:rPr>
          <w:rFonts w:ascii="Times New Roman" w:hint="eastAsia"/>
          <w:b/>
          <w:sz w:val="24"/>
          <w:szCs w:val="24"/>
        </w:rPr>
        <w:t>总成绩评定</w:t>
      </w:r>
    </w:p>
    <w:p w:rsidR="00C61B3D" w:rsidRDefault="00775BD0">
      <w:pPr>
        <w:snapToGrid w:val="0"/>
        <w:spacing w:line="400" w:lineRule="exact"/>
        <w:ind w:firstLineChars="200" w:firstLine="480"/>
        <w:rPr>
          <w:rFonts w:ascii="Times New Roman"/>
          <w:b/>
          <w:sz w:val="24"/>
          <w:szCs w:val="24"/>
        </w:rPr>
      </w:pPr>
      <w:r>
        <w:rPr>
          <w:rFonts w:ascii="Times New Roman" w:hint="eastAsia"/>
          <w:sz w:val="24"/>
          <w:szCs w:val="24"/>
        </w:rPr>
        <w:t>总成绩由平时考核成绩和小组实战考核成绩构成。总成绩（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实践成绩（</w:t>
      </w:r>
      <w:r>
        <w:rPr>
          <w:rFonts w:ascii="Times New Roman"/>
          <w:sz w:val="24"/>
          <w:szCs w:val="24"/>
        </w:rPr>
        <w:t>60%</w:t>
      </w:r>
      <w:r>
        <w:rPr>
          <w:rFonts w:ascii="Times New Roman" w:hint="eastAsia"/>
          <w:sz w:val="24"/>
          <w:szCs w:val="24"/>
        </w:rPr>
        <w:t>）</w:t>
      </w:r>
      <w:r>
        <w:rPr>
          <w:rFonts w:ascii="Times New Roman"/>
          <w:b/>
          <w:sz w:val="24"/>
          <w:szCs w:val="24"/>
        </w:rPr>
        <w:t>3.</w:t>
      </w:r>
      <w:r>
        <w:rPr>
          <w:rFonts w:ascii="Times New Roman" w:hint="eastAsia"/>
          <w:b/>
          <w:sz w:val="24"/>
          <w:szCs w:val="24"/>
        </w:rPr>
        <w:t>总成绩评定</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总成绩由平时考核成绩和期末考核成绩构成。总成绩（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期末成绩（</w:t>
      </w:r>
      <w:r>
        <w:rPr>
          <w:rFonts w:ascii="Times New Roman"/>
          <w:sz w:val="24"/>
          <w:szCs w:val="24"/>
        </w:rPr>
        <w:t>60%</w:t>
      </w:r>
      <w:r>
        <w:rPr>
          <w:rFonts w:ascii="Times New Roman" w:hint="eastAsia"/>
          <w:sz w:val="24"/>
          <w:szCs w:val="24"/>
        </w:rPr>
        <w:t>）</w:t>
      </w:r>
    </w:p>
    <w:p w:rsidR="00C61B3D" w:rsidRDefault="00775BD0">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t>（三）评分标准</w:t>
      </w:r>
    </w:p>
    <w:p w:rsidR="00C61B3D" w:rsidRDefault="00775BD0">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C61B3D" w:rsidRDefault="00775BD0">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C61B3D" w:rsidRDefault="00775BD0">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C61B3D" w:rsidRDefault="00C61B3D">
      <w:pPr>
        <w:snapToGrid w:val="0"/>
        <w:spacing w:line="400" w:lineRule="exact"/>
        <w:ind w:firstLineChars="200" w:firstLine="440"/>
        <w:rPr>
          <w:rFonts w:ascii="Times New Roman" w:eastAsia="Times New Roman"/>
          <w:color w:val="FF0000"/>
          <w:szCs w:val="24"/>
        </w:rPr>
      </w:pPr>
    </w:p>
    <w:sectPr w:rsidR="00C61B3D">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D0" w:rsidRDefault="00775BD0">
      <w:r>
        <w:separator/>
      </w:r>
    </w:p>
  </w:endnote>
  <w:endnote w:type="continuationSeparator" w:id="0">
    <w:p w:rsidR="00775BD0" w:rsidRDefault="0077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B3D" w:rsidRDefault="00775BD0">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C61B3D" w:rsidRDefault="00775BD0">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C61B3D" w:rsidRDefault="00775BD0">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D0" w:rsidRDefault="00775BD0">
      <w:r>
        <w:separator/>
      </w:r>
    </w:p>
  </w:footnote>
  <w:footnote w:type="continuationSeparator" w:id="0">
    <w:p w:rsidR="00775BD0" w:rsidRDefault="00775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D09CA8F"/>
    <w:multiLevelType w:val="singleLevel"/>
    <w:tmpl w:val="AD09CA8F"/>
    <w:lvl w:ilvl="0">
      <w:start w:val="2"/>
      <w:numFmt w:val="chineseCounting"/>
      <w:suff w:val="nothing"/>
      <w:lvlText w:val="%1、"/>
      <w:lvlJc w:val="left"/>
      <w:rPr>
        <w:rFonts w:hint="eastAsia"/>
        <w:color w:val="auto"/>
      </w:rPr>
    </w:lvl>
  </w:abstractNum>
  <w:abstractNum w:abstractNumId="1" w15:restartNumberingAfterBreak="0">
    <w:nsid w:val="FFFFFF7C"/>
    <w:multiLevelType w:val="singleLevel"/>
    <w:tmpl w:val="B4E417F4"/>
    <w:lvl w:ilvl="0">
      <w:start w:val="1"/>
      <w:numFmt w:val="decimal"/>
      <w:lvlText w:val="%1."/>
      <w:lvlJc w:val="left"/>
      <w:pPr>
        <w:tabs>
          <w:tab w:val="num" w:pos="2040"/>
        </w:tabs>
        <w:ind w:leftChars="800" w:left="2040" w:hangingChars="200" w:hanging="360"/>
      </w:pPr>
    </w:lvl>
  </w:abstractNum>
  <w:abstractNum w:abstractNumId="2" w15:restartNumberingAfterBreak="0">
    <w:nsid w:val="FFFFFF7D"/>
    <w:multiLevelType w:val="singleLevel"/>
    <w:tmpl w:val="B79454E2"/>
    <w:lvl w:ilvl="0">
      <w:start w:val="1"/>
      <w:numFmt w:val="decimal"/>
      <w:lvlText w:val="%1."/>
      <w:lvlJc w:val="left"/>
      <w:pPr>
        <w:tabs>
          <w:tab w:val="num" w:pos="1620"/>
        </w:tabs>
        <w:ind w:leftChars="600" w:left="1620" w:hangingChars="200" w:hanging="360"/>
      </w:pPr>
    </w:lvl>
  </w:abstractNum>
  <w:abstractNum w:abstractNumId="3" w15:restartNumberingAfterBreak="0">
    <w:nsid w:val="FFFFFF7E"/>
    <w:multiLevelType w:val="singleLevel"/>
    <w:tmpl w:val="D2AA4252"/>
    <w:lvl w:ilvl="0">
      <w:start w:val="1"/>
      <w:numFmt w:val="decimal"/>
      <w:lvlText w:val="%1."/>
      <w:lvlJc w:val="left"/>
      <w:pPr>
        <w:tabs>
          <w:tab w:val="num" w:pos="1200"/>
        </w:tabs>
        <w:ind w:leftChars="400" w:left="1200" w:hangingChars="200" w:hanging="360"/>
      </w:pPr>
    </w:lvl>
  </w:abstractNum>
  <w:abstractNum w:abstractNumId="4" w15:restartNumberingAfterBreak="0">
    <w:nsid w:val="FFFFFF7F"/>
    <w:multiLevelType w:val="singleLevel"/>
    <w:tmpl w:val="63AA013C"/>
    <w:lvl w:ilvl="0">
      <w:start w:val="1"/>
      <w:numFmt w:val="decimal"/>
      <w:lvlText w:val="%1."/>
      <w:lvlJc w:val="left"/>
      <w:pPr>
        <w:tabs>
          <w:tab w:val="num" w:pos="780"/>
        </w:tabs>
        <w:ind w:leftChars="200" w:left="780" w:hangingChars="200" w:hanging="360"/>
      </w:pPr>
    </w:lvl>
  </w:abstractNum>
  <w:abstractNum w:abstractNumId="5" w15:restartNumberingAfterBreak="0">
    <w:nsid w:val="FFFFFF80"/>
    <w:multiLevelType w:val="singleLevel"/>
    <w:tmpl w:val="0616F3B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16E6CE6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A7E46AF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C3CAA15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9" w15:restartNumberingAfterBreak="0">
    <w:nsid w:val="FFFFFF88"/>
    <w:multiLevelType w:val="singleLevel"/>
    <w:tmpl w:val="DC36BD9A"/>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49489DE4"/>
    <w:lvl w:ilvl="0">
      <w:start w:val="1"/>
      <w:numFmt w:val="bullet"/>
      <w:lvlText w:val=""/>
      <w:lvlJc w:val="left"/>
      <w:pPr>
        <w:tabs>
          <w:tab w:val="num" w:pos="360"/>
        </w:tabs>
        <w:ind w:left="360" w:hangingChars="200" w:hanging="360"/>
      </w:pPr>
      <w:rPr>
        <w:rFonts w:ascii="Wingdings" w:hAnsi="Wingdings" w:hint="default"/>
      </w:rPr>
    </w:lvl>
  </w:abstractNum>
  <w:num w:numId="1">
    <w:abstractNumId w:val="0"/>
  </w:num>
  <w:num w:numId="2">
    <w:abstractNumId w:val="9"/>
  </w:num>
  <w:num w:numId="3">
    <w:abstractNumId w:val="4"/>
  </w:num>
  <w:num w:numId="4">
    <w:abstractNumId w:val="3"/>
  </w:num>
  <w:num w:numId="5">
    <w:abstractNumId w:val="2"/>
  </w:num>
  <w:num w:numId="6">
    <w:abstractNumId w:val="1"/>
  </w:num>
  <w:num w:numId="7">
    <w:abstractNumId w:val="10"/>
  </w:num>
  <w:num w:numId="8">
    <w:abstractNumId w:val="8"/>
  </w:num>
  <w:num w:numId="9">
    <w:abstractNumId w:val="7"/>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noPunctuationKerning/>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032EE"/>
    <w:rsid w:val="0008647D"/>
    <w:rsid w:val="00161777"/>
    <w:rsid w:val="0016254A"/>
    <w:rsid w:val="00186F91"/>
    <w:rsid w:val="001E3950"/>
    <w:rsid w:val="0020556C"/>
    <w:rsid w:val="00213494"/>
    <w:rsid w:val="00234118"/>
    <w:rsid w:val="0027334E"/>
    <w:rsid w:val="00284B61"/>
    <w:rsid w:val="002B546C"/>
    <w:rsid w:val="002E61E3"/>
    <w:rsid w:val="002E6B24"/>
    <w:rsid w:val="003553EA"/>
    <w:rsid w:val="00361BBB"/>
    <w:rsid w:val="004D52F9"/>
    <w:rsid w:val="004E6226"/>
    <w:rsid w:val="004F57DC"/>
    <w:rsid w:val="0050430D"/>
    <w:rsid w:val="005162B7"/>
    <w:rsid w:val="00526A8C"/>
    <w:rsid w:val="0055044D"/>
    <w:rsid w:val="00576E26"/>
    <w:rsid w:val="005B74AE"/>
    <w:rsid w:val="005E0B58"/>
    <w:rsid w:val="006058C3"/>
    <w:rsid w:val="006453FD"/>
    <w:rsid w:val="006757AD"/>
    <w:rsid w:val="006826AD"/>
    <w:rsid w:val="006B6183"/>
    <w:rsid w:val="006F0EE7"/>
    <w:rsid w:val="00713E8A"/>
    <w:rsid w:val="00775BD0"/>
    <w:rsid w:val="00783E5C"/>
    <w:rsid w:val="0079250B"/>
    <w:rsid w:val="007960F3"/>
    <w:rsid w:val="007B24D2"/>
    <w:rsid w:val="0080584E"/>
    <w:rsid w:val="0080613C"/>
    <w:rsid w:val="00825115"/>
    <w:rsid w:val="0083297C"/>
    <w:rsid w:val="00887149"/>
    <w:rsid w:val="008E1778"/>
    <w:rsid w:val="008E18D0"/>
    <w:rsid w:val="00975A11"/>
    <w:rsid w:val="00986053"/>
    <w:rsid w:val="00994753"/>
    <w:rsid w:val="009F0ECC"/>
    <w:rsid w:val="00A30066"/>
    <w:rsid w:val="00A756A4"/>
    <w:rsid w:val="00AA0FD6"/>
    <w:rsid w:val="00AB3CBC"/>
    <w:rsid w:val="00AC16B3"/>
    <w:rsid w:val="00AF6E11"/>
    <w:rsid w:val="00B450F5"/>
    <w:rsid w:val="00B80193"/>
    <w:rsid w:val="00BB4095"/>
    <w:rsid w:val="00BD278C"/>
    <w:rsid w:val="00BE01EC"/>
    <w:rsid w:val="00C37EAA"/>
    <w:rsid w:val="00C61B3D"/>
    <w:rsid w:val="00C74723"/>
    <w:rsid w:val="00C84983"/>
    <w:rsid w:val="00CA447D"/>
    <w:rsid w:val="00E16010"/>
    <w:rsid w:val="00E236C2"/>
    <w:rsid w:val="00E5526F"/>
    <w:rsid w:val="00E675BF"/>
    <w:rsid w:val="00EC7D07"/>
    <w:rsid w:val="00EF1396"/>
    <w:rsid w:val="00F117B4"/>
    <w:rsid w:val="00F51F6C"/>
    <w:rsid w:val="00F547E7"/>
    <w:rsid w:val="00F94B7F"/>
    <w:rsid w:val="00F96FD2"/>
    <w:rsid w:val="00FE0537"/>
    <w:rsid w:val="03351A22"/>
    <w:rsid w:val="0C24078E"/>
    <w:rsid w:val="10817F9D"/>
    <w:rsid w:val="134004E8"/>
    <w:rsid w:val="2DF3741F"/>
    <w:rsid w:val="432E5A45"/>
    <w:rsid w:val="43755C83"/>
    <w:rsid w:val="6BA71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A6DED"/>
  <w14:defaultImageDpi w14:val="0"/>
  <w15:docId w15:val="{79B28CA5-D243-4145-9568-F0DB23F98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autoRedefine/>
    <w:uiPriority w:val="1"/>
    <w:qFormat/>
    <w:pPr>
      <w:spacing w:before="61"/>
      <w:ind w:left="642"/>
      <w:outlineLvl w:val="1"/>
    </w:pPr>
    <w:rPr>
      <w:rFonts w:ascii="????" w:eastAsia="Times New Roman"/>
      <w:b/>
      <w:sz w:val="28"/>
      <w:szCs w:val="24"/>
    </w:rPr>
  </w:style>
  <w:style w:type="paragraph" w:styleId="3">
    <w:name w:val="heading 3"/>
    <w:basedOn w:val="a"/>
    <w:link w:val="30"/>
    <w:autoRedefine/>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autoRedefine/>
    <w:uiPriority w:val="99"/>
    <w:unhideWhenUsed/>
    <w:qFormat/>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autoRedefine/>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rPr>
      <w:rFonts w:ascii="宋体" w:hAnsi="Wingdings" w:cs="Times New Roman"/>
      <w:sz w:val="22"/>
    </w:rPr>
  </w:style>
  <w:style w:type="character" w:customStyle="1" w:styleId="14">
    <w:name w:val="正文文本 字符14"/>
    <w:basedOn w:val="a0"/>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autoRedefine/>
    <w:unhideWhenUsed/>
    <w:qFormat/>
    <w:rPr>
      <w:rFonts w:hAnsi="Wingdings" w:cs="Times New Roman"/>
    </w:rPr>
  </w:style>
  <w:style w:type="character" w:customStyle="1" w:styleId="151">
    <w:name w:val="批注框文本 字符15"/>
    <w:basedOn w:val="a0"/>
    <w:autoRedefine/>
    <w:uiPriority w:val="99"/>
    <w:unhideWhenUsed/>
    <w:qFormat/>
    <w:rPr>
      <w:rFonts w:ascii="宋体" w:hAnsi="Wingdings" w:cs="Times New Roman"/>
      <w:sz w:val="18"/>
    </w:rPr>
  </w:style>
  <w:style w:type="character" w:customStyle="1" w:styleId="101">
    <w:name w:val="10"/>
    <w:basedOn w:val="a0"/>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autoRedefine/>
    <w:uiPriority w:val="99"/>
    <w:unhideWhenUsed/>
    <w:qFormat/>
    <w:rPr>
      <w:rFonts w:ascii="宋体" w:hAnsi="Wingdings" w:cs="Times New Roman"/>
      <w:sz w:val="22"/>
    </w:rPr>
  </w:style>
  <w:style w:type="character" w:customStyle="1" w:styleId="40">
    <w:name w:val="批注框文本 字符4"/>
    <w:basedOn w:val="a0"/>
    <w:uiPriority w:val="99"/>
    <w:unhideWhenUsed/>
    <w:qFormat/>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autoRedefine/>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rPr>
      <w:rFonts w:ascii="宋体" w:cs="Times New Roman"/>
      <w:kern w:val="0"/>
      <w:sz w:val="18"/>
      <w:szCs w:val="18"/>
    </w:rPr>
  </w:style>
  <w:style w:type="character" w:customStyle="1" w:styleId="202">
    <w:name w:val="批注框文本 字符20"/>
    <w:basedOn w:val="a0"/>
    <w:uiPriority w:val="99"/>
    <w:semiHidden/>
    <w:rPr>
      <w:rFonts w:ascii="宋体"/>
      <w:kern w:val="0"/>
      <w:sz w:val="18"/>
      <w:szCs w:val="18"/>
    </w:rPr>
  </w:style>
  <w:style w:type="character" w:customStyle="1" w:styleId="2010">
    <w:name w:val="批注框文本 字符201"/>
    <w:basedOn w:val="a0"/>
    <w:uiPriority w:val="99"/>
    <w:semiHidden/>
    <w:qFormat/>
    <w:rPr>
      <w:rFonts w:ascii="宋体" w:cs="Times New Roman"/>
      <w:kern w:val="0"/>
      <w:sz w:val="18"/>
      <w:szCs w:val="18"/>
    </w:rPr>
  </w:style>
  <w:style w:type="character" w:customStyle="1" w:styleId="203">
    <w:name w:val="批注文字 字符20"/>
    <w:basedOn w:val="a0"/>
    <w:autoRedefine/>
    <w:uiPriority w:val="99"/>
    <w:semiHidden/>
    <w:rPr>
      <w:rFonts w:ascii="宋体"/>
      <w:kern w:val="0"/>
      <w:sz w:val="22"/>
      <w:szCs w:val="22"/>
    </w:rPr>
  </w:style>
  <w:style w:type="character" w:customStyle="1" w:styleId="2011">
    <w:name w:val="批注文字 字符201"/>
    <w:basedOn w:val="a0"/>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 w:type="character" w:customStyle="1" w:styleId="25">
    <w:name w:val="未处理的提及2"/>
    <w:basedOn w:val="a0"/>
    <w:autoRedefine/>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SZJM-1462109164?from=searchPage&amp;outVendor=zw_mooc_pcssjg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ourse163.org/course/SZJM-1449611168?from=searchPage&amp;outVendor=zw_mooc_pcssjg_" TargetMode="External"/><Relationship Id="rId5" Type="http://schemas.openxmlformats.org/officeDocument/2006/relationships/webSettings" Target="webSettings.xml"/><Relationship Id="rId10" Type="http://schemas.openxmlformats.org/officeDocument/2006/relationships/hyperlink" Target="https://www.icourse163.org/course/BUU-1206447830?from=searchPage&amp;outVendor=zw_mooc_pcssjg_" TargetMode="External"/><Relationship Id="rId4" Type="http://schemas.openxmlformats.org/officeDocument/2006/relationships/settings" Target="settings.xml"/><Relationship Id="rId9" Type="http://schemas.openxmlformats.org/officeDocument/2006/relationships/hyperlink" Target="https://www.icourse163.org/course/NTAC-1454446165?from=searchPage&amp;outVendor=zw_mooc_pcssjg_"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1200</Words>
  <Characters>6840</Characters>
  <Application>Microsoft Office Word</Application>
  <DocSecurity>0</DocSecurity>
  <Lines>57</Lines>
  <Paragraphs>16</Paragraphs>
  <ScaleCrop>false</ScaleCrop>
  <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18</cp:revision>
  <dcterms:created xsi:type="dcterms:W3CDTF">2023-10-25T15:40:00Z</dcterms:created>
  <dcterms:modified xsi:type="dcterms:W3CDTF">2024-03-19T14:10:00Z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62BDBC1734C64CA0B686113BE680B93D_12</vt:lpwstr>
  </property>
</Properties>
</file>