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26C7" w:rsidRDefault="005B6A6A">
      <w:pPr>
        <w:jc w:val="center"/>
        <w:rPr>
          <w:rFonts w:ascii="Times New Roman" w:eastAsia="黑体"/>
          <w:b/>
          <w:sz w:val="32"/>
          <w:szCs w:val="24"/>
        </w:rPr>
      </w:pPr>
      <w:r>
        <w:rPr>
          <w:rFonts w:ascii="Times New Roman" w:eastAsia="黑体" w:hint="eastAsia"/>
          <w:b/>
          <w:sz w:val="32"/>
          <w:szCs w:val="24"/>
        </w:rPr>
        <w:t>《营销管理信息系统》课程教学大纲</w:t>
      </w:r>
    </w:p>
    <w:p w:rsidR="007A26C7" w:rsidRDefault="007A26C7">
      <w:pPr>
        <w:spacing w:line="360" w:lineRule="auto"/>
        <w:rPr>
          <w:rFonts w:ascii="Times New Roman" w:eastAsia="Times New Roman"/>
          <w:b/>
          <w:sz w:val="28"/>
          <w:szCs w:val="24"/>
        </w:rPr>
      </w:pPr>
    </w:p>
    <w:p w:rsidR="007A26C7" w:rsidRDefault="005B6A6A">
      <w:pPr>
        <w:snapToGrid w:val="0"/>
        <w:spacing w:line="360" w:lineRule="auto"/>
        <w:rPr>
          <w:rFonts w:ascii="Times New Roman" w:eastAsia="Times New Roman"/>
          <w:b/>
          <w:sz w:val="28"/>
          <w:szCs w:val="24"/>
        </w:rPr>
      </w:pPr>
      <w:r>
        <w:rPr>
          <w:rFonts w:ascii="Times New Roman" w:eastAsia="黑体" w:hint="eastAsia"/>
          <w:b/>
          <w:sz w:val="28"/>
          <w:szCs w:val="24"/>
        </w:rPr>
        <w:t>一、课程简介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83"/>
        <w:gridCol w:w="1849"/>
        <w:gridCol w:w="1385"/>
        <w:gridCol w:w="1242"/>
        <w:gridCol w:w="685"/>
        <w:gridCol w:w="500"/>
        <w:gridCol w:w="726"/>
        <w:gridCol w:w="1415"/>
      </w:tblGrid>
      <w:tr w:rsidR="007A26C7">
        <w:trPr>
          <w:trHeight w:val="351"/>
        </w:trPr>
        <w:tc>
          <w:tcPr>
            <w:tcW w:w="1483" w:type="dxa"/>
            <w:tcBorders>
              <w:top w:val="single" w:sz="12" w:space="0" w:color="auto"/>
            </w:tcBorders>
            <w:vAlign w:val="center"/>
          </w:tcPr>
          <w:p w:rsidR="007A26C7" w:rsidRDefault="005B6A6A">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课程中文名</w:t>
            </w:r>
          </w:p>
        </w:tc>
        <w:tc>
          <w:tcPr>
            <w:tcW w:w="7802" w:type="dxa"/>
            <w:gridSpan w:val="7"/>
            <w:tcBorders>
              <w:top w:val="single" w:sz="12" w:space="0" w:color="auto"/>
            </w:tcBorders>
            <w:vAlign w:val="center"/>
          </w:tcPr>
          <w:p w:rsidR="007A26C7" w:rsidRDefault="005B6A6A">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营销管理信息系统</w:t>
            </w:r>
          </w:p>
        </w:tc>
      </w:tr>
      <w:tr w:rsidR="007A26C7">
        <w:trPr>
          <w:trHeight w:val="357"/>
        </w:trPr>
        <w:tc>
          <w:tcPr>
            <w:tcW w:w="1483" w:type="dxa"/>
            <w:tcBorders>
              <w:top w:val="single" w:sz="12" w:space="0" w:color="auto"/>
            </w:tcBorders>
            <w:vAlign w:val="center"/>
          </w:tcPr>
          <w:p w:rsidR="007A26C7" w:rsidRDefault="005B6A6A">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课程英文名</w:t>
            </w:r>
          </w:p>
        </w:tc>
        <w:tc>
          <w:tcPr>
            <w:tcW w:w="5161" w:type="dxa"/>
            <w:gridSpan w:val="4"/>
            <w:tcBorders>
              <w:top w:val="single" w:sz="12" w:space="0" w:color="auto"/>
              <w:right w:val="single" w:sz="12" w:space="0" w:color="auto"/>
            </w:tcBorders>
            <w:vAlign w:val="center"/>
          </w:tcPr>
          <w:p w:rsidR="007A26C7" w:rsidRDefault="005B6A6A">
            <w:pPr>
              <w:snapToGrid w:val="0"/>
              <w:spacing w:line="400" w:lineRule="exact"/>
              <w:jc w:val="center"/>
              <w:rPr>
                <w:rFonts w:ascii="Times New Roman" w:eastAsia="Times New Roman"/>
                <w:b/>
                <w:kern w:val="2"/>
                <w:sz w:val="21"/>
                <w:szCs w:val="24"/>
              </w:rPr>
            </w:pPr>
            <w:r>
              <w:rPr>
                <w:rFonts w:ascii="Times New Roman" w:eastAsia="Times New Roman"/>
                <w:b/>
                <w:kern w:val="2"/>
                <w:sz w:val="21"/>
                <w:szCs w:val="24"/>
              </w:rPr>
              <w:t>Marketing Management Information System</w:t>
            </w:r>
          </w:p>
        </w:tc>
        <w:tc>
          <w:tcPr>
            <w:tcW w:w="1226" w:type="dxa"/>
            <w:gridSpan w:val="2"/>
            <w:tcBorders>
              <w:top w:val="single" w:sz="12" w:space="0" w:color="auto"/>
              <w:right w:val="single" w:sz="12" w:space="0" w:color="auto"/>
            </w:tcBorders>
            <w:vAlign w:val="center"/>
          </w:tcPr>
          <w:p w:rsidR="007A26C7" w:rsidRDefault="005B6A6A">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双语授课</w:t>
            </w:r>
          </w:p>
        </w:tc>
        <w:tc>
          <w:tcPr>
            <w:tcW w:w="1415" w:type="dxa"/>
            <w:tcBorders>
              <w:top w:val="single" w:sz="12" w:space="0" w:color="auto"/>
            </w:tcBorders>
            <w:vAlign w:val="center"/>
          </w:tcPr>
          <w:p w:rsidR="007A26C7" w:rsidRDefault="005B6A6A">
            <w:pPr>
              <w:snapToGrid w:val="0"/>
              <w:spacing w:line="400" w:lineRule="exact"/>
              <w:jc w:val="center"/>
              <w:rPr>
                <w:rFonts w:ascii="Times New Roman" w:eastAsia="Times New Roman"/>
                <w:b/>
                <w:kern w:val="2"/>
                <w:sz w:val="21"/>
                <w:szCs w:val="24"/>
              </w:rPr>
            </w:pPr>
            <w:r>
              <w:rPr>
                <w:rFonts w:hAnsi="宋体" w:hint="eastAsia"/>
                <w:kern w:val="2"/>
                <w:sz w:val="21"/>
                <w:szCs w:val="24"/>
              </w:rPr>
              <w:t>□</w:t>
            </w:r>
            <w:r>
              <w:rPr>
                <w:rFonts w:ascii="Times New Roman" w:hint="eastAsia"/>
                <w:kern w:val="2"/>
                <w:sz w:val="21"/>
                <w:szCs w:val="24"/>
              </w:rPr>
              <w:t>是</w:t>
            </w:r>
            <w:r>
              <w:rPr>
                <w:rFonts w:ascii="Times New Roman"/>
                <w:kern w:val="2"/>
                <w:sz w:val="21"/>
                <w:szCs w:val="24"/>
              </w:rPr>
              <w:t xml:space="preserve"> </w:t>
            </w:r>
            <w:r>
              <w:rPr>
                <w:rFonts w:hAnsi="Wingdings 2" w:hint="eastAsia"/>
                <w:kern w:val="2"/>
                <w:sz w:val="21"/>
                <w:szCs w:val="20"/>
              </w:rPr>
              <w:sym w:font="Wingdings 2" w:char="F052"/>
            </w:r>
            <w:r>
              <w:rPr>
                <w:rFonts w:ascii="Times New Roman" w:hint="eastAsia"/>
                <w:kern w:val="2"/>
                <w:sz w:val="21"/>
                <w:szCs w:val="24"/>
              </w:rPr>
              <w:t>否</w:t>
            </w:r>
          </w:p>
        </w:tc>
      </w:tr>
      <w:tr w:rsidR="007A26C7">
        <w:trPr>
          <w:trHeight w:val="369"/>
        </w:trPr>
        <w:tc>
          <w:tcPr>
            <w:tcW w:w="1483" w:type="dxa"/>
            <w:vAlign w:val="center"/>
          </w:tcPr>
          <w:p w:rsidR="007A26C7" w:rsidRDefault="005B6A6A">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课程代码</w:t>
            </w:r>
          </w:p>
        </w:tc>
        <w:tc>
          <w:tcPr>
            <w:tcW w:w="1849" w:type="dxa"/>
            <w:vAlign w:val="center"/>
          </w:tcPr>
          <w:p w:rsidR="007A26C7" w:rsidRDefault="005B6A6A">
            <w:pPr>
              <w:snapToGrid w:val="0"/>
              <w:spacing w:line="400" w:lineRule="exact"/>
              <w:jc w:val="center"/>
              <w:rPr>
                <w:rFonts w:ascii="Times New Roman" w:eastAsia="Times New Roman"/>
                <w:b/>
                <w:kern w:val="2"/>
                <w:sz w:val="21"/>
                <w:szCs w:val="24"/>
              </w:rPr>
            </w:pPr>
            <w:r>
              <w:rPr>
                <w:rFonts w:ascii="Times New Roman"/>
                <w:b/>
                <w:kern w:val="2"/>
                <w:sz w:val="21"/>
                <w:szCs w:val="24"/>
              </w:rPr>
              <w:t>28122119</w:t>
            </w:r>
          </w:p>
        </w:tc>
        <w:tc>
          <w:tcPr>
            <w:tcW w:w="1385" w:type="dxa"/>
            <w:vAlign w:val="center"/>
          </w:tcPr>
          <w:p w:rsidR="007A26C7" w:rsidRDefault="005B6A6A">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课程学分</w:t>
            </w:r>
          </w:p>
        </w:tc>
        <w:tc>
          <w:tcPr>
            <w:tcW w:w="1242" w:type="dxa"/>
            <w:vAlign w:val="center"/>
          </w:tcPr>
          <w:p w:rsidR="007A26C7" w:rsidRDefault="005B6A6A">
            <w:pPr>
              <w:snapToGrid w:val="0"/>
              <w:spacing w:line="400" w:lineRule="exact"/>
              <w:jc w:val="center"/>
              <w:rPr>
                <w:rFonts w:ascii="Times New Roman" w:eastAsia="Times New Roman"/>
                <w:b/>
                <w:kern w:val="2"/>
                <w:sz w:val="21"/>
                <w:szCs w:val="24"/>
              </w:rPr>
            </w:pPr>
            <w:r>
              <w:rPr>
                <w:rFonts w:ascii="Times New Roman"/>
                <w:b/>
                <w:kern w:val="2"/>
                <w:sz w:val="21"/>
                <w:szCs w:val="24"/>
              </w:rPr>
              <w:t>2</w:t>
            </w:r>
          </w:p>
        </w:tc>
        <w:tc>
          <w:tcPr>
            <w:tcW w:w="1185" w:type="dxa"/>
            <w:gridSpan w:val="2"/>
            <w:vAlign w:val="center"/>
          </w:tcPr>
          <w:p w:rsidR="007A26C7" w:rsidRDefault="005B6A6A">
            <w:pPr>
              <w:snapToGrid w:val="0"/>
              <w:spacing w:line="400" w:lineRule="exact"/>
              <w:jc w:val="center"/>
              <w:rPr>
                <w:rFonts w:ascii="Times New Roman" w:eastAsia="Times New Roman"/>
                <w:b/>
                <w:kern w:val="2"/>
                <w:sz w:val="21"/>
                <w:szCs w:val="24"/>
              </w:rPr>
            </w:pPr>
            <w:r>
              <w:rPr>
                <w:rFonts w:ascii="Times New Roman" w:hint="eastAsia"/>
                <w:b/>
                <w:kern w:val="2"/>
                <w:sz w:val="21"/>
                <w:szCs w:val="24"/>
              </w:rPr>
              <w:t>总学时数</w:t>
            </w:r>
          </w:p>
        </w:tc>
        <w:tc>
          <w:tcPr>
            <w:tcW w:w="2141" w:type="dxa"/>
            <w:gridSpan w:val="2"/>
            <w:vAlign w:val="center"/>
          </w:tcPr>
          <w:p w:rsidR="007A26C7" w:rsidRDefault="005B6A6A">
            <w:pPr>
              <w:snapToGrid w:val="0"/>
              <w:spacing w:line="400" w:lineRule="exact"/>
              <w:jc w:val="center"/>
              <w:rPr>
                <w:rFonts w:ascii="Times New Roman" w:eastAsia="Times New Roman"/>
                <w:b/>
                <w:kern w:val="2"/>
                <w:sz w:val="21"/>
                <w:szCs w:val="24"/>
              </w:rPr>
            </w:pPr>
            <w:r>
              <w:rPr>
                <w:rFonts w:ascii="Times New Roman"/>
                <w:sz w:val="21"/>
                <w:szCs w:val="24"/>
              </w:rPr>
              <w:t>32</w:t>
            </w:r>
            <w:r>
              <w:rPr>
                <w:rFonts w:ascii="Times New Roman" w:hint="eastAsia"/>
                <w:kern w:val="2"/>
                <w:sz w:val="21"/>
                <w:szCs w:val="24"/>
              </w:rPr>
              <w:t>（</w:t>
            </w:r>
            <w:proofErr w:type="gramStart"/>
            <w:r>
              <w:rPr>
                <w:rFonts w:ascii="Times New Roman" w:hint="eastAsia"/>
                <w:kern w:val="2"/>
                <w:sz w:val="21"/>
                <w:szCs w:val="24"/>
              </w:rPr>
              <w:t>含实践</w:t>
            </w:r>
            <w:proofErr w:type="gramEnd"/>
            <w:r>
              <w:rPr>
                <w:rFonts w:ascii="Times New Roman" w:eastAsia="Times New Roman"/>
                <w:sz w:val="21"/>
                <w:szCs w:val="24"/>
              </w:rPr>
              <w:t>0</w:t>
            </w:r>
            <w:r>
              <w:rPr>
                <w:rFonts w:ascii="Times New Roman" w:hint="eastAsia"/>
                <w:kern w:val="2"/>
                <w:sz w:val="21"/>
                <w:szCs w:val="24"/>
              </w:rPr>
              <w:t>）</w:t>
            </w:r>
          </w:p>
        </w:tc>
      </w:tr>
      <w:tr w:rsidR="007A26C7">
        <w:trPr>
          <w:trHeight w:val="636"/>
        </w:trPr>
        <w:tc>
          <w:tcPr>
            <w:tcW w:w="1483" w:type="dxa"/>
            <w:vAlign w:val="center"/>
          </w:tcPr>
          <w:p w:rsidR="007A26C7" w:rsidRDefault="005B6A6A">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课程类别</w:t>
            </w:r>
          </w:p>
        </w:tc>
        <w:tc>
          <w:tcPr>
            <w:tcW w:w="1849" w:type="dxa"/>
            <w:vAlign w:val="center"/>
          </w:tcPr>
          <w:p w:rsidR="007A26C7" w:rsidRDefault="005B6A6A">
            <w:pPr>
              <w:snapToGrid w:val="0"/>
              <w:spacing w:line="320" w:lineRule="exact"/>
              <w:rPr>
                <w:rFonts w:hAnsi="宋体"/>
                <w:kern w:val="2"/>
                <w:sz w:val="21"/>
                <w:szCs w:val="24"/>
              </w:rPr>
            </w:pPr>
            <w:r>
              <w:rPr>
                <w:rFonts w:hAnsi="宋体" w:hint="eastAsia"/>
                <w:kern w:val="2"/>
                <w:sz w:val="21"/>
                <w:szCs w:val="24"/>
              </w:rPr>
              <w:t>□通识教育课程</w:t>
            </w:r>
          </w:p>
          <w:p w:rsidR="007A26C7" w:rsidRDefault="005B6A6A">
            <w:pPr>
              <w:snapToGrid w:val="0"/>
              <w:spacing w:line="320" w:lineRule="exact"/>
              <w:rPr>
                <w:rFonts w:hAnsi="宋体"/>
                <w:kern w:val="2"/>
                <w:sz w:val="21"/>
                <w:szCs w:val="24"/>
              </w:rPr>
            </w:pPr>
            <w:r>
              <w:rPr>
                <w:rFonts w:hAnsi="宋体" w:hint="eastAsia"/>
                <w:kern w:val="2"/>
                <w:sz w:val="21"/>
                <w:szCs w:val="24"/>
              </w:rPr>
              <w:t>□公共基础课程</w:t>
            </w:r>
          </w:p>
          <w:p w:rsidR="007A26C7" w:rsidRDefault="005B6A6A">
            <w:pPr>
              <w:snapToGrid w:val="0"/>
              <w:spacing w:line="320" w:lineRule="exact"/>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专业教育课程</w:t>
            </w:r>
          </w:p>
          <w:p w:rsidR="007A26C7" w:rsidRDefault="005B6A6A">
            <w:pPr>
              <w:snapToGrid w:val="0"/>
              <w:spacing w:line="320" w:lineRule="exact"/>
              <w:rPr>
                <w:rFonts w:hAnsi="宋体"/>
                <w:kern w:val="2"/>
                <w:sz w:val="21"/>
                <w:szCs w:val="24"/>
              </w:rPr>
            </w:pPr>
            <w:r>
              <w:rPr>
                <w:rFonts w:hAnsi="宋体" w:hint="eastAsia"/>
                <w:kern w:val="2"/>
                <w:sz w:val="21"/>
                <w:szCs w:val="24"/>
              </w:rPr>
              <w:t>□综合实践课程</w:t>
            </w:r>
          </w:p>
          <w:p w:rsidR="007A26C7" w:rsidRDefault="005B6A6A">
            <w:pPr>
              <w:snapToGrid w:val="0"/>
              <w:spacing w:line="320" w:lineRule="exact"/>
              <w:rPr>
                <w:rFonts w:ascii="Times New Roman" w:eastAsia="Times New Roman"/>
                <w:b/>
                <w:kern w:val="2"/>
                <w:sz w:val="21"/>
                <w:szCs w:val="24"/>
              </w:rPr>
            </w:pPr>
            <w:r>
              <w:rPr>
                <w:rFonts w:hAnsi="宋体" w:hint="eastAsia"/>
                <w:kern w:val="2"/>
                <w:sz w:val="21"/>
                <w:szCs w:val="24"/>
              </w:rPr>
              <w:t>□教师教育课程</w:t>
            </w:r>
          </w:p>
        </w:tc>
        <w:tc>
          <w:tcPr>
            <w:tcW w:w="1385" w:type="dxa"/>
            <w:vAlign w:val="center"/>
          </w:tcPr>
          <w:p w:rsidR="007A26C7" w:rsidRDefault="005B6A6A">
            <w:pPr>
              <w:snapToGrid w:val="0"/>
              <w:spacing w:line="320" w:lineRule="exact"/>
              <w:jc w:val="center"/>
              <w:rPr>
                <w:rFonts w:ascii="Times New Roman" w:eastAsia="Times New Roman"/>
                <w:b/>
                <w:kern w:val="2"/>
                <w:sz w:val="21"/>
                <w:szCs w:val="24"/>
              </w:rPr>
            </w:pPr>
            <w:r>
              <w:rPr>
                <w:rFonts w:ascii="Times New Roman" w:hint="eastAsia"/>
                <w:b/>
                <w:kern w:val="2"/>
                <w:sz w:val="21"/>
                <w:szCs w:val="24"/>
              </w:rPr>
              <w:t>课程性质</w:t>
            </w:r>
          </w:p>
        </w:tc>
        <w:tc>
          <w:tcPr>
            <w:tcW w:w="1242" w:type="dxa"/>
            <w:vAlign w:val="center"/>
          </w:tcPr>
          <w:p w:rsidR="007A26C7" w:rsidRDefault="005B6A6A">
            <w:pPr>
              <w:snapToGrid w:val="0"/>
              <w:spacing w:line="320" w:lineRule="exact"/>
              <w:jc w:val="center"/>
              <w:rPr>
                <w:rFonts w:hAnsi="宋体"/>
                <w:kern w:val="2"/>
                <w:sz w:val="21"/>
                <w:szCs w:val="24"/>
              </w:rPr>
            </w:pPr>
            <w:r>
              <w:rPr>
                <w:rFonts w:hAnsi="宋体" w:hint="eastAsia"/>
                <w:kern w:val="2"/>
                <w:sz w:val="21"/>
                <w:szCs w:val="24"/>
              </w:rPr>
              <w:t>□必修</w:t>
            </w:r>
          </w:p>
          <w:p w:rsidR="007A26C7" w:rsidRDefault="005B6A6A">
            <w:pPr>
              <w:snapToGrid w:val="0"/>
              <w:spacing w:line="320" w:lineRule="exact"/>
              <w:jc w:val="center"/>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选修</w:t>
            </w:r>
          </w:p>
          <w:p w:rsidR="007A26C7" w:rsidRDefault="005B6A6A">
            <w:pPr>
              <w:snapToGrid w:val="0"/>
              <w:spacing w:line="320" w:lineRule="exact"/>
              <w:jc w:val="center"/>
              <w:rPr>
                <w:rFonts w:hAnsi="宋体"/>
                <w:b/>
                <w:kern w:val="2"/>
                <w:sz w:val="21"/>
                <w:szCs w:val="24"/>
              </w:rPr>
            </w:pPr>
            <w:r>
              <w:rPr>
                <w:rFonts w:hAnsi="宋体" w:hint="eastAsia"/>
                <w:kern w:val="2"/>
                <w:sz w:val="21"/>
                <w:szCs w:val="24"/>
              </w:rPr>
              <w:t>□其他</w:t>
            </w:r>
          </w:p>
        </w:tc>
        <w:tc>
          <w:tcPr>
            <w:tcW w:w="1185" w:type="dxa"/>
            <w:gridSpan w:val="2"/>
            <w:vAlign w:val="center"/>
          </w:tcPr>
          <w:p w:rsidR="007A26C7" w:rsidRDefault="005B6A6A">
            <w:pPr>
              <w:snapToGrid w:val="0"/>
              <w:spacing w:line="320" w:lineRule="exact"/>
              <w:jc w:val="center"/>
              <w:rPr>
                <w:rFonts w:hAnsi="宋体"/>
                <w:b/>
                <w:kern w:val="2"/>
                <w:sz w:val="21"/>
                <w:szCs w:val="24"/>
              </w:rPr>
            </w:pPr>
            <w:r>
              <w:rPr>
                <w:rFonts w:hAnsi="宋体" w:hint="eastAsia"/>
                <w:b/>
                <w:kern w:val="2"/>
                <w:sz w:val="21"/>
                <w:szCs w:val="24"/>
              </w:rPr>
              <w:t>课程形态</w:t>
            </w:r>
          </w:p>
        </w:tc>
        <w:tc>
          <w:tcPr>
            <w:tcW w:w="2141" w:type="dxa"/>
            <w:gridSpan w:val="2"/>
            <w:vAlign w:val="center"/>
          </w:tcPr>
          <w:p w:rsidR="007A26C7" w:rsidRDefault="005B6A6A">
            <w:pPr>
              <w:snapToGrid w:val="0"/>
              <w:spacing w:line="320" w:lineRule="exact"/>
              <w:rPr>
                <w:rFonts w:hAnsi="宋体"/>
                <w:kern w:val="2"/>
                <w:sz w:val="21"/>
                <w:szCs w:val="24"/>
              </w:rPr>
            </w:pPr>
            <w:r>
              <w:rPr>
                <w:rFonts w:hAnsi="宋体" w:hint="eastAsia"/>
                <w:kern w:val="2"/>
                <w:sz w:val="21"/>
                <w:szCs w:val="24"/>
              </w:rPr>
              <w:t>□线上</w:t>
            </w:r>
          </w:p>
          <w:p w:rsidR="007A26C7" w:rsidRDefault="005B6A6A">
            <w:pPr>
              <w:snapToGrid w:val="0"/>
              <w:spacing w:line="320" w:lineRule="exact"/>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线下</w:t>
            </w:r>
          </w:p>
          <w:p w:rsidR="007A26C7" w:rsidRDefault="005B6A6A">
            <w:pPr>
              <w:snapToGrid w:val="0"/>
              <w:spacing w:line="320" w:lineRule="exact"/>
              <w:rPr>
                <w:rFonts w:hAnsi="宋体"/>
                <w:kern w:val="2"/>
                <w:sz w:val="21"/>
                <w:szCs w:val="24"/>
              </w:rPr>
            </w:pPr>
            <w:r>
              <w:rPr>
                <w:rFonts w:hAnsi="宋体" w:hint="eastAsia"/>
                <w:kern w:val="2"/>
                <w:sz w:val="21"/>
                <w:szCs w:val="24"/>
              </w:rPr>
              <w:t>□线上线下混合式</w:t>
            </w:r>
          </w:p>
          <w:p w:rsidR="007A26C7" w:rsidRDefault="005B6A6A">
            <w:pPr>
              <w:snapToGrid w:val="0"/>
              <w:spacing w:line="320" w:lineRule="exact"/>
              <w:rPr>
                <w:rFonts w:hAnsi="宋体"/>
                <w:kern w:val="2"/>
                <w:sz w:val="21"/>
                <w:szCs w:val="24"/>
              </w:rPr>
            </w:pPr>
            <w:r>
              <w:rPr>
                <w:rFonts w:hAnsi="宋体" w:hint="eastAsia"/>
                <w:kern w:val="2"/>
                <w:sz w:val="21"/>
                <w:szCs w:val="24"/>
              </w:rPr>
              <w:t>□社会实践</w:t>
            </w:r>
          </w:p>
          <w:p w:rsidR="007A26C7" w:rsidRDefault="005B6A6A">
            <w:pPr>
              <w:snapToGrid w:val="0"/>
              <w:spacing w:line="320" w:lineRule="exact"/>
              <w:rPr>
                <w:rFonts w:hAnsi="宋体"/>
                <w:kern w:val="2"/>
                <w:sz w:val="21"/>
                <w:szCs w:val="24"/>
              </w:rPr>
            </w:pPr>
            <w:r>
              <w:rPr>
                <w:rFonts w:hAnsi="宋体" w:hint="eastAsia"/>
                <w:kern w:val="2"/>
                <w:sz w:val="21"/>
                <w:szCs w:val="24"/>
              </w:rPr>
              <w:t>□虚拟仿真实验教学</w:t>
            </w:r>
          </w:p>
        </w:tc>
      </w:tr>
      <w:tr w:rsidR="007A26C7">
        <w:trPr>
          <w:trHeight w:val="636"/>
        </w:trPr>
        <w:tc>
          <w:tcPr>
            <w:tcW w:w="1483" w:type="dxa"/>
            <w:vAlign w:val="center"/>
          </w:tcPr>
          <w:p w:rsidR="007A26C7" w:rsidRDefault="005B6A6A">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考核方式</w:t>
            </w:r>
          </w:p>
        </w:tc>
        <w:tc>
          <w:tcPr>
            <w:tcW w:w="7802" w:type="dxa"/>
            <w:gridSpan w:val="7"/>
            <w:vAlign w:val="center"/>
          </w:tcPr>
          <w:p w:rsidR="007A26C7" w:rsidRDefault="005B6A6A">
            <w:pPr>
              <w:snapToGrid w:val="0"/>
              <w:spacing w:line="320" w:lineRule="exact"/>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闭卷</w:t>
            </w:r>
            <w:r>
              <w:rPr>
                <w:rFonts w:hAnsi="宋体"/>
                <w:kern w:val="2"/>
                <w:sz w:val="21"/>
                <w:szCs w:val="24"/>
              </w:rPr>
              <w:t xml:space="preserve">  </w:t>
            </w:r>
            <w:r>
              <w:rPr>
                <w:rFonts w:hAnsi="宋体" w:hint="eastAsia"/>
                <w:kern w:val="2"/>
                <w:sz w:val="21"/>
                <w:szCs w:val="24"/>
              </w:rPr>
              <w:t>□开卷</w:t>
            </w:r>
            <w:r>
              <w:rPr>
                <w:rFonts w:hAnsi="宋体"/>
                <w:kern w:val="2"/>
                <w:sz w:val="21"/>
                <w:szCs w:val="24"/>
              </w:rPr>
              <w:t xml:space="preserve">  </w:t>
            </w:r>
            <w:r>
              <w:rPr>
                <w:rFonts w:hAnsi="宋体" w:hint="eastAsia"/>
                <w:kern w:val="2"/>
                <w:sz w:val="21"/>
                <w:szCs w:val="24"/>
              </w:rPr>
              <w:t>□课程论文</w:t>
            </w:r>
            <w:r>
              <w:rPr>
                <w:rFonts w:hAnsi="宋体"/>
                <w:kern w:val="2"/>
                <w:sz w:val="21"/>
                <w:szCs w:val="24"/>
              </w:rPr>
              <w:t xml:space="preserve"> </w:t>
            </w:r>
            <w:r>
              <w:rPr>
                <w:rFonts w:hAnsi="宋体" w:hint="eastAsia"/>
                <w:kern w:val="2"/>
                <w:sz w:val="21"/>
                <w:szCs w:val="24"/>
              </w:rPr>
              <w:t>□课程作品</w:t>
            </w:r>
            <w:r>
              <w:rPr>
                <w:rFonts w:hAnsi="宋体"/>
                <w:kern w:val="2"/>
                <w:sz w:val="21"/>
                <w:szCs w:val="24"/>
              </w:rPr>
              <w:t xml:space="preserve">  </w:t>
            </w:r>
            <w:r>
              <w:rPr>
                <w:rFonts w:hAnsi="宋体" w:hint="eastAsia"/>
                <w:kern w:val="2"/>
                <w:sz w:val="21"/>
                <w:szCs w:val="24"/>
              </w:rPr>
              <w:t>□汇报展示</w:t>
            </w:r>
            <w:r>
              <w:rPr>
                <w:rFonts w:hAnsi="宋体"/>
                <w:kern w:val="2"/>
                <w:sz w:val="21"/>
                <w:szCs w:val="24"/>
              </w:rPr>
              <w:t xml:space="preserve">  </w:t>
            </w:r>
            <w:r>
              <w:rPr>
                <w:rFonts w:hAnsi="宋体" w:hint="eastAsia"/>
                <w:kern w:val="2"/>
                <w:sz w:val="21"/>
                <w:szCs w:val="24"/>
              </w:rPr>
              <w:t>□报告</w:t>
            </w:r>
            <w:r>
              <w:rPr>
                <w:rFonts w:hAnsi="宋体"/>
                <w:kern w:val="2"/>
                <w:sz w:val="21"/>
                <w:szCs w:val="24"/>
              </w:rPr>
              <w:t xml:space="preserve">  </w:t>
            </w:r>
          </w:p>
          <w:p w:rsidR="007A26C7" w:rsidRDefault="005B6A6A">
            <w:pPr>
              <w:snapToGrid w:val="0"/>
              <w:spacing w:line="320" w:lineRule="exact"/>
              <w:rPr>
                <w:rFonts w:ascii="Times New Roman" w:eastAsia="Times New Roman"/>
                <w:kern w:val="2"/>
                <w:sz w:val="21"/>
                <w:szCs w:val="24"/>
              </w:rPr>
            </w:pPr>
            <w:r>
              <w:rPr>
                <w:rFonts w:hAnsi="Wingdings 2" w:hint="eastAsia"/>
                <w:kern w:val="2"/>
                <w:sz w:val="21"/>
                <w:szCs w:val="20"/>
              </w:rPr>
              <w:sym w:font="Wingdings 2" w:char="F052"/>
            </w:r>
            <w:r>
              <w:rPr>
                <w:rFonts w:hAnsi="宋体" w:hint="eastAsia"/>
                <w:kern w:val="2"/>
                <w:sz w:val="21"/>
                <w:szCs w:val="24"/>
              </w:rPr>
              <w:t>课堂表现</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阶段性测试</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平时作业</w:t>
            </w:r>
            <w:r>
              <w:rPr>
                <w:rFonts w:hAnsi="宋体"/>
                <w:kern w:val="2"/>
                <w:sz w:val="21"/>
                <w:szCs w:val="24"/>
              </w:rPr>
              <w:t xml:space="preserve">  </w:t>
            </w:r>
            <w:r>
              <w:rPr>
                <w:rFonts w:hAnsi="宋体"/>
                <w:sz w:val="21"/>
                <w:szCs w:val="24"/>
              </w:rPr>
              <w:t xml:space="preserve"> </w:t>
            </w:r>
            <w:r>
              <w:rPr>
                <w:rFonts w:hAnsi="Wingdings 2" w:hint="eastAsia"/>
                <w:kern w:val="2"/>
                <w:sz w:val="21"/>
                <w:szCs w:val="20"/>
              </w:rPr>
              <w:sym w:font="Wingdings 2" w:char="F052"/>
            </w:r>
            <w:r>
              <w:rPr>
                <w:rFonts w:hAnsi="宋体" w:hint="eastAsia"/>
                <w:sz w:val="21"/>
                <w:szCs w:val="24"/>
              </w:rPr>
              <w:t>其他</w:t>
            </w:r>
            <w:r>
              <w:rPr>
                <w:rFonts w:hAnsi="宋体"/>
                <w:sz w:val="21"/>
                <w:szCs w:val="24"/>
              </w:rPr>
              <w:t xml:space="preserve"> </w:t>
            </w:r>
            <w:r>
              <w:rPr>
                <w:rFonts w:hAnsi="宋体" w:hint="eastAsia"/>
                <w:sz w:val="21"/>
                <w:szCs w:val="24"/>
              </w:rPr>
              <w:t>（可多选）</w:t>
            </w:r>
          </w:p>
        </w:tc>
      </w:tr>
      <w:tr w:rsidR="007A26C7">
        <w:trPr>
          <w:trHeight w:val="393"/>
        </w:trPr>
        <w:tc>
          <w:tcPr>
            <w:tcW w:w="1483" w:type="dxa"/>
            <w:vAlign w:val="center"/>
          </w:tcPr>
          <w:p w:rsidR="007A26C7" w:rsidRDefault="005B6A6A">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开课学院</w:t>
            </w:r>
          </w:p>
        </w:tc>
        <w:tc>
          <w:tcPr>
            <w:tcW w:w="3234" w:type="dxa"/>
            <w:gridSpan w:val="2"/>
            <w:vAlign w:val="center"/>
          </w:tcPr>
          <w:p w:rsidR="007A26C7" w:rsidRDefault="005B6A6A">
            <w:pPr>
              <w:snapToGrid w:val="0"/>
              <w:spacing w:line="320" w:lineRule="exact"/>
              <w:jc w:val="center"/>
              <w:rPr>
                <w:rFonts w:ascii="Times New Roman" w:eastAsia="Times New Roman"/>
                <w:sz w:val="21"/>
                <w:szCs w:val="24"/>
              </w:rPr>
            </w:pPr>
            <w:r>
              <w:rPr>
                <w:rFonts w:ascii="Times New Roman" w:hint="eastAsia"/>
                <w:sz w:val="21"/>
                <w:szCs w:val="24"/>
              </w:rPr>
              <w:t>管理学院</w:t>
            </w:r>
          </w:p>
        </w:tc>
        <w:tc>
          <w:tcPr>
            <w:tcW w:w="1242" w:type="dxa"/>
            <w:vAlign w:val="center"/>
          </w:tcPr>
          <w:p w:rsidR="007A26C7" w:rsidRDefault="005B6A6A">
            <w:pPr>
              <w:snapToGrid w:val="0"/>
              <w:spacing w:line="320" w:lineRule="exact"/>
              <w:jc w:val="center"/>
              <w:rPr>
                <w:rFonts w:ascii="Times New Roman" w:eastAsia="Times New Roman"/>
                <w:b/>
                <w:kern w:val="2"/>
                <w:sz w:val="21"/>
                <w:szCs w:val="24"/>
              </w:rPr>
            </w:pPr>
            <w:r>
              <w:rPr>
                <w:rFonts w:ascii="Times New Roman" w:hint="eastAsia"/>
                <w:b/>
                <w:kern w:val="2"/>
                <w:sz w:val="21"/>
                <w:szCs w:val="24"/>
              </w:rPr>
              <w:t>开课系</w:t>
            </w:r>
          </w:p>
        </w:tc>
        <w:tc>
          <w:tcPr>
            <w:tcW w:w="3326" w:type="dxa"/>
            <w:gridSpan w:val="4"/>
            <w:vAlign w:val="center"/>
          </w:tcPr>
          <w:p w:rsidR="007A26C7" w:rsidRDefault="005B6A6A">
            <w:pPr>
              <w:snapToGrid w:val="0"/>
              <w:spacing w:line="320" w:lineRule="exact"/>
              <w:jc w:val="center"/>
              <w:rPr>
                <w:rFonts w:ascii="Times New Roman" w:eastAsia="Times New Roman"/>
                <w:sz w:val="21"/>
                <w:szCs w:val="24"/>
              </w:rPr>
            </w:pPr>
            <w:r>
              <w:rPr>
                <w:rFonts w:ascii="Times New Roman" w:hint="eastAsia"/>
                <w:sz w:val="21"/>
                <w:szCs w:val="24"/>
              </w:rPr>
              <w:t>工商管理系</w:t>
            </w:r>
          </w:p>
        </w:tc>
      </w:tr>
      <w:tr w:rsidR="007A26C7">
        <w:trPr>
          <w:trHeight w:val="413"/>
        </w:trPr>
        <w:tc>
          <w:tcPr>
            <w:tcW w:w="1483" w:type="dxa"/>
            <w:vAlign w:val="center"/>
          </w:tcPr>
          <w:p w:rsidR="007A26C7" w:rsidRDefault="005B6A6A">
            <w:pPr>
              <w:snapToGrid w:val="0"/>
              <w:spacing w:line="400" w:lineRule="exact"/>
              <w:jc w:val="center"/>
              <w:rPr>
                <w:rFonts w:ascii="Times New Roman" w:eastAsia="Times New Roman"/>
                <w:b/>
                <w:kern w:val="2"/>
                <w:sz w:val="21"/>
                <w:szCs w:val="24"/>
              </w:rPr>
            </w:pPr>
            <w:r>
              <w:rPr>
                <w:rFonts w:ascii="Times New Roman" w:hint="eastAsia"/>
                <w:b/>
                <w:kern w:val="2"/>
                <w:sz w:val="21"/>
                <w:szCs w:val="24"/>
              </w:rPr>
              <w:t>面向专业</w:t>
            </w:r>
          </w:p>
        </w:tc>
        <w:tc>
          <w:tcPr>
            <w:tcW w:w="3234" w:type="dxa"/>
            <w:gridSpan w:val="2"/>
            <w:vAlign w:val="center"/>
          </w:tcPr>
          <w:p w:rsidR="007A26C7" w:rsidRDefault="005B6A6A">
            <w:pPr>
              <w:snapToGrid w:val="0"/>
              <w:spacing w:line="320" w:lineRule="exact"/>
              <w:jc w:val="center"/>
              <w:rPr>
                <w:rFonts w:ascii="Times New Roman" w:eastAsia="Times New Roman"/>
                <w:sz w:val="21"/>
                <w:szCs w:val="24"/>
              </w:rPr>
            </w:pPr>
            <w:r>
              <w:rPr>
                <w:rFonts w:ascii="Times New Roman" w:hint="eastAsia"/>
                <w:sz w:val="21"/>
                <w:szCs w:val="24"/>
              </w:rPr>
              <w:t>市场营销</w:t>
            </w:r>
          </w:p>
        </w:tc>
        <w:tc>
          <w:tcPr>
            <w:tcW w:w="1242" w:type="dxa"/>
            <w:vAlign w:val="center"/>
          </w:tcPr>
          <w:p w:rsidR="007A26C7" w:rsidRDefault="005B6A6A">
            <w:pPr>
              <w:snapToGrid w:val="0"/>
              <w:spacing w:line="320" w:lineRule="exact"/>
              <w:jc w:val="center"/>
              <w:rPr>
                <w:rFonts w:ascii="Times New Roman" w:eastAsia="Times New Roman"/>
                <w:b/>
                <w:kern w:val="2"/>
                <w:sz w:val="21"/>
                <w:szCs w:val="24"/>
              </w:rPr>
            </w:pPr>
            <w:r>
              <w:rPr>
                <w:rFonts w:ascii="Times New Roman" w:hint="eastAsia"/>
                <w:b/>
                <w:kern w:val="2"/>
                <w:sz w:val="21"/>
                <w:szCs w:val="24"/>
              </w:rPr>
              <w:t>开课学期</w:t>
            </w:r>
          </w:p>
        </w:tc>
        <w:tc>
          <w:tcPr>
            <w:tcW w:w="3326" w:type="dxa"/>
            <w:gridSpan w:val="4"/>
            <w:vAlign w:val="center"/>
          </w:tcPr>
          <w:p w:rsidR="007A26C7" w:rsidRDefault="005B6A6A">
            <w:pPr>
              <w:snapToGrid w:val="0"/>
              <w:spacing w:line="320" w:lineRule="exact"/>
              <w:jc w:val="center"/>
              <w:rPr>
                <w:rFonts w:ascii="Times New Roman" w:eastAsia="Times New Roman"/>
                <w:sz w:val="21"/>
                <w:szCs w:val="24"/>
              </w:rPr>
            </w:pPr>
            <w:r>
              <w:rPr>
                <w:rFonts w:ascii="Times New Roman" w:hint="eastAsia"/>
                <w:sz w:val="21"/>
                <w:szCs w:val="24"/>
              </w:rPr>
              <w:t>第</w:t>
            </w:r>
            <w:r>
              <w:rPr>
                <w:rFonts w:ascii="Times New Roman"/>
                <w:sz w:val="21"/>
                <w:szCs w:val="24"/>
              </w:rPr>
              <w:t>6</w:t>
            </w:r>
            <w:r>
              <w:rPr>
                <w:rFonts w:ascii="Times New Roman" w:hint="eastAsia"/>
                <w:sz w:val="21"/>
                <w:szCs w:val="24"/>
              </w:rPr>
              <w:t>学期</w:t>
            </w:r>
          </w:p>
        </w:tc>
      </w:tr>
      <w:tr w:rsidR="007A26C7">
        <w:trPr>
          <w:trHeight w:val="337"/>
        </w:trPr>
        <w:tc>
          <w:tcPr>
            <w:tcW w:w="1483" w:type="dxa"/>
            <w:vAlign w:val="center"/>
          </w:tcPr>
          <w:p w:rsidR="007A26C7" w:rsidRDefault="005B6A6A">
            <w:pPr>
              <w:snapToGrid w:val="0"/>
              <w:spacing w:line="400" w:lineRule="exact"/>
              <w:jc w:val="center"/>
              <w:rPr>
                <w:rFonts w:ascii="Times New Roman" w:eastAsia="Times New Roman"/>
                <w:kern w:val="2"/>
                <w:sz w:val="21"/>
                <w:szCs w:val="24"/>
              </w:rPr>
            </w:pPr>
            <w:r>
              <w:rPr>
                <w:rFonts w:ascii="Times New Roman" w:hint="eastAsia"/>
                <w:b/>
                <w:kern w:val="2"/>
                <w:sz w:val="21"/>
                <w:szCs w:val="24"/>
              </w:rPr>
              <w:t>课程负责人</w:t>
            </w:r>
          </w:p>
        </w:tc>
        <w:tc>
          <w:tcPr>
            <w:tcW w:w="3234" w:type="dxa"/>
            <w:gridSpan w:val="2"/>
            <w:vAlign w:val="center"/>
          </w:tcPr>
          <w:p w:rsidR="007A26C7" w:rsidRDefault="005B6A6A">
            <w:pPr>
              <w:snapToGrid w:val="0"/>
              <w:spacing w:line="320" w:lineRule="exact"/>
              <w:jc w:val="center"/>
              <w:rPr>
                <w:rFonts w:ascii="Times New Roman"/>
                <w:sz w:val="21"/>
                <w:szCs w:val="24"/>
              </w:rPr>
            </w:pPr>
            <w:r>
              <w:rPr>
                <w:rFonts w:ascii="Times New Roman" w:hint="eastAsia"/>
                <w:sz w:val="21"/>
                <w:szCs w:val="24"/>
              </w:rPr>
              <w:t>陈晓琴</w:t>
            </w:r>
          </w:p>
        </w:tc>
        <w:tc>
          <w:tcPr>
            <w:tcW w:w="1242" w:type="dxa"/>
            <w:vAlign w:val="center"/>
          </w:tcPr>
          <w:p w:rsidR="007A26C7" w:rsidRDefault="005B6A6A">
            <w:pPr>
              <w:snapToGrid w:val="0"/>
              <w:spacing w:line="320" w:lineRule="exact"/>
              <w:jc w:val="center"/>
              <w:rPr>
                <w:rFonts w:ascii="Times New Roman" w:eastAsia="Times New Roman"/>
                <w:kern w:val="2"/>
                <w:sz w:val="21"/>
                <w:szCs w:val="24"/>
              </w:rPr>
            </w:pPr>
            <w:r>
              <w:rPr>
                <w:rFonts w:ascii="Times New Roman" w:hint="eastAsia"/>
                <w:b/>
                <w:kern w:val="2"/>
                <w:sz w:val="21"/>
                <w:szCs w:val="24"/>
              </w:rPr>
              <w:t>审核人</w:t>
            </w:r>
          </w:p>
        </w:tc>
        <w:tc>
          <w:tcPr>
            <w:tcW w:w="3326" w:type="dxa"/>
            <w:gridSpan w:val="4"/>
            <w:vAlign w:val="center"/>
          </w:tcPr>
          <w:p w:rsidR="007A26C7" w:rsidRDefault="00BE3E03">
            <w:pPr>
              <w:snapToGrid w:val="0"/>
              <w:spacing w:line="320" w:lineRule="exact"/>
              <w:jc w:val="center"/>
              <w:rPr>
                <w:rFonts w:ascii="Times New Roman" w:eastAsia="Times New Roman"/>
                <w:sz w:val="21"/>
                <w:szCs w:val="24"/>
              </w:rPr>
            </w:pPr>
            <w:r>
              <w:rPr>
                <w:rFonts w:hAnsi="宋体" w:cs="宋体" w:hint="eastAsia"/>
                <w:sz w:val="21"/>
                <w:szCs w:val="24"/>
              </w:rPr>
              <w:t>罗文宝</w:t>
            </w:r>
            <w:bookmarkStart w:id="0" w:name="_GoBack"/>
            <w:bookmarkEnd w:id="0"/>
          </w:p>
        </w:tc>
      </w:tr>
      <w:tr w:rsidR="007A26C7">
        <w:trPr>
          <w:trHeight w:val="407"/>
        </w:trPr>
        <w:tc>
          <w:tcPr>
            <w:tcW w:w="1483" w:type="dxa"/>
            <w:vAlign w:val="center"/>
          </w:tcPr>
          <w:p w:rsidR="007A26C7" w:rsidRDefault="005B6A6A">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先修课程</w:t>
            </w:r>
          </w:p>
        </w:tc>
        <w:tc>
          <w:tcPr>
            <w:tcW w:w="7802" w:type="dxa"/>
            <w:gridSpan w:val="7"/>
            <w:vAlign w:val="center"/>
          </w:tcPr>
          <w:p w:rsidR="007A26C7" w:rsidRDefault="005B6A6A">
            <w:pPr>
              <w:snapToGrid w:val="0"/>
              <w:spacing w:line="400" w:lineRule="exact"/>
              <w:rPr>
                <w:rFonts w:ascii="Times New Roman"/>
                <w:kern w:val="2"/>
                <w:sz w:val="21"/>
                <w:szCs w:val="24"/>
              </w:rPr>
            </w:pPr>
            <w:r>
              <w:rPr>
                <w:rFonts w:ascii="Times" w:hAnsi="Times"/>
              </w:rPr>
              <w:t>管理学、市场营销、财务管理</w:t>
            </w:r>
          </w:p>
        </w:tc>
      </w:tr>
      <w:tr w:rsidR="007A26C7">
        <w:trPr>
          <w:trHeight w:val="457"/>
        </w:trPr>
        <w:tc>
          <w:tcPr>
            <w:tcW w:w="1483" w:type="dxa"/>
            <w:vAlign w:val="center"/>
          </w:tcPr>
          <w:p w:rsidR="007A26C7" w:rsidRDefault="005B6A6A">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后续课程</w:t>
            </w:r>
          </w:p>
        </w:tc>
        <w:tc>
          <w:tcPr>
            <w:tcW w:w="7802" w:type="dxa"/>
            <w:gridSpan w:val="7"/>
            <w:vAlign w:val="center"/>
          </w:tcPr>
          <w:p w:rsidR="007A26C7" w:rsidRDefault="005B6A6A">
            <w:pPr>
              <w:snapToGrid w:val="0"/>
              <w:spacing w:line="320" w:lineRule="exact"/>
              <w:rPr>
                <w:rFonts w:ascii="Times New Roman" w:eastAsia="Times New Roman"/>
                <w:kern w:val="2"/>
                <w:sz w:val="21"/>
                <w:szCs w:val="24"/>
              </w:rPr>
            </w:pPr>
            <w:r>
              <w:rPr>
                <w:rFonts w:ascii="Times" w:hAnsi="Times"/>
              </w:rPr>
              <w:t>数据分析、供应链管理、大数据营销与商业数据挖掘</w:t>
            </w:r>
          </w:p>
        </w:tc>
      </w:tr>
      <w:tr w:rsidR="007A26C7">
        <w:trPr>
          <w:trHeight w:val="421"/>
        </w:trPr>
        <w:tc>
          <w:tcPr>
            <w:tcW w:w="1483" w:type="dxa"/>
            <w:vAlign w:val="center"/>
          </w:tcPr>
          <w:p w:rsidR="007A26C7" w:rsidRDefault="005B6A6A">
            <w:pPr>
              <w:snapToGrid w:val="0"/>
              <w:spacing w:line="400" w:lineRule="exact"/>
              <w:jc w:val="center"/>
              <w:rPr>
                <w:rFonts w:ascii="Times New Roman" w:eastAsia="Times New Roman"/>
                <w:b/>
                <w:kern w:val="2"/>
                <w:sz w:val="21"/>
                <w:szCs w:val="24"/>
              </w:rPr>
            </w:pPr>
            <w:r>
              <w:rPr>
                <w:rFonts w:ascii="Times New Roman" w:hint="eastAsia"/>
                <w:b/>
                <w:kern w:val="2"/>
                <w:sz w:val="21"/>
                <w:szCs w:val="24"/>
              </w:rPr>
              <w:t>选用教材</w:t>
            </w:r>
          </w:p>
        </w:tc>
        <w:tc>
          <w:tcPr>
            <w:tcW w:w="7802" w:type="dxa"/>
            <w:gridSpan w:val="7"/>
            <w:vAlign w:val="center"/>
          </w:tcPr>
          <w:p w:rsidR="007A26C7" w:rsidRDefault="005B6A6A">
            <w:pPr>
              <w:snapToGrid w:val="0"/>
              <w:spacing w:line="400" w:lineRule="exact"/>
              <w:rPr>
                <w:rFonts w:ascii="Times New Roman" w:eastAsia="Times New Roman"/>
                <w:w w:val="90"/>
                <w:sz w:val="21"/>
                <w:szCs w:val="24"/>
              </w:rPr>
            </w:pPr>
            <w:r>
              <w:rPr>
                <w:rFonts w:hAnsi="宋体"/>
              </w:rPr>
              <w:t>《管理信息系统》</w:t>
            </w:r>
            <w:bookmarkStart w:id="1" w:name="itemlist-author"/>
            <w:bookmarkEnd w:id="1"/>
            <w:r>
              <w:rPr>
                <w:rFonts w:hAnsi="宋体"/>
              </w:rPr>
              <w:fldChar w:fldCharType="begin"/>
            </w:r>
            <w:r>
              <w:rPr>
                <w:rFonts w:hAnsi="宋体"/>
              </w:rPr>
              <w:instrText xml:space="preserve"> HYPERLINK "http://search.dangdang.com/?key2=%D5%C5%BD%F0%B3%C7&amp;medium=01&amp;category_path=01.00.00.00.00.00" \o "</w:instrText>
            </w:r>
            <w:r>
              <w:rPr>
                <w:rFonts w:hAnsi="宋体"/>
              </w:rPr>
              <w:instrText>张金城、柳巧玲</w:instrText>
            </w:r>
            <w:r>
              <w:rPr>
                <w:rFonts w:hAnsi="宋体"/>
              </w:rPr>
              <w:instrText xml:space="preserve">" </w:instrText>
            </w:r>
            <w:r>
              <w:rPr>
                <w:rFonts w:hAnsi="宋体"/>
              </w:rPr>
              <w:fldChar w:fldCharType="separate"/>
            </w:r>
            <w:r>
              <w:rPr>
                <w:rFonts w:hAnsi="宋体"/>
              </w:rPr>
              <w:t>张金城</w:t>
            </w:r>
            <w:r>
              <w:rPr>
                <w:rFonts w:hAnsi="宋体"/>
              </w:rPr>
              <w:fldChar w:fldCharType="end"/>
            </w:r>
            <w:r>
              <w:rPr>
                <w:rFonts w:hAnsi="宋体"/>
              </w:rPr>
              <w:t>、</w:t>
            </w:r>
            <w:hyperlink r:id="rId8" w:tooltip="张金城、柳巧玲" w:history="1">
              <w:proofErr w:type="gramStart"/>
              <w:r>
                <w:rPr>
                  <w:rFonts w:hAnsi="宋体"/>
                </w:rPr>
                <w:t>柳巧玲</w:t>
              </w:r>
              <w:proofErr w:type="gramEnd"/>
            </w:hyperlink>
            <w:r>
              <w:rPr>
                <w:rFonts w:hAnsi="宋体"/>
              </w:rPr>
              <w:t>，清华</w:t>
            </w:r>
            <w:r>
              <w:rPr>
                <w:rFonts w:hAnsi="宋体"/>
              </w:rPr>
              <w:t>大学出版社，</w:t>
            </w:r>
            <w:r>
              <w:rPr>
                <w:rFonts w:hAnsi="宋体"/>
              </w:rPr>
              <w:t>2016</w:t>
            </w:r>
            <w:r>
              <w:rPr>
                <w:rFonts w:hAnsi="宋体"/>
              </w:rPr>
              <w:t>年。</w:t>
            </w:r>
          </w:p>
        </w:tc>
      </w:tr>
      <w:tr w:rsidR="007A26C7">
        <w:trPr>
          <w:trHeight w:val="636"/>
        </w:trPr>
        <w:tc>
          <w:tcPr>
            <w:tcW w:w="1483" w:type="dxa"/>
            <w:vAlign w:val="center"/>
          </w:tcPr>
          <w:p w:rsidR="007A26C7" w:rsidRDefault="005B6A6A">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参考书目</w:t>
            </w:r>
          </w:p>
        </w:tc>
        <w:tc>
          <w:tcPr>
            <w:tcW w:w="7802" w:type="dxa"/>
            <w:gridSpan w:val="7"/>
            <w:vAlign w:val="center"/>
          </w:tcPr>
          <w:p w:rsidR="007A26C7" w:rsidRDefault="005B6A6A">
            <w:pPr>
              <w:snapToGrid w:val="0"/>
              <w:spacing w:line="320" w:lineRule="exact"/>
              <w:rPr>
                <w:rFonts w:ascii="Times New Roman" w:eastAsia="微软雅黑"/>
                <w:w w:val="90"/>
                <w:sz w:val="21"/>
                <w:szCs w:val="24"/>
              </w:rPr>
            </w:pPr>
            <w:r>
              <w:rPr>
                <w:rFonts w:ascii="Times New Roman" w:eastAsia="微软雅黑" w:hint="eastAsia"/>
                <w:w w:val="90"/>
                <w:sz w:val="21"/>
                <w:szCs w:val="24"/>
              </w:rPr>
              <w:t>1</w:t>
            </w:r>
            <w:r>
              <w:rPr>
                <w:rFonts w:ascii="Times New Roman" w:eastAsia="微软雅黑"/>
                <w:w w:val="90"/>
                <w:sz w:val="21"/>
                <w:szCs w:val="24"/>
              </w:rPr>
              <w:t>.</w:t>
            </w:r>
            <w:r>
              <w:rPr>
                <w:rFonts w:ascii="Times New Roman" w:eastAsia="微软雅黑" w:hint="eastAsia"/>
                <w:w w:val="90"/>
                <w:sz w:val="21"/>
                <w:szCs w:val="24"/>
              </w:rPr>
              <w:t>《管理信息系统理论与实务》姜方桃、郑庆华、王思武、张瑜、何宽、吴远征主编，清华大版社</w:t>
            </w:r>
            <w:r>
              <w:rPr>
                <w:rFonts w:ascii="Times New Roman" w:eastAsia="微软雅黑" w:hint="eastAsia"/>
                <w:w w:val="90"/>
                <w:sz w:val="21"/>
                <w:szCs w:val="24"/>
              </w:rPr>
              <w:t>,2017</w:t>
            </w:r>
            <w:r>
              <w:rPr>
                <w:rFonts w:ascii="Times New Roman" w:eastAsia="微软雅黑" w:hint="eastAsia"/>
                <w:w w:val="90"/>
                <w:sz w:val="21"/>
                <w:szCs w:val="24"/>
              </w:rPr>
              <w:t>年。</w:t>
            </w:r>
          </w:p>
          <w:p w:rsidR="007A26C7" w:rsidRDefault="005B6A6A">
            <w:pPr>
              <w:snapToGrid w:val="0"/>
              <w:spacing w:line="320" w:lineRule="exact"/>
              <w:rPr>
                <w:rFonts w:ascii="Times New Roman" w:eastAsia="微软雅黑"/>
                <w:w w:val="90"/>
                <w:sz w:val="21"/>
                <w:szCs w:val="24"/>
              </w:rPr>
            </w:pPr>
            <w:r>
              <w:rPr>
                <w:rFonts w:ascii="Times New Roman" w:eastAsia="微软雅黑"/>
                <w:w w:val="90"/>
                <w:sz w:val="21"/>
                <w:szCs w:val="24"/>
              </w:rPr>
              <w:t>2</w:t>
            </w:r>
            <w:r>
              <w:rPr>
                <w:rFonts w:ascii="Times New Roman" w:eastAsia="微软雅黑" w:hint="eastAsia"/>
                <w:w w:val="90"/>
                <w:sz w:val="21"/>
                <w:szCs w:val="24"/>
              </w:rPr>
              <w:t>.</w:t>
            </w:r>
            <w:r>
              <w:rPr>
                <w:rFonts w:ascii="Times New Roman" w:eastAsia="微软雅黑" w:hint="eastAsia"/>
                <w:w w:val="90"/>
                <w:sz w:val="21"/>
                <w:szCs w:val="24"/>
              </w:rPr>
              <w:t>《管理信息系统：管理数字化公司》（第十二版）（美）肯尼思·</w:t>
            </w:r>
            <w:r>
              <w:rPr>
                <w:rFonts w:ascii="Times New Roman" w:eastAsia="微软雅黑" w:hint="eastAsia"/>
                <w:w w:val="90"/>
                <w:sz w:val="21"/>
                <w:szCs w:val="24"/>
              </w:rPr>
              <w:t xml:space="preserve">C. </w:t>
            </w:r>
            <w:r>
              <w:rPr>
                <w:rFonts w:ascii="Times New Roman" w:eastAsia="微软雅黑" w:hint="eastAsia"/>
                <w:w w:val="90"/>
                <w:sz w:val="21"/>
                <w:szCs w:val="24"/>
              </w:rPr>
              <w:t>劳顿</w:t>
            </w:r>
            <w:r>
              <w:rPr>
                <w:rFonts w:ascii="Times New Roman" w:eastAsia="微软雅黑" w:hint="eastAsia"/>
                <w:w w:val="90"/>
                <w:sz w:val="21"/>
                <w:szCs w:val="24"/>
              </w:rPr>
              <w:t xml:space="preserve"> (Kenneth C. Laudon)</w:t>
            </w:r>
            <w:r>
              <w:rPr>
                <w:rFonts w:ascii="Times New Roman" w:eastAsia="微软雅黑" w:hint="eastAsia"/>
                <w:w w:val="90"/>
                <w:sz w:val="21"/>
                <w:szCs w:val="24"/>
              </w:rPr>
              <w:t>、（美）简·</w:t>
            </w:r>
            <w:r>
              <w:rPr>
                <w:rFonts w:ascii="Times New Roman" w:eastAsia="微软雅黑" w:hint="eastAsia"/>
                <w:w w:val="90"/>
                <w:sz w:val="21"/>
                <w:szCs w:val="24"/>
              </w:rPr>
              <w:t>P.</w:t>
            </w:r>
            <w:r>
              <w:rPr>
                <w:rFonts w:ascii="Times New Roman" w:eastAsia="微软雅黑" w:hint="eastAsia"/>
                <w:w w:val="90"/>
                <w:sz w:val="21"/>
                <w:szCs w:val="24"/>
              </w:rPr>
              <w:t>劳顿</w:t>
            </w:r>
            <w:r>
              <w:rPr>
                <w:rFonts w:ascii="Times New Roman" w:eastAsia="微软雅黑" w:hint="eastAsia"/>
                <w:w w:val="90"/>
                <w:sz w:val="21"/>
                <w:szCs w:val="24"/>
              </w:rPr>
              <w:t xml:space="preserve"> ( Jane P. Laudon) </w:t>
            </w:r>
            <w:r>
              <w:rPr>
                <w:rFonts w:ascii="Times New Roman" w:eastAsia="微软雅黑" w:hint="eastAsia"/>
                <w:w w:val="90"/>
                <w:sz w:val="21"/>
                <w:szCs w:val="24"/>
              </w:rPr>
              <w:t>，清华大学出版社，</w:t>
            </w:r>
            <w:r>
              <w:rPr>
                <w:rFonts w:ascii="Times New Roman" w:eastAsia="微软雅黑" w:hint="eastAsia"/>
                <w:w w:val="90"/>
                <w:sz w:val="21"/>
                <w:szCs w:val="24"/>
              </w:rPr>
              <w:t>2017</w:t>
            </w:r>
            <w:r>
              <w:rPr>
                <w:rFonts w:ascii="Times New Roman" w:eastAsia="微软雅黑" w:hint="eastAsia"/>
                <w:w w:val="90"/>
                <w:sz w:val="21"/>
                <w:szCs w:val="24"/>
              </w:rPr>
              <w:t>年。</w:t>
            </w:r>
          </w:p>
        </w:tc>
      </w:tr>
      <w:tr w:rsidR="007A26C7">
        <w:trPr>
          <w:trHeight w:val="636"/>
        </w:trPr>
        <w:tc>
          <w:tcPr>
            <w:tcW w:w="1483" w:type="dxa"/>
            <w:vAlign w:val="center"/>
          </w:tcPr>
          <w:p w:rsidR="007A26C7" w:rsidRDefault="005B6A6A">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课程资源</w:t>
            </w:r>
          </w:p>
        </w:tc>
        <w:tc>
          <w:tcPr>
            <w:tcW w:w="7802" w:type="dxa"/>
            <w:gridSpan w:val="7"/>
            <w:vAlign w:val="center"/>
          </w:tcPr>
          <w:p w:rsidR="007A26C7" w:rsidRDefault="005B6A6A">
            <w:pPr>
              <w:wordWrap w:val="0"/>
              <w:snapToGrid w:val="0"/>
              <w:spacing w:line="320" w:lineRule="exact"/>
              <w:rPr>
                <w:rFonts w:ascii="Times New Roman"/>
                <w:sz w:val="21"/>
                <w:szCs w:val="24"/>
              </w:rPr>
            </w:pPr>
            <w:r>
              <w:rPr>
                <w:rFonts w:ascii="Times New Roman" w:hint="eastAsia"/>
                <w:sz w:val="21"/>
                <w:szCs w:val="24"/>
              </w:rPr>
              <w:t>1.</w:t>
            </w:r>
            <w:r>
              <w:rPr>
                <w:rFonts w:ascii="Times New Roman" w:hint="eastAsia"/>
                <w:sz w:val="21"/>
                <w:szCs w:val="24"/>
              </w:rPr>
              <w:t>网络资源：中国知网、网易公开课；</w:t>
            </w:r>
          </w:p>
          <w:p w:rsidR="007A26C7" w:rsidRDefault="005B6A6A">
            <w:pPr>
              <w:wordWrap w:val="0"/>
              <w:snapToGrid w:val="0"/>
              <w:spacing w:line="320" w:lineRule="exact"/>
              <w:rPr>
                <w:rFonts w:ascii="Times New Roman"/>
                <w:sz w:val="21"/>
                <w:szCs w:val="24"/>
              </w:rPr>
            </w:pPr>
            <w:r>
              <w:rPr>
                <w:rFonts w:ascii="Times New Roman" w:hint="eastAsia"/>
                <w:sz w:val="21"/>
                <w:szCs w:val="24"/>
              </w:rPr>
              <w:t>2.</w:t>
            </w:r>
            <w:r>
              <w:rPr>
                <w:rFonts w:ascii="Times New Roman" w:hint="eastAsia"/>
                <w:sz w:val="21"/>
                <w:szCs w:val="24"/>
              </w:rPr>
              <w:t>长江师范学院图书馆；</w:t>
            </w:r>
          </w:p>
          <w:p w:rsidR="007A26C7" w:rsidRDefault="005B6A6A">
            <w:pPr>
              <w:wordWrap w:val="0"/>
              <w:snapToGrid w:val="0"/>
              <w:spacing w:line="320" w:lineRule="exact"/>
              <w:rPr>
                <w:rFonts w:ascii="Times New Roman"/>
                <w:sz w:val="21"/>
                <w:szCs w:val="24"/>
              </w:rPr>
            </w:pPr>
            <w:r>
              <w:rPr>
                <w:rFonts w:ascii="Times New Roman" w:hint="eastAsia"/>
                <w:sz w:val="21"/>
                <w:szCs w:val="24"/>
              </w:rPr>
              <w:t>3.</w:t>
            </w:r>
            <w:r>
              <w:rPr>
                <w:rFonts w:ascii="Times New Roman" w:hint="eastAsia"/>
                <w:sz w:val="21"/>
                <w:szCs w:val="24"/>
              </w:rPr>
              <w:t>长江师范学院数字图书馆；</w:t>
            </w:r>
          </w:p>
          <w:p w:rsidR="007A26C7" w:rsidRDefault="005B6A6A">
            <w:pPr>
              <w:wordWrap w:val="0"/>
              <w:snapToGrid w:val="0"/>
              <w:spacing w:line="320" w:lineRule="exact"/>
              <w:rPr>
                <w:rFonts w:ascii="Times New Roman"/>
                <w:sz w:val="21"/>
                <w:szCs w:val="24"/>
              </w:rPr>
            </w:pPr>
            <w:r>
              <w:rPr>
                <w:rFonts w:ascii="Times New Roman" w:hint="eastAsia"/>
                <w:sz w:val="21"/>
                <w:szCs w:val="24"/>
              </w:rPr>
              <w:t>4.</w:t>
            </w:r>
            <w:r>
              <w:rPr>
                <w:rFonts w:ascii="Times New Roman" w:hint="eastAsia"/>
                <w:sz w:val="21"/>
                <w:szCs w:val="24"/>
              </w:rPr>
              <w:t>课程作业（练习题库）；</w:t>
            </w:r>
          </w:p>
          <w:p w:rsidR="007A26C7" w:rsidRDefault="005B6A6A">
            <w:pPr>
              <w:wordWrap w:val="0"/>
              <w:snapToGrid w:val="0"/>
              <w:spacing w:line="320" w:lineRule="exact"/>
              <w:rPr>
                <w:rFonts w:ascii="Times New Roman"/>
                <w:color w:val="FF0000"/>
                <w:w w:val="90"/>
                <w:sz w:val="18"/>
                <w:szCs w:val="24"/>
              </w:rPr>
            </w:pPr>
            <w:r>
              <w:rPr>
                <w:rFonts w:ascii="Times New Roman" w:hint="eastAsia"/>
                <w:sz w:val="21"/>
                <w:szCs w:val="24"/>
              </w:rPr>
              <w:t>5.</w:t>
            </w:r>
            <w:r>
              <w:rPr>
                <w:rFonts w:ascii="Times New Roman" w:hint="eastAsia"/>
                <w:sz w:val="21"/>
                <w:szCs w:val="24"/>
              </w:rPr>
              <w:t>其他网络资源：</w:t>
            </w:r>
            <w:r>
              <w:rPr>
                <w:rFonts w:ascii="Times New Roman" w:hint="eastAsia"/>
                <w:sz w:val="21"/>
                <w:szCs w:val="24"/>
              </w:rPr>
              <w:t>www.ibodao.com</w:t>
            </w:r>
            <w:r>
              <w:rPr>
                <w:rFonts w:ascii="Times New Roman" w:hint="eastAsia"/>
                <w:sz w:val="21"/>
                <w:szCs w:val="24"/>
              </w:rPr>
              <w:t>。</w:t>
            </w:r>
          </w:p>
        </w:tc>
      </w:tr>
      <w:tr w:rsidR="007A26C7">
        <w:trPr>
          <w:trHeight w:val="636"/>
        </w:trPr>
        <w:tc>
          <w:tcPr>
            <w:tcW w:w="1483" w:type="dxa"/>
            <w:tcBorders>
              <w:bottom w:val="single" w:sz="12" w:space="0" w:color="auto"/>
            </w:tcBorders>
            <w:vAlign w:val="center"/>
          </w:tcPr>
          <w:p w:rsidR="007A26C7" w:rsidRDefault="005B6A6A">
            <w:pPr>
              <w:snapToGrid w:val="0"/>
              <w:spacing w:line="400" w:lineRule="exact"/>
              <w:jc w:val="center"/>
              <w:rPr>
                <w:rFonts w:ascii="Times New Roman" w:eastAsia="Times New Roman"/>
                <w:kern w:val="2"/>
                <w:sz w:val="21"/>
                <w:szCs w:val="24"/>
              </w:rPr>
            </w:pPr>
            <w:r>
              <w:rPr>
                <w:rFonts w:ascii="Times New Roman" w:hint="eastAsia"/>
                <w:b/>
                <w:kern w:val="2"/>
                <w:sz w:val="21"/>
                <w:szCs w:val="24"/>
              </w:rPr>
              <w:t>课程简介</w:t>
            </w:r>
          </w:p>
        </w:tc>
        <w:tc>
          <w:tcPr>
            <w:tcW w:w="7802" w:type="dxa"/>
            <w:gridSpan w:val="7"/>
            <w:tcBorders>
              <w:bottom w:val="single" w:sz="12" w:space="0" w:color="auto"/>
            </w:tcBorders>
            <w:vAlign w:val="center"/>
          </w:tcPr>
          <w:p w:rsidR="007A26C7" w:rsidRDefault="005B6A6A">
            <w:pPr>
              <w:snapToGrid w:val="0"/>
              <w:spacing w:line="320" w:lineRule="exact"/>
              <w:rPr>
                <w:rFonts w:ascii="Times New Roman" w:eastAsia="Times New Roman"/>
                <w:w w:val="90"/>
                <w:sz w:val="21"/>
                <w:szCs w:val="24"/>
              </w:rPr>
            </w:pPr>
            <w:r>
              <w:rPr>
                <w:rFonts w:ascii="Segoe UI" w:eastAsia="Segoe UI" w:hAnsi="Segoe UI" w:cs="Segoe UI"/>
                <w:sz w:val="21"/>
                <w:szCs w:val="21"/>
                <w:shd w:val="clear" w:color="auto" w:fill="FFFFFF"/>
              </w:rPr>
              <w:t>营</w:t>
            </w:r>
            <w:r>
              <w:rPr>
                <w:rFonts w:ascii="Times New Roman" w:hint="eastAsia"/>
                <w:sz w:val="21"/>
                <w:szCs w:val="24"/>
              </w:rPr>
              <w:t>销管理信息系统是一门探讨营销与信息技术的交叉领域的课程。本课程的主要目标是培养学生对于营销信息系统的理论知识和实际应用的了解，以及掌握相关技术和工具的能力。课程内容包括</w:t>
            </w:r>
            <w:r>
              <w:rPr>
                <w:rFonts w:ascii="Times New Roman" w:hint="eastAsia"/>
                <w:sz w:val="21"/>
                <w:szCs w:val="24"/>
              </w:rPr>
              <w:t xml:space="preserve"> </w:t>
            </w:r>
            <w:r>
              <w:rPr>
                <w:rFonts w:ascii="Times New Roman" w:hint="eastAsia"/>
                <w:sz w:val="21"/>
                <w:szCs w:val="24"/>
              </w:rPr>
              <w:t>营销管理与信息系统的关系；营销信息系统的基础知识；</w:t>
            </w:r>
            <w:r>
              <w:rPr>
                <w:rFonts w:ascii="Times New Roman" w:hint="eastAsia"/>
                <w:sz w:val="21"/>
                <w:szCs w:val="24"/>
              </w:rPr>
              <w:t xml:space="preserve"> </w:t>
            </w:r>
            <w:r>
              <w:rPr>
                <w:rFonts w:ascii="Times New Roman" w:hint="eastAsia"/>
                <w:sz w:val="21"/>
                <w:szCs w:val="24"/>
              </w:rPr>
              <w:t>营销数据管理与分析；</w:t>
            </w:r>
            <w:r>
              <w:rPr>
                <w:rFonts w:ascii="Times New Roman" w:hint="eastAsia"/>
                <w:sz w:val="21"/>
                <w:szCs w:val="24"/>
              </w:rPr>
              <w:t xml:space="preserve"> </w:t>
            </w:r>
            <w:r>
              <w:rPr>
                <w:rFonts w:ascii="Times New Roman" w:hint="eastAsia"/>
                <w:sz w:val="21"/>
                <w:szCs w:val="24"/>
              </w:rPr>
              <w:t>营销信息系统的设计与实施；新兴技术与趋势本课程将通过课堂讲授、案例分析、实践项目等多种教学形式，旨在培养学生对于营销管理信息系统的全面了解，以及掌握相关技术和工具的实操能力。通过学习本课程，学生将能够在实</w:t>
            </w:r>
            <w:r>
              <w:rPr>
                <w:rFonts w:ascii="Times New Roman" w:hint="eastAsia"/>
                <w:sz w:val="21"/>
                <w:szCs w:val="24"/>
              </w:rPr>
              <w:t>际工作中利用营销信息系统分析市场趋势、制定营销策略、优化营销运营，提升企业市场竞争力。</w:t>
            </w:r>
          </w:p>
        </w:tc>
      </w:tr>
    </w:tbl>
    <w:p w:rsidR="007A26C7" w:rsidRDefault="005B6A6A">
      <w:pPr>
        <w:numPr>
          <w:ilvl w:val="0"/>
          <w:numId w:val="1"/>
        </w:numPr>
        <w:snapToGrid w:val="0"/>
        <w:spacing w:line="360" w:lineRule="auto"/>
        <w:rPr>
          <w:rFonts w:ascii="Times New Roman" w:eastAsia="黑体"/>
          <w:b/>
          <w:sz w:val="28"/>
          <w:szCs w:val="24"/>
        </w:rPr>
      </w:pPr>
      <w:r>
        <w:rPr>
          <w:rFonts w:ascii="Times New Roman" w:eastAsia="黑体" w:hint="eastAsia"/>
          <w:b/>
          <w:sz w:val="28"/>
          <w:szCs w:val="24"/>
        </w:rPr>
        <w:t>课程目标</w:t>
      </w:r>
    </w:p>
    <w:p w:rsidR="007A26C7" w:rsidRDefault="005B6A6A">
      <w:pPr>
        <w:snapToGrid w:val="0"/>
        <w:spacing w:line="360" w:lineRule="auto"/>
        <w:ind w:firstLineChars="200" w:firstLine="420"/>
        <w:rPr>
          <w:rFonts w:ascii="Times New Roman"/>
          <w:sz w:val="21"/>
          <w:szCs w:val="24"/>
        </w:rPr>
      </w:pPr>
      <w:r>
        <w:rPr>
          <w:rFonts w:ascii="Times New Roman" w:hint="eastAsia"/>
          <w:sz w:val="21"/>
          <w:szCs w:val="24"/>
        </w:rPr>
        <w:t>培养学生掌握与营销管理相关的信息系统知识、技能和能力，以支持和优化营销决策和实践。</w:t>
      </w:r>
      <w:r>
        <w:rPr>
          <w:rFonts w:ascii="Times New Roman" w:hint="eastAsia"/>
          <w:sz w:val="21"/>
          <w:szCs w:val="24"/>
        </w:rPr>
        <w:lastRenderedPageBreak/>
        <w:t>具体而言，该课程的目标包括理解营销管理信息系统的概念和关键要素；掌握营销数据管理和分析的方法和技巧；掌握营销信息系统的设计和实施方法；熟悉营销管理信息系统的新兴技术和趋势；培养团队合作和沟通能力。</w:t>
      </w:r>
      <w:r>
        <w:rPr>
          <w:rFonts w:ascii="Times New Roman" w:hint="eastAsia"/>
          <w:sz w:val="21"/>
          <w:szCs w:val="24"/>
        </w:rPr>
        <w:t xml:space="preserve"> </w:t>
      </w:r>
      <w:r>
        <w:rPr>
          <w:rFonts w:ascii="Times New Roman" w:hint="eastAsia"/>
          <w:sz w:val="21"/>
          <w:szCs w:val="24"/>
        </w:rPr>
        <w:t>通过实现以上目标，学生将具备理论知识和实践能力，能够运用营销管理信息系统的方法和工具，支持营销决策的制定和实施，提高企业的市场竞争力和营销效果。</w:t>
      </w:r>
    </w:p>
    <w:p w:rsidR="007A26C7" w:rsidRDefault="005B6A6A">
      <w:pPr>
        <w:pStyle w:val="af1"/>
        <w:spacing w:line="320" w:lineRule="exact"/>
        <w:ind w:left="420" w:firstLine="0"/>
        <w:jc w:val="center"/>
        <w:rPr>
          <w:rFonts w:ascii="Times New Roman" w:eastAsia="Times New Roman"/>
          <w:b/>
        </w:rPr>
      </w:pPr>
      <w:r>
        <w:rPr>
          <w:rFonts w:ascii="Times New Roman" w:hint="eastAsia"/>
          <w:b/>
          <w:sz w:val="21"/>
        </w:rPr>
        <w:t>表</w:t>
      </w:r>
      <w:r>
        <w:rPr>
          <w:rFonts w:ascii="Times New Roman"/>
          <w:b/>
          <w:sz w:val="21"/>
        </w:rPr>
        <w:t xml:space="preserve"> 1  </w:t>
      </w:r>
      <w:r>
        <w:rPr>
          <w:rFonts w:ascii="Times New Roman" w:hint="eastAsia"/>
          <w:b/>
          <w:sz w:val="21"/>
        </w:rPr>
        <w:t>课程目标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3"/>
        <w:gridCol w:w="7937"/>
      </w:tblGrid>
      <w:tr w:rsidR="007A26C7">
        <w:trPr>
          <w:trHeight w:hRule="exact" w:val="374"/>
        </w:trPr>
        <w:tc>
          <w:tcPr>
            <w:tcW w:w="1353" w:type="dxa"/>
          </w:tcPr>
          <w:p w:rsidR="007A26C7" w:rsidRDefault="005B6A6A">
            <w:pPr>
              <w:widowControl/>
              <w:snapToGrid w:val="0"/>
              <w:spacing w:line="400" w:lineRule="exact"/>
              <w:jc w:val="center"/>
              <w:rPr>
                <w:rFonts w:ascii="Times New Roman" w:eastAsia="Times New Roman"/>
                <w:b/>
                <w:sz w:val="21"/>
                <w:szCs w:val="24"/>
              </w:rPr>
            </w:pPr>
            <w:r>
              <w:rPr>
                <w:rFonts w:ascii="Times New Roman" w:hint="eastAsia"/>
                <w:b/>
                <w:sz w:val="21"/>
                <w:szCs w:val="24"/>
              </w:rPr>
              <w:t>序号</w:t>
            </w:r>
          </w:p>
        </w:tc>
        <w:tc>
          <w:tcPr>
            <w:tcW w:w="7937" w:type="dxa"/>
          </w:tcPr>
          <w:p w:rsidR="007A26C7" w:rsidRDefault="005B6A6A">
            <w:pPr>
              <w:widowControl/>
              <w:snapToGrid w:val="0"/>
              <w:spacing w:line="400" w:lineRule="exact"/>
              <w:jc w:val="center"/>
              <w:rPr>
                <w:rFonts w:ascii="Times New Roman" w:eastAsia="Times New Roman"/>
                <w:b/>
                <w:sz w:val="21"/>
                <w:szCs w:val="24"/>
              </w:rPr>
            </w:pPr>
            <w:r>
              <w:rPr>
                <w:rFonts w:ascii="Times New Roman" w:hint="eastAsia"/>
                <w:b/>
                <w:sz w:val="21"/>
                <w:szCs w:val="24"/>
              </w:rPr>
              <w:t>具体课程目标</w:t>
            </w:r>
          </w:p>
        </w:tc>
      </w:tr>
      <w:tr w:rsidR="007A26C7">
        <w:trPr>
          <w:trHeight w:hRule="exact" w:val="2153"/>
        </w:trPr>
        <w:tc>
          <w:tcPr>
            <w:tcW w:w="1353" w:type="dxa"/>
          </w:tcPr>
          <w:p w:rsidR="007A26C7" w:rsidRDefault="005B6A6A">
            <w:pPr>
              <w:widowControl/>
              <w:snapToGrid w:val="0"/>
              <w:spacing w:line="400" w:lineRule="exact"/>
              <w:rPr>
                <w:rFonts w:ascii="Times New Roman" w:eastAsia="Times New Roman"/>
                <w:sz w:val="21"/>
                <w:szCs w:val="24"/>
              </w:rPr>
            </w:pPr>
            <w:r>
              <w:rPr>
                <w:rFonts w:ascii="Times New Roman" w:hint="eastAsia"/>
                <w:b/>
                <w:sz w:val="21"/>
                <w:szCs w:val="24"/>
              </w:rPr>
              <w:t>课程目标</w:t>
            </w:r>
            <w:r>
              <w:rPr>
                <w:rFonts w:ascii="Times New Roman"/>
                <w:b/>
                <w:sz w:val="21"/>
                <w:szCs w:val="24"/>
              </w:rPr>
              <w:t xml:space="preserve"> 1</w:t>
            </w:r>
          </w:p>
        </w:tc>
        <w:tc>
          <w:tcPr>
            <w:tcW w:w="7937" w:type="dxa"/>
          </w:tcPr>
          <w:p w:rsidR="007A26C7" w:rsidRDefault="005B6A6A">
            <w:pPr>
              <w:widowControl/>
              <w:snapToGrid w:val="0"/>
              <w:spacing w:line="400" w:lineRule="exact"/>
              <w:jc w:val="both"/>
              <w:rPr>
                <w:rFonts w:ascii="Times New Roman"/>
                <w:sz w:val="21"/>
                <w:szCs w:val="24"/>
              </w:rPr>
            </w:pPr>
            <w:r>
              <w:rPr>
                <w:rFonts w:ascii="Times New Roman" w:hint="eastAsia"/>
                <w:sz w:val="21"/>
                <w:szCs w:val="24"/>
              </w:rPr>
              <w:t>理论知识目标：</w:t>
            </w:r>
            <w:r>
              <w:rPr>
                <w:rFonts w:ascii="Segoe UI" w:eastAsia="Segoe UI" w:hAnsi="Segoe UI" w:cs="Segoe UI"/>
                <w:sz w:val="21"/>
                <w:szCs w:val="21"/>
                <w:shd w:val="clear" w:color="auto" w:fill="FFFFFF"/>
              </w:rPr>
              <w:t>让学生掌握与营销管理信息系统相关的基础理论知识，了解其概念、原理和应用</w:t>
            </w:r>
            <w:r>
              <w:rPr>
                <w:rFonts w:ascii="微软雅黑" w:eastAsia="微软雅黑" w:hAnsi="微软雅黑" w:cs="微软雅黑" w:hint="eastAsia"/>
                <w:sz w:val="21"/>
                <w:szCs w:val="21"/>
                <w:shd w:val="clear" w:color="auto" w:fill="FFFFFF"/>
              </w:rPr>
              <w:t>，</w:t>
            </w:r>
            <w:r>
              <w:rPr>
                <w:rFonts w:ascii="Segoe UI" w:eastAsia="Segoe UI" w:hAnsi="Segoe UI" w:cs="Segoe UI"/>
                <w:sz w:val="21"/>
                <w:szCs w:val="21"/>
                <w:shd w:val="clear" w:color="auto" w:fill="FFFFFF"/>
              </w:rPr>
              <w:t>包括营销管理信息系统概念和定义</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营销数据收集和处理</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 xml:space="preserve"> </w:t>
            </w:r>
            <w:r>
              <w:rPr>
                <w:rFonts w:ascii="Segoe UI" w:eastAsia="Segoe UI" w:hAnsi="Segoe UI" w:cs="Segoe UI"/>
                <w:sz w:val="21"/>
                <w:szCs w:val="21"/>
                <w:shd w:val="clear" w:color="auto" w:fill="FFFFFF"/>
              </w:rPr>
              <w:t>营销数据分析方法</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营销信息系统的架构和功能</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营销决策支持工具和技术</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营销信息系统的管理与评估</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掌握以上理论知识，学生将能够理解和应用营销管理信息系统的相关概念、原理和方法，为企业的营销决策和实践提供有效支持和决策依据。</w:t>
            </w:r>
          </w:p>
        </w:tc>
      </w:tr>
      <w:tr w:rsidR="007A26C7">
        <w:trPr>
          <w:trHeight w:val="2352"/>
        </w:trPr>
        <w:tc>
          <w:tcPr>
            <w:tcW w:w="1353" w:type="dxa"/>
          </w:tcPr>
          <w:p w:rsidR="007A26C7" w:rsidRDefault="005B6A6A">
            <w:pPr>
              <w:widowControl/>
              <w:snapToGrid w:val="0"/>
              <w:spacing w:line="400" w:lineRule="exact"/>
              <w:rPr>
                <w:rFonts w:ascii="Times New Roman" w:eastAsia="Times New Roman"/>
                <w:sz w:val="21"/>
                <w:szCs w:val="24"/>
              </w:rPr>
            </w:pPr>
            <w:r>
              <w:rPr>
                <w:rFonts w:ascii="Times New Roman" w:hint="eastAsia"/>
                <w:b/>
                <w:sz w:val="21"/>
                <w:szCs w:val="24"/>
              </w:rPr>
              <w:t>课程目标</w:t>
            </w:r>
            <w:r>
              <w:rPr>
                <w:rFonts w:ascii="Times New Roman"/>
                <w:b/>
                <w:sz w:val="21"/>
                <w:szCs w:val="24"/>
              </w:rPr>
              <w:t xml:space="preserve"> 2</w:t>
            </w:r>
          </w:p>
        </w:tc>
        <w:tc>
          <w:tcPr>
            <w:tcW w:w="7937" w:type="dxa"/>
          </w:tcPr>
          <w:p w:rsidR="007A26C7" w:rsidRDefault="005B6A6A">
            <w:pPr>
              <w:widowControl/>
              <w:snapToGrid w:val="0"/>
              <w:spacing w:line="400" w:lineRule="exact"/>
              <w:jc w:val="both"/>
              <w:rPr>
                <w:rFonts w:ascii="Times New Roman" w:eastAsia="Times New Roman"/>
                <w:sz w:val="21"/>
                <w:szCs w:val="24"/>
              </w:rPr>
            </w:pPr>
            <w:r>
              <w:rPr>
                <w:rFonts w:ascii="Times New Roman" w:hint="eastAsia"/>
                <w:sz w:val="21"/>
                <w:szCs w:val="24"/>
              </w:rPr>
              <w:t>能力与方法目标：</w:t>
            </w:r>
            <w:r>
              <w:rPr>
                <w:rFonts w:ascii="Segoe UI" w:eastAsia="Segoe UI" w:hAnsi="Segoe UI" w:cs="Segoe UI"/>
                <w:sz w:val="21"/>
                <w:szCs w:val="21"/>
                <w:shd w:val="clear" w:color="auto" w:fill="FFFFFF"/>
              </w:rPr>
              <w:t>培养学生在实际应用中有效操作和管理营销信息系统的能力，以提升营销管理的效果和效率</w:t>
            </w:r>
            <w:r>
              <w:rPr>
                <w:rFonts w:ascii="微软雅黑" w:eastAsia="微软雅黑" w:hAnsi="微软雅黑" w:cs="微软雅黑" w:hint="eastAsia"/>
                <w:sz w:val="21"/>
                <w:szCs w:val="21"/>
                <w:shd w:val="clear" w:color="auto" w:fill="FFFFFF"/>
              </w:rPr>
              <w:t>，</w:t>
            </w:r>
            <w:r>
              <w:rPr>
                <w:rFonts w:ascii="Segoe UI" w:eastAsia="Segoe UI" w:hAnsi="Segoe UI" w:cs="Segoe UI"/>
                <w:sz w:val="21"/>
                <w:szCs w:val="21"/>
                <w:shd w:val="clear" w:color="auto" w:fill="FFFFFF"/>
              </w:rPr>
              <w:t>包括数据收集与整理能力</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 xml:space="preserve"> </w:t>
            </w:r>
            <w:r>
              <w:rPr>
                <w:rFonts w:ascii="Segoe UI" w:eastAsia="Segoe UI" w:hAnsi="Segoe UI" w:cs="Segoe UI"/>
                <w:sz w:val="21"/>
                <w:szCs w:val="21"/>
                <w:shd w:val="clear" w:color="auto" w:fill="FFFFFF"/>
              </w:rPr>
              <w:t>数据分析与解读能力</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决策支持能力</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系统应用与操作能力</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系统设计与实施能力</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 xml:space="preserve"> </w:t>
            </w:r>
            <w:r>
              <w:rPr>
                <w:rFonts w:ascii="Segoe UI" w:eastAsia="Segoe UI" w:hAnsi="Segoe UI" w:cs="Segoe UI"/>
                <w:sz w:val="21"/>
                <w:szCs w:val="21"/>
                <w:shd w:val="clear" w:color="auto" w:fill="FFFFFF"/>
              </w:rPr>
              <w:t>团队合作与沟通能力</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 xml:space="preserve"> </w:t>
            </w:r>
            <w:r>
              <w:rPr>
                <w:rFonts w:ascii="Segoe UI" w:eastAsia="Segoe UI" w:hAnsi="Segoe UI" w:cs="Segoe UI"/>
                <w:sz w:val="21"/>
                <w:szCs w:val="21"/>
                <w:shd w:val="clear" w:color="auto" w:fill="FFFFFF"/>
              </w:rPr>
              <w:t>通过实现</w:t>
            </w:r>
            <w:proofErr w:type="gramStart"/>
            <w:r>
              <w:rPr>
                <w:rFonts w:ascii="Segoe UI" w:eastAsia="Segoe UI" w:hAnsi="Segoe UI" w:cs="Segoe UI"/>
                <w:sz w:val="21"/>
                <w:szCs w:val="21"/>
                <w:shd w:val="clear" w:color="auto" w:fill="FFFFFF"/>
              </w:rPr>
              <w:t>以上能力</w:t>
            </w:r>
            <w:proofErr w:type="gramEnd"/>
            <w:r>
              <w:rPr>
                <w:rFonts w:ascii="Segoe UI" w:eastAsia="Segoe UI" w:hAnsi="Segoe UI" w:cs="Segoe UI"/>
                <w:sz w:val="21"/>
                <w:szCs w:val="21"/>
                <w:shd w:val="clear" w:color="auto" w:fill="FFFFFF"/>
              </w:rPr>
              <w:t>与方法目标，学生将具备运用营销管理信息系统进行数据收集、分析和决策的能力，能够有效地管理和操作营销信息系统，优化营销管理流程，提升企</w:t>
            </w:r>
            <w:r>
              <w:rPr>
                <w:rFonts w:ascii="Segoe UI" w:eastAsia="Segoe UI" w:hAnsi="Segoe UI" w:cs="Segoe UI"/>
                <w:sz w:val="21"/>
                <w:szCs w:val="21"/>
                <w:shd w:val="clear" w:color="auto" w:fill="FFFFFF"/>
              </w:rPr>
              <w:t>业的市场竞争力和营销绩效。</w:t>
            </w:r>
          </w:p>
        </w:tc>
      </w:tr>
      <w:tr w:rsidR="007A26C7">
        <w:tc>
          <w:tcPr>
            <w:tcW w:w="1353" w:type="dxa"/>
          </w:tcPr>
          <w:p w:rsidR="007A26C7" w:rsidRDefault="005B6A6A">
            <w:pPr>
              <w:widowControl/>
              <w:snapToGrid w:val="0"/>
              <w:spacing w:line="400" w:lineRule="exact"/>
              <w:rPr>
                <w:rFonts w:ascii="Times New Roman"/>
                <w:sz w:val="21"/>
                <w:szCs w:val="24"/>
              </w:rPr>
            </w:pPr>
            <w:r>
              <w:rPr>
                <w:rFonts w:ascii="Times New Roman" w:hint="eastAsia"/>
                <w:b/>
                <w:sz w:val="21"/>
                <w:szCs w:val="24"/>
              </w:rPr>
              <w:t>课程目标</w:t>
            </w:r>
            <w:r>
              <w:rPr>
                <w:rFonts w:ascii="Times New Roman"/>
                <w:b/>
                <w:sz w:val="21"/>
                <w:szCs w:val="24"/>
              </w:rPr>
              <w:t xml:space="preserve"> </w:t>
            </w:r>
            <w:r>
              <w:rPr>
                <w:rFonts w:ascii="Times New Roman"/>
                <w:sz w:val="21"/>
                <w:szCs w:val="24"/>
              </w:rPr>
              <w:t>3</w:t>
            </w:r>
          </w:p>
        </w:tc>
        <w:tc>
          <w:tcPr>
            <w:tcW w:w="7937" w:type="dxa"/>
          </w:tcPr>
          <w:p w:rsidR="007A26C7" w:rsidRDefault="005B6A6A">
            <w:pPr>
              <w:widowControl/>
              <w:snapToGrid w:val="0"/>
              <w:spacing w:line="400" w:lineRule="exact"/>
              <w:rPr>
                <w:rFonts w:ascii="Times New Roman" w:eastAsia="Times New Roman"/>
                <w:sz w:val="21"/>
                <w:szCs w:val="24"/>
              </w:rPr>
            </w:pPr>
            <w:r>
              <w:rPr>
                <w:rFonts w:ascii="Times New Roman" w:hint="eastAsia"/>
                <w:sz w:val="21"/>
                <w:szCs w:val="24"/>
              </w:rPr>
              <w:t>意识与素养目标：</w:t>
            </w:r>
            <w:r>
              <w:rPr>
                <w:rFonts w:ascii="Segoe UI" w:eastAsia="Segoe UI" w:hAnsi="Segoe UI" w:cs="Segoe UI"/>
                <w:sz w:val="21"/>
                <w:szCs w:val="21"/>
                <w:shd w:val="clear" w:color="auto" w:fill="FFFFFF"/>
              </w:rPr>
              <w:t>培养学生在营销信息系统领域具备专业意识、积极态度和全面素养，以应对现代营销管理的需求和挑战</w:t>
            </w:r>
            <w:r>
              <w:rPr>
                <w:rFonts w:ascii="微软雅黑" w:eastAsia="微软雅黑" w:hAnsi="微软雅黑" w:cs="微软雅黑" w:hint="eastAsia"/>
                <w:sz w:val="21"/>
                <w:szCs w:val="21"/>
                <w:shd w:val="clear" w:color="auto" w:fill="FFFFFF"/>
              </w:rPr>
              <w:t>，</w:t>
            </w:r>
            <w:r>
              <w:rPr>
                <w:rFonts w:ascii="Segoe UI" w:eastAsia="Segoe UI" w:hAnsi="Segoe UI" w:cs="Segoe UI"/>
                <w:sz w:val="21"/>
                <w:szCs w:val="21"/>
                <w:shd w:val="clear" w:color="auto" w:fill="FFFFFF"/>
              </w:rPr>
              <w:t>包括专业意识</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 xml:space="preserve"> </w:t>
            </w:r>
            <w:r>
              <w:rPr>
                <w:rFonts w:ascii="Segoe UI" w:eastAsia="Segoe UI" w:hAnsi="Segoe UI" w:cs="Segoe UI"/>
                <w:sz w:val="21"/>
                <w:szCs w:val="21"/>
                <w:shd w:val="clear" w:color="auto" w:fill="FFFFFF"/>
              </w:rPr>
              <w:t>数据驱动意识</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 xml:space="preserve"> </w:t>
            </w:r>
            <w:r>
              <w:rPr>
                <w:rFonts w:ascii="Segoe UI" w:eastAsia="Segoe UI" w:hAnsi="Segoe UI" w:cs="Segoe UI"/>
                <w:sz w:val="21"/>
                <w:szCs w:val="21"/>
                <w:shd w:val="clear" w:color="auto" w:fill="FFFFFF"/>
              </w:rPr>
              <w:t>创新思维和实践意识</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 xml:space="preserve"> </w:t>
            </w:r>
            <w:r>
              <w:rPr>
                <w:rFonts w:ascii="Segoe UI" w:eastAsia="Segoe UI" w:hAnsi="Segoe UI" w:cs="Segoe UI"/>
                <w:sz w:val="21"/>
                <w:szCs w:val="21"/>
                <w:shd w:val="clear" w:color="auto" w:fill="FFFFFF"/>
              </w:rPr>
              <w:t>信息安全与隐私意识</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跨界合作与沟通能力</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 xml:space="preserve"> </w:t>
            </w:r>
            <w:r>
              <w:rPr>
                <w:rFonts w:ascii="Segoe UI" w:eastAsia="Segoe UI" w:hAnsi="Segoe UI" w:cs="Segoe UI"/>
                <w:sz w:val="21"/>
                <w:szCs w:val="21"/>
                <w:shd w:val="clear" w:color="auto" w:fill="FFFFFF"/>
              </w:rPr>
              <w:t>持续学习与职业发展意识</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通过培养以上意识、态度和素养，学生将具备专业意识和能力，积极应对营销管理信息系统领域的挑战和变化，以良好的态度和素养推动营销管理的创新和发展，并为实现个人职业目标和企业成功做出积极贡献。</w:t>
            </w:r>
          </w:p>
        </w:tc>
      </w:tr>
      <w:tr w:rsidR="007A26C7">
        <w:tc>
          <w:tcPr>
            <w:tcW w:w="1353" w:type="dxa"/>
          </w:tcPr>
          <w:p w:rsidR="007A26C7" w:rsidRDefault="005B6A6A">
            <w:pPr>
              <w:widowControl/>
              <w:snapToGrid w:val="0"/>
              <w:spacing w:line="400" w:lineRule="exact"/>
              <w:rPr>
                <w:rFonts w:ascii="Times New Roman"/>
                <w:sz w:val="21"/>
                <w:szCs w:val="24"/>
              </w:rPr>
            </w:pPr>
            <w:r>
              <w:rPr>
                <w:rFonts w:ascii="Times New Roman" w:hint="eastAsia"/>
                <w:b/>
                <w:sz w:val="21"/>
                <w:szCs w:val="24"/>
              </w:rPr>
              <w:t>课程目标</w:t>
            </w:r>
            <w:r>
              <w:rPr>
                <w:rFonts w:ascii="Times New Roman"/>
                <w:b/>
                <w:sz w:val="21"/>
                <w:szCs w:val="24"/>
              </w:rPr>
              <w:t xml:space="preserve"> </w:t>
            </w:r>
            <w:r>
              <w:rPr>
                <w:rFonts w:ascii="Times New Roman"/>
                <w:sz w:val="21"/>
                <w:szCs w:val="24"/>
              </w:rPr>
              <w:t>4</w:t>
            </w:r>
          </w:p>
        </w:tc>
        <w:tc>
          <w:tcPr>
            <w:tcW w:w="7937" w:type="dxa"/>
          </w:tcPr>
          <w:p w:rsidR="007A26C7" w:rsidRDefault="005B6A6A">
            <w:pPr>
              <w:widowControl/>
              <w:snapToGrid w:val="0"/>
              <w:spacing w:line="400" w:lineRule="exact"/>
              <w:jc w:val="both"/>
              <w:rPr>
                <w:rFonts w:ascii="Times New Roman" w:eastAsia="Times New Roman"/>
                <w:sz w:val="21"/>
                <w:szCs w:val="24"/>
              </w:rPr>
            </w:pPr>
            <w:r>
              <w:rPr>
                <w:rFonts w:ascii="Times New Roman" w:hint="eastAsia"/>
                <w:sz w:val="21"/>
                <w:szCs w:val="24"/>
              </w:rPr>
              <w:t>情感态度与价值观目标：</w:t>
            </w:r>
            <w:r>
              <w:rPr>
                <w:rFonts w:ascii="Segoe UI" w:eastAsia="Segoe UI" w:hAnsi="Segoe UI" w:cs="Segoe UI"/>
                <w:sz w:val="21"/>
                <w:szCs w:val="21"/>
                <w:shd w:val="clear" w:color="auto" w:fill="FFFFFF"/>
              </w:rPr>
              <w:t>培养学生积极正面的情感态度和正确的价值观，以应对营销管理信息系统领域的挑战和压力，并在职业生涯中展现出良好的情感态度和价值观。包括激情与兴趣</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自信与积极性</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创新与开放性</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合作与团队精神</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质量与诚信</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 xml:space="preserve"> </w:t>
            </w:r>
            <w:proofErr w:type="gramStart"/>
            <w:r>
              <w:rPr>
                <w:rFonts w:ascii="Segoe UI" w:eastAsia="Segoe UI" w:hAnsi="Segoe UI" w:cs="Segoe UI"/>
                <w:sz w:val="21"/>
                <w:szCs w:val="21"/>
                <w:shd w:val="clear" w:color="auto" w:fill="FFFFFF"/>
              </w:rPr>
              <w:t>践行</w:t>
            </w:r>
            <w:proofErr w:type="gramEnd"/>
            <w:r>
              <w:rPr>
                <w:rFonts w:ascii="Segoe UI" w:eastAsia="Segoe UI" w:hAnsi="Segoe UI" w:cs="Segoe UI"/>
                <w:sz w:val="21"/>
                <w:szCs w:val="21"/>
                <w:shd w:val="clear" w:color="auto" w:fill="FFFFFF"/>
              </w:rPr>
              <w:t>社会责任</w:t>
            </w:r>
            <w:r>
              <w:rPr>
                <w:rFonts w:ascii="Segoe UI" w:hAnsi="Segoe UI" w:cs="Segoe UI" w:hint="eastAsia"/>
                <w:sz w:val="21"/>
                <w:szCs w:val="21"/>
                <w:shd w:val="clear" w:color="auto" w:fill="FFFFFF"/>
              </w:rPr>
              <w:t>。</w:t>
            </w:r>
            <w:r>
              <w:rPr>
                <w:rFonts w:ascii="Segoe UI" w:eastAsia="Segoe UI" w:hAnsi="Segoe UI" w:cs="Segoe UI"/>
                <w:sz w:val="21"/>
                <w:szCs w:val="21"/>
                <w:shd w:val="clear" w:color="auto" w:fill="FFFFFF"/>
              </w:rPr>
              <w:t xml:space="preserve"> </w:t>
            </w:r>
            <w:r>
              <w:rPr>
                <w:rFonts w:ascii="Segoe UI" w:eastAsia="Segoe UI" w:hAnsi="Segoe UI" w:cs="Segoe UI"/>
                <w:sz w:val="21"/>
                <w:szCs w:val="21"/>
                <w:shd w:val="clear" w:color="auto" w:fill="FFFFFF"/>
              </w:rPr>
              <w:t>通过培养以上情感态度与价值观，学生将具备积极正面的情感态度和正确的价值观，能够在营销管理信息系统的学习和实践中发挥出自身的优势，以良好的情感态度和价值观为指导，提升个人职业发展和企业的可持续发展。</w:t>
            </w:r>
          </w:p>
        </w:tc>
      </w:tr>
    </w:tbl>
    <w:p w:rsidR="007A26C7" w:rsidRDefault="005B6A6A">
      <w:pPr>
        <w:pStyle w:val="af1"/>
        <w:spacing w:line="320" w:lineRule="exact"/>
        <w:ind w:left="420" w:firstLine="0"/>
        <w:jc w:val="center"/>
        <w:rPr>
          <w:rFonts w:ascii="Times New Roman" w:eastAsia="Times New Roman"/>
          <w:b/>
          <w:sz w:val="21"/>
        </w:rPr>
      </w:pPr>
      <w:r>
        <w:rPr>
          <w:rFonts w:ascii="Times New Roman" w:hint="eastAsia"/>
          <w:b/>
          <w:sz w:val="21"/>
        </w:rPr>
        <w:t>表</w:t>
      </w:r>
      <w:r>
        <w:rPr>
          <w:rFonts w:ascii="Times New Roman"/>
          <w:b/>
          <w:sz w:val="21"/>
        </w:rPr>
        <w:t xml:space="preserve">2 </w:t>
      </w:r>
      <w:r>
        <w:rPr>
          <w:rFonts w:ascii="Times New Roman" w:hint="eastAsia"/>
          <w:b/>
          <w:sz w:val="21"/>
        </w:rPr>
        <w:t>课程目标与毕业要求对应关系</w:t>
      </w:r>
    </w:p>
    <w:tbl>
      <w:tblPr>
        <w:tblW w:w="9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1"/>
        <w:gridCol w:w="5245"/>
        <w:gridCol w:w="1104"/>
      </w:tblGrid>
      <w:tr w:rsidR="007A26C7">
        <w:trPr>
          <w:trHeight w:val="416"/>
          <w:tblHeader/>
          <w:jc w:val="center"/>
        </w:trPr>
        <w:tc>
          <w:tcPr>
            <w:tcW w:w="2941" w:type="dxa"/>
            <w:vAlign w:val="center"/>
          </w:tcPr>
          <w:p w:rsidR="007A26C7" w:rsidRDefault="005B6A6A">
            <w:pPr>
              <w:snapToGrid w:val="0"/>
              <w:jc w:val="center"/>
              <w:rPr>
                <w:rFonts w:ascii="Times New Roman" w:eastAsia="Times New Roman"/>
                <w:b/>
                <w:color w:val="000000"/>
                <w:sz w:val="21"/>
                <w:szCs w:val="24"/>
              </w:rPr>
            </w:pPr>
            <w:r>
              <w:rPr>
                <w:rFonts w:ascii="Times New Roman" w:hint="eastAsia"/>
                <w:b/>
                <w:color w:val="000000"/>
                <w:sz w:val="21"/>
                <w:szCs w:val="24"/>
              </w:rPr>
              <w:t>毕业要求</w:t>
            </w:r>
          </w:p>
        </w:tc>
        <w:tc>
          <w:tcPr>
            <w:tcW w:w="5245" w:type="dxa"/>
            <w:vAlign w:val="center"/>
          </w:tcPr>
          <w:p w:rsidR="007A26C7" w:rsidRDefault="005B6A6A">
            <w:pPr>
              <w:snapToGrid w:val="0"/>
              <w:jc w:val="center"/>
              <w:rPr>
                <w:rFonts w:ascii="Times New Roman" w:eastAsia="Times New Roman"/>
                <w:b/>
                <w:color w:val="000000"/>
                <w:sz w:val="21"/>
                <w:szCs w:val="24"/>
              </w:rPr>
            </w:pPr>
            <w:r>
              <w:rPr>
                <w:rFonts w:ascii="Times New Roman" w:hint="eastAsia"/>
                <w:b/>
                <w:color w:val="000000"/>
                <w:sz w:val="21"/>
                <w:szCs w:val="24"/>
              </w:rPr>
              <w:t>指标点</w:t>
            </w:r>
          </w:p>
        </w:tc>
        <w:tc>
          <w:tcPr>
            <w:tcW w:w="1104" w:type="dxa"/>
            <w:vAlign w:val="center"/>
          </w:tcPr>
          <w:p w:rsidR="007A26C7" w:rsidRDefault="005B6A6A">
            <w:pPr>
              <w:snapToGrid w:val="0"/>
              <w:jc w:val="center"/>
              <w:rPr>
                <w:rFonts w:ascii="Times New Roman" w:eastAsia="Times New Roman"/>
                <w:b/>
                <w:color w:val="000000"/>
                <w:sz w:val="21"/>
                <w:szCs w:val="24"/>
              </w:rPr>
            </w:pPr>
            <w:r>
              <w:rPr>
                <w:rFonts w:ascii="Times New Roman" w:hint="eastAsia"/>
                <w:b/>
                <w:color w:val="000000"/>
                <w:sz w:val="21"/>
                <w:szCs w:val="24"/>
              </w:rPr>
              <w:t>课程目标</w:t>
            </w:r>
          </w:p>
        </w:tc>
      </w:tr>
      <w:tr w:rsidR="007A26C7">
        <w:trPr>
          <w:trHeight w:val="514"/>
          <w:jc w:val="center"/>
        </w:trPr>
        <w:tc>
          <w:tcPr>
            <w:tcW w:w="2941" w:type="dxa"/>
            <w:vAlign w:val="center"/>
          </w:tcPr>
          <w:p w:rsidR="007A26C7" w:rsidRDefault="005B6A6A">
            <w:pPr>
              <w:spacing w:line="360" w:lineRule="auto"/>
              <w:rPr>
                <w:rFonts w:ascii="Times New Roman" w:eastAsia="Times New Roman"/>
                <w:color w:val="000000"/>
                <w:sz w:val="21"/>
                <w:szCs w:val="24"/>
              </w:rPr>
            </w:pPr>
            <w:r>
              <w:rPr>
                <w:rFonts w:ascii="Times New Roman" w:hint="eastAsia"/>
                <w:b/>
                <w:color w:val="000000"/>
                <w:sz w:val="21"/>
                <w:szCs w:val="24"/>
              </w:rPr>
              <w:t>毕业要求</w:t>
            </w:r>
            <w:r>
              <w:rPr>
                <w:rFonts w:ascii="Times New Roman"/>
                <w:b/>
                <w:color w:val="000000"/>
                <w:sz w:val="21"/>
                <w:szCs w:val="24"/>
              </w:rPr>
              <w:t>2</w:t>
            </w:r>
            <w:r>
              <w:rPr>
                <w:rFonts w:ascii="Times New Roman" w:hint="eastAsia"/>
                <w:b/>
                <w:color w:val="000000"/>
                <w:sz w:val="21"/>
                <w:szCs w:val="24"/>
              </w:rPr>
              <w:t>：</w:t>
            </w:r>
            <w:r>
              <w:rPr>
                <w:rFonts w:ascii="Times New Roman" w:hint="eastAsia"/>
                <w:color w:val="000000"/>
                <w:sz w:val="21"/>
                <w:szCs w:val="24"/>
              </w:rPr>
              <w:t>知识要求【</w:t>
            </w:r>
            <w:r>
              <w:rPr>
                <w:rFonts w:ascii="Times New Roman"/>
                <w:color w:val="000000"/>
                <w:sz w:val="21"/>
                <w:szCs w:val="24"/>
              </w:rPr>
              <w:t>M</w:t>
            </w:r>
            <w:r>
              <w:rPr>
                <w:rFonts w:ascii="Times New Roman" w:hint="eastAsia"/>
                <w:color w:val="000000"/>
                <w:sz w:val="21"/>
                <w:szCs w:val="24"/>
              </w:rPr>
              <w:t>】</w:t>
            </w:r>
          </w:p>
        </w:tc>
        <w:tc>
          <w:tcPr>
            <w:tcW w:w="5245" w:type="dxa"/>
            <w:vAlign w:val="center"/>
          </w:tcPr>
          <w:p w:rsidR="007A26C7" w:rsidRDefault="005B6A6A">
            <w:pPr>
              <w:spacing w:line="360" w:lineRule="auto"/>
              <w:rPr>
                <w:rFonts w:ascii="Times New Roman" w:eastAsia="Times New Roman"/>
                <w:color w:val="000000"/>
                <w:sz w:val="21"/>
                <w:szCs w:val="24"/>
              </w:rPr>
            </w:pPr>
            <w:r>
              <w:rPr>
                <w:rFonts w:ascii="Times New Roman"/>
                <w:color w:val="000000"/>
                <w:sz w:val="21"/>
                <w:szCs w:val="24"/>
              </w:rPr>
              <w:t xml:space="preserve">2.3 </w:t>
            </w:r>
            <w:r>
              <w:rPr>
                <w:rFonts w:ascii="Times New Roman" w:hint="eastAsia"/>
                <w:color w:val="000000"/>
                <w:sz w:val="21"/>
                <w:szCs w:val="24"/>
              </w:rPr>
              <w:t>跨界知识：了解跨学科、跨行业、跨企业等交叉知识，建立起完备的知识体系，具备基本的跨界融合知</w:t>
            </w:r>
            <w:r>
              <w:rPr>
                <w:rFonts w:ascii="Times New Roman" w:hint="eastAsia"/>
                <w:color w:val="000000"/>
                <w:sz w:val="21"/>
                <w:szCs w:val="24"/>
              </w:rPr>
              <w:lastRenderedPageBreak/>
              <w:t>识；了解创新创业活动所需要的基本知识和前沿理论。</w:t>
            </w:r>
          </w:p>
        </w:tc>
        <w:tc>
          <w:tcPr>
            <w:tcW w:w="1104" w:type="dxa"/>
            <w:vAlign w:val="center"/>
          </w:tcPr>
          <w:p w:rsidR="007A26C7" w:rsidRDefault="005B6A6A">
            <w:pPr>
              <w:spacing w:line="360" w:lineRule="auto"/>
              <w:jc w:val="center"/>
              <w:rPr>
                <w:rFonts w:ascii="Times New Roman"/>
                <w:color w:val="000000"/>
                <w:sz w:val="21"/>
                <w:szCs w:val="24"/>
              </w:rPr>
            </w:pPr>
            <w:r>
              <w:rPr>
                <w:rFonts w:ascii="Times New Roman"/>
                <w:color w:val="000000"/>
                <w:sz w:val="21"/>
                <w:szCs w:val="24"/>
              </w:rPr>
              <w:lastRenderedPageBreak/>
              <w:t>3</w:t>
            </w:r>
          </w:p>
        </w:tc>
      </w:tr>
      <w:tr w:rsidR="007A26C7">
        <w:trPr>
          <w:trHeight w:val="70"/>
          <w:jc w:val="center"/>
        </w:trPr>
        <w:tc>
          <w:tcPr>
            <w:tcW w:w="2941" w:type="dxa"/>
            <w:vAlign w:val="center"/>
          </w:tcPr>
          <w:p w:rsidR="007A26C7" w:rsidRDefault="005B6A6A">
            <w:pPr>
              <w:spacing w:line="360" w:lineRule="auto"/>
              <w:rPr>
                <w:rFonts w:ascii="Times New Roman" w:eastAsia="Times New Roman"/>
                <w:color w:val="000000"/>
                <w:sz w:val="21"/>
                <w:szCs w:val="24"/>
              </w:rPr>
            </w:pPr>
            <w:r>
              <w:rPr>
                <w:rFonts w:ascii="Times New Roman" w:hint="eastAsia"/>
                <w:b/>
                <w:color w:val="000000"/>
                <w:sz w:val="21"/>
                <w:szCs w:val="24"/>
              </w:rPr>
              <w:t>毕业要求</w:t>
            </w:r>
            <w:r>
              <w:rPr>
                <w:rFonts w:ascii="Times New Roman"/>
                <w:b/>
                <w:color w:val="000000"/>
                <w:sz w:val="21"/>
                <w:szCs w:val="24"/>
              </w:rPr>
              <w:t>2</w:t>
            </w:r>
            <w:r>
              <w:rPr>
                <w:rFonts w:ascii="Times New Roman" w:hint="eastAsia"/>
                <w:b/>
                <w:color w:val="000000"/>
                <w:sz w:val="21"/>
                <w:szCs w:val="24"/>
              </w:rPr>
              <w:t>：</w:t>
            </w:r>
            <w:r>
              <w:rPr>
                <w:rFonts w:ascii="Times New Roman" w:hint="eastAsia"/>
                <w:color w:val="000000"/>
                <w:sz w:val="21"/>
                <w:szCs w:val="24"/>
              </w:rPr>
              <w:t>知识要求【</w:t>
            </w:r>
            <w:r>
              <w:rPr>
                <w:rFonts w:ascii="Times New Roman"/>
                <w:color w:val="000000"/>
                <w:sz w:val="21"/>
                <w:szCs w:val="24"/>
              </w:rPr>
              <w:t>H</w:t>
            </w:r>
            <w:r>
              <w:rPr>
                <w:rFonts w:ascii="Times New Roman" w:hint="eastAsia"/>
                <w:color w:val="000000"/>
                <w:sz w:val="21"/>
                <w:szCs w:val="24"/>
              </w:rPr>
              <w:t>】</w:t>
            </w:r>
          </w:p>
        </w:tc>
        <w:tc>
          <w:tcPr>
            <w:tcW w:w="5245" w:type="dxa"/>
            <w:vAlign w:val="center"/>
          </w:tcPr>
          <w:p w:rsidR="007A26C7" w:rsidRDefault="005B6A6A">
            <w:pPr>
              <w:spacing w:line="360" w:lineRule="auto"/>
              <w:rPr>
                <w:rFonts w:ascii="Times New Roman"/>
                <w:color w:val="000000"/>
                <w:sz w:val="21"/>
                <w:szCs w:val="24"/>
              </w:rPr>
            </w:pPr>
            <w:r>
              <w:rPr>
                <w:rFonts w:ascii="Times New Roman"/>
                <w:color w:val="000000"/>
                <w:sz w:val="21"/>
                <w:szCs w:val="24"/>
              </w:rPr>
              <w:t>2.4</w:t>
            </w:r>
            <w:r>
              <w:rPr>
                <w:rFonts w:ascii="Times New Roman" w:hint="eastAsia"/>
                <w:color w:val="000000"/>
                <w:sz w:val="21"/>
                <w:szCs w:val="24"/>
              </w:rPr>
              <w:t>专业知识：熟悉和掌握与市场营销有密切关系的相关管理学、经济学、统计学、心理学等自然科学和社会科学知识；具有扎实的现代市场营销学、市场调研、营销策划等方面的基本理论与专业知识，了解本学科前沿及发展动态；熟悉我国有关市场营销的方针、政策与法规，了解市场营销前沿理论及营销实践。</w:t>
            </w:r>
          </w:p>
        </w:tc>
        <w:tc>
          <w:tcPr>
            <w:tcW w:w="1104" w:type="dxa"/>
            <w:vAlign w:val="center"/>
          </w:tcPr>
          <w:p w:rsidR="007A26C7" w:rsidRDefault="005B6A6A">
            <w:pPr>
              <w:spacing w:line="360" w:lineRule="auto"/>
              <w:jc w:val="center"/>
              <w:rPr>
                <w:rFonts w:ascii="Times New Roman"/>
                <w:color w:val="000000"/>
                <w:sz w:val="21"/>
                <w:szCs w:val="24"/>
              </w:rPr>
            </w:pPr>
            <w:r>
              <w:rPr>
                <w:rFonts w:ascii="Times New Roman"/>
                <w:color w:val="000000"/>
                <w:sz w:val="21"/>
                <w:szCs w:val="24"/>
              </w:rPr>
              <w:t>1</w:t>
            </w:r>
          </w:p>
        </w:tc>
      </w:tr>
      <w:tr w:rsidR="007A26C7">
        <w:trPr>
          <w:trHeight w:val="70"/>
          <w:jc w:val="center"/>
        </w:trPr>
        <w:tc>
          <w:tcPr>
            <w:tcW w:w="2941" w:type="dxa"/>
            <w:vAlign w:val="center"/>
          </w:tcPr>
          <w:p w:rsidR="007A26C7" w:rsidRDefault="005B6A6A">
            <w:pPr>
              <w:spacing w:line="360" w:lineRule="auto"/>
              <w:rPr>
                <w:rFonts w:ascii="Times New Roman"/>
                <w:b/>
                <w:color w:val="000000"/>
                <w:sz w:val="21"/>
                <w:szCs w:val="24"/>
              </w:rPr>
            </w:pPr>
            <w:r>
              <w:rPr>
                <w:rFonts w:ascii="Times New Roman" w:hint="eastAsia"/>
                <w:b/>
                <w:color w:val="000000"/>
                <w:sz w:val="21"/>
                <w:szCs w:val="24"/>
              </w:rPr>
              <w:t>毕业要求</w:t>
            </w:r>
            <w:r>
              <w:rPr>
                <w:rFonts w:ascii="Times New Roman"/>
                <w:b/>
                <w:color w:val="000000"/>
                <w:sz w:val="21"/>
                <w:szCs w:val="24"/>
              </w:rPr>
              <w:t>1</w:t>
            </w:r>
            <w:r>
              <w:rPr>
                <w:rFonts w:ascii="Times New Roman" w:hint="eastAsia"/>
                <w:b/>
                <w:color w:val="000000"/>
                <w:sz w:val="21"/>
                <w:szCs w:val="24"/>
              </w:rPr>
              <w:t>：</w:t>
            </w:r>
            <w:r>
              <w:rPr>
                <w:rFonts w:ascii="Times New Roman" w:hint="eastAsia"/>
                <w:color w:val="000000"/>
                <w:sz w:val="21"/>
                <w:szCs w:val="24"/>
              </w:rPr>
              <w:t>素养要求【</w:t>
            </w:r>
            <w:r>
              <w:rPr>
                <w:rFonts w:ascii="Times New Roman" w:hint="eastAsia"/>
                <w:color w:val="000000"/>
                <w:sz w:val="21"/>
                <w:szCs w:val="24"/>
              </w:rPr>
              <w:t>L</w:t>
            </w:r>
            <w:r>
              <w:rPr>
                <w:rFonts w:ascii="Times New Roman" w:hint="eastAsia"/>
                <w:color w:val="000000"/>
                <w:sz w:val="21"/>
                <w:szCs w:val="24"/>
              </w:rPr>
              <w:t>】</w:t>
            </w:r>
          </w:p>
        </w:tc>
        <w:tc>
          <w:tcPr>
            <w:tcW w:w="5245" w:type="dxa"/>
            <w:vAlign w:val="center"/>
          </w:tcPr>
          <w:p w:rsidR="007A26C7" w:rsidRDefault="005B6A6A">
            <w:pPr>
              <w:spacing w:line="360" w:lineRule="auto"/>
              <w:rPr>
                <w:rFonts w:ascii="Times New Roman"/>
                <w:color w:val="000000"/>
                <w:sz w:val="21"/>
                <w:szCs w:val="24"/>
              </w:rPr>
            </w:pPr>
            <w:r>
              <w:rPr>
                <w:rFonts w:ascii="Times New Roman" w:hint="eastAsia"/>
                <w:color w:val="000000"/>
                <w:sz w:val="21"/>
                <w:szCs w:val="24"/>
              </w:rPr>
              <w:t>1.</w:t>
            </w:r>
            <w:r>
              <w:rPr>
                <w:rFonts w:ascii="Times New Roman" w:hint="eastAsia"/>
                <w:color w:val="000000"/>
                <w:sz w:val="21"/>
                <w:szCs w:val="24"/>
              </w:rPr>
              <w:t>4.</w:t>
            </w:r>
            <w:r>
              <w:rPr>
                <w:rFonts w:ascii="Times New Roman" w:hint="eastAsia"/>
                <w:color w:val="000000"/>
                <w:sz w:val="21"/>
                <w:szCs w:val="24"/>
              </w:rPr>
              <w:t>本土情怀</w:t>
            </w:r>
            <w:r>
              <w:rPr>
                <w:rFonts w:ascii="Times New Roman" w:hint="eastAsia"/>
                <w:color w:val="000000"/>
                <w:sz w:val="21"/>
                <w:szCs w:val="24"/>
              </w:rPr>
              <w:t>:</w:t>
            </w:r>
            <w:r>
              <w:rPr>
                <w:rFonts w:ascii="Times New Roman" w:hint="eastAsia"/>
                <w:color w:val="000000"/>
                <w:sz w:val="21"/>
                <w:szCs w:val="24"/>
              </w:rPr>
              <w:t>立足中国市场情境，开展实践和调研活动，提高对本土情况的了解，帮助企业更好地</w:t>
            </w:r>
          </w:p>
          <w:p w:rsidR="007A26C7" w:rsidRDefault="005B6A6A">
            <w:pPr>
              <w:spacing w:line="360" w:lineRule="auto"/>
              <w:rPr>
                <w:rFonts w:ascii="Times New Roman"/>
                <w:color w:val="000000"/>
                <w:sz w:val="21"/>
                <w:szCs w:val="24"/>
              </w:rPr>
            </w:pPr>
            <w:r>
              <w:rPr>
                <w:rFonts w:ascii="Times New Roman" w:hint="eastAsia"/>
                <w:color w:val="000000"/>
                <w:sz w:val="21"/>
                <w:szCs w:val="24"/>
              </w:rPr>
              <w:t>适应市场环境，提高产品和服务的质量和竞争力；具备心系家国的本土情怀，牢记基层意识，脚踏实地，</w:t>
            </w:r>
          </w:p>
          <w:p w:rsidR="007A26C7" w:rsidRDefault="005B6A6A">
            <w:pPr>
              <w:spacing w:line="360" w:lineRule="auto"/>
              <w:rPr>
                <w:rFonts w:ascii="Times New Roman"/>
                <w:color w:val="000000"/>
                <w:sz w:val="21"/>
                <w:szCs w:val="24"/>
              </w:rPr>
            </w:pPr>
            <w:r>
              <w:rPr>
                <w:rFonts w:ascii="Times New Roman" w:hint="eastAsia"/>
                <w:color w:val="000000"/>
                <w:sz w:val="21"/>
                <w:szCs w:val="24"/>
              </w:rPr>
              <w:t>勇于承担社会责任，积极为祖国、为家乡繁荣和</w:t>
            </w:r>
            <w:proofErr w:type="gramStart"/>
            <w:r>
              <w:rPr>
                <w:rFonts w:ascii="Times New Roman" w:hint="eastAsia"/>
                <w:color w:val="000000"/>
                <w:sz w:val="21"/>
                <w:szCs w:val="24"/>
              </w:rPr>
              <w:t>美好贡献</w:t>
            </w:r>
            <w:proofErr w:type="gramEnd"/>
            <w:r>
              <w:rPr>
                <w:rFonts w:ascii="Times New Roman" w:hint="eastAsia"/>
                <w:color w:val="000000"/>
                <w:sz w:val="21"/>
                <w:szCs w:val="24"/>
              </w:rPr>
              <w:t>力量。</w:t>
            </w:r>
          </w:p>
        </w:tc>
        <w:tc>
          <w:tcPr>
            <w:tcW w:w="1104" w:type="dxa"/>
            <w:vAlign w:val="center"/>
          </w:tcPr>
          <w:p w:rsidR="007A26C7" w:rsidRDefault="005B6A6A">
            <w:pPr>
              <w:spacing w:line="360" w:lineRule="auto"/>
              <w:jc w:val="center"/>
              <w:rPr>
                <w:rFonts w:ascii="Times New Roman"/>
                <w:color w:val="000000"/>
                <w:sz w:val="21"/>
                <w:szCs w:val="24"/>
              </w:rPr>
            </w:pPr>
            <w:r>
              <w:rPr>
                <w:rFonts w:ascii="Times New Roman" w:hint="eastAsia"/>
                <w:color w:val="000000"/>
                <w:sz w:val="21"/>
                <w:szCs w:val="24"/>
              </w:rPr>
              <w:t>2</w:t>
            </w:r>
          </w:p>
        </w:tc>
      </w:tr>
      <w:tr w:rsidR="007A26C7">
        <w:trPr>
          <w:trHeight w:val="146"/>
          <w:jc w:val="center"/>
        </w:trPr>
        <w:tc>
          <w:tcPr>
            <w:tcW w:w="2941" w:type="dxa"/>
            <w:vAlign w:val="center"/>
          </w:tcPr>
          <w:p w:rsidR="007A26C7" w:rsidRDefault="005B6A6A">
            <w:pPr>
              <w:spacing w:line="360" w:lineRule="auto"/>
              <w:rPr>
                <w:rFonts w:ascii="Times New Roman" w:eastAsia="Times New Roman"/>
                <w:color w:val="000000"/>
                <w:sz w:val="21"/>
                <w:szCs w:val="24"/>
              </w:rPr>
            </w:pPr>
            <w:r>
              <w:rPr>
                <w:rFonts w:ascii="Times New Roman" w:hint="eastAsia"/>
                <w:b/>
                <w:color w:val="000000"/>
                <w:sz w:val="21"/>
                <w:szCs w:val="24"/>
              </w:rPr>
              <w:t>毕业要求</w:t>
            </w:r>
            <w:r>
              <w:rPr>
                <w:rFonts w:ascii="Times New Roman"/>
                <w:b/>
                <w:color w:val="000000"/>
                <w:sz w:val="21"/>
                <w:szCs w:val="24"/>
              </w:rPr>
              <w:t>3</w:t>
            </w:r>
            <w:r>
              <w:rPr>
                <w:rFonts w:ascii="Times New Roman" w:hint="eastAsia"/>
                <w:b/>
                <w:color w:val="000000"/>
                <w:sz w:val="21"/>
                <w:szCs w:val="24"/>
              </w:rPr>
              <w:t>：</w:t>
            </w:r>
            <w:r>
              <w:rPr>
                <w:rFonts w:ascii="Times New Roman" w:hint="eastAsia"/>
                <w:color w:val="000000"/>
                <w:sz w:val="21"/>
                <w:szCs w:val="24"/>
              </w:rPr>
              <w:t>能力要求【</w:t>
            </w:r>
            <w:r>
              <w:rPr>
                <w:rFonts w:ascii="Times New Roman"/>
                <w:color w:val="000000"/>
                <w:sz w:val="21"/>
                <w:szCs w:val="24"/>
              </w:rPr>
              <w:t>L</w:t>
            </w:r>
            <w:r>
              <w:rPr>
                <w:rFonts w:ascii="Times New Roman" w:hint="eastAsia"/>
                <w:color w:val="000000"/>
                <w:sz w:val="21"/>
                <w:szCs w:val="24"/>
              </w:rPr>
              <w:t>】</w:t>
            </w:r>
          </w:p>
        </w:tc>
        <w:tc>
          <w:tcPr>
            <w:tcW w:w="5245" w:type="dxa"/>
            <w:vAlign w:val="center"/>
          </w:tcPr>
          <w:p w:rsidR="007A26C7" w:rsidRDefault="005B6A6A">
            <w:pPr>
              <w:spacing w:line="360" w:lineRule="auto"/>
              <w:rPr>
                <w:rFonts w:ascii="Times New Roman" w:eastAsia="Times New Roman"/>
                <w:color w:val="000000"/>
                <w:sz w:val="21"/>
                <w:szCs w:val="24"/>
              </w:rPr>
            </w:pPr>
            <w:r>
              <w:rPr>
                <w:rFonts w:ascii="Times New Roman"/>
                <w:color w:val="000000"/>
                <w:sz w:val="21"/>
                <w:szCs w:val="24"/>
              </w:rPr>
              <w:t xml:space="preserve">3.4 </w:t>
            </w:r>
            <w:r>
              <w:rPr>
                <w:rFonts w:ascii="Times New Roman" w:hint="eastAsia"/>
                <w:color w:val="000000"/>
                <w:sz w:val="21"/>
                <w:szCs w:val="24"/>
              </w:rPr>
              <w:t>职业发展：具备敏锐的市场洞察力和判断力及时了解本学科的理论前沿及发展动态，能够不断学习最新的专业知识和技能；具备批判性思维，对市场营销领域涉及的问题进行探索和研究。</w:t>
            </w:r>
          </w:p>
        </w:tc>
        <w:tc>
          <w:tcPr>
            <w:tcW w:w="1104" w:type="dxa"/>
            <w:vAlign w:val="center"/>
          </w:tcPr>
          <w:p w:rsidR="007A26C7" w:rsidRDefault="005B6A6A">
            <w:pPr>
              <w:spacing w:line="360" w:lineRule="auto"/>
              <w:jc w:val="center"/>
              <w:rPr>
                <w:rFonts w:ascii="Times New Roman"/>
                <w:color w:val="000000"/>
                <w:sz w:val="21"/>
                <w:szCs w:val="24"/>
              </w:rPr>
            </w:pPr>
            <w:r>
              <w:rPr>
                <w:rFonts w:ascii="Times New Roman" w:hint="eastAsia"/>
                <w:color w:val="000000"/>
                <w:sz w:val="21"/>
                <w:szCs w:val="24"/>
              </w:rPr>
              <w:t>4</w:t>
            </w:r>
          </w:p>
        </w:tc>
      </w:tr>
    </w:tbl>
    <w:p w:rsidR="007A26C7" w:rsidRDefault="007A26C7">
      <w:pPr>
        <w:spacing w:line="400" w:lineRule="exact"/>
        <w:rPr>
          <w:rFonts w:ascii="Times New Roman" w:eastAsia="Times New Roman"/>
          <w:b/>
          <w:color w:val="FF0000"/>
          <w:szCs w:val="24"/>
        </w:rPr>
      </w:pPr>
    </w:p>
    <w:p w:rsidR="007A26C7" w:rsidRDefault="007A26C7">
      <w:pPr>
        <w:spacing w:line="400" w:lineRule="exact"/>
        <w:rPr>
          <w:rFonts w:ascii="Times New Roman" w:eastAsia="Times New Roman"/>
          <w:b/>
          <w:color w:val="FF0000"/>
          <w:szCs w:val="24"/>
        </w:rPr>
      </w:pPr>
    </w:p>
    <w:p w:rsidR="007A26C7" w:rsidRDefault="007A26C7">
      <w:pPr>
        <w:rPr>
          <w:rFonts w:ascii="Times New Roman" w:eastAsia="Times New Roman"/>
          <w:szCs w:val="24"/>
        </w:rPr>
        <w:sectPr w:rsidR="007A26C7">
          <w:footerReference w:type="default" r:id="rId9"/>
          <w:pgSz w:w="11910" w:h="16840"/>
          <w:pgMar w:top="1420" w:right="1417" w:bottom="1417" w:left="1417" w:header="720" w:footer="720" w:gutter="0"/>
          <w:cols w:space="720"/>
        </w:sectPr>
      </w:pPr>
    </w:p>
    <w:p w:rsidR="007A26C7" w:rsidRDefault="005B6A6A">
      <w:pPr>
        <w:pStyle w:val="a4"/>
        <w:kinsoku w:val="0"/>
        <w:overflowPunct w:val="0"/>
        <w:spacing w:before="61"/>
        <w:rPr>
          <w:rFonts w:ascii="Times New Roman" w:eastAsia="黑体"/>
          <w:b/>
          <w:sz w:val="28"/>
        </w:rPr>
      </w:pPr>
      <w:r>
        <w:rPr>
          <w:rFonts w:ascii="Times New Roman" w:eastAsia="黑体" w:hint="eastAsia"/>
          <w:b/>
          <w:sz w:val="28"/>
        </w:rPr>
        <w:lastRenderedPageBreak/>
        <w:t>三、课程学习内容与方法</w:t>
      </w:r>
    </w:p>
    <w:p w:rsidR="007A26C7" w:rsidRDefault="007A26C7">
      <w:pPr>
        <w:pStyle w:val="a4"/>
        <w:kinsoku w:val="0"/>
        <w:overflowPunct w:val="0"/>
        <w:spacing w:before="66"/>
        <w:rPr>
          <w:rFonts w:ascii="Times New Roman" w:eastAsia="Times New Roman"/>
          <w:b/>
        </w:rPr>
      </w:pPr>
    </w:p>
    <w:tbl>
      <w:tblPr>
        <w:tblW w:w="14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
        <w:gridCol w:w="1310"/>
        <w:gridCol w:w="3434"/>
        <w:gridCol w:w="2552"/>
        <w:gridCol w:w="992"/>
        <w:gridCol w:w="1984"/>
        <w:gridCol w:w="2942"/>
        <w:gridCol w:w="503"/>
      </w:tblGrid>
      <w:tr w:rsidR="007A26C7">
        <w:trPr>
          <w:trHeight w:val="640"/>
          <w:jc w:val="center"/>
        </w:trPr>
        <w:tc>
          <w:tcPr>
            <w:tcW w:w="496" w:type="dxa"/>
            <w:vAlign w:val="center"/>
          </w:tcPr>
          <w:p w:rsidR="007A26C7" w:rsidRDefault="005B6A6A">
            <w:pPr>
              <w:snapToGrid w:val="0"/>
              <w:spacing w:line="400" w:lineRule="exact"/>
              <w:rPr>
                <w:rFonts w:ascii="Times New Roman" w:eastAsia="黑体"/>
                <w:b/>
                <w:sz w:val="21"/>
                <w:szCs w:val="24"/>
              </w:rPr>
            </w:pPr>
            <w:r>
              <w:rPr>
                <w:rFonts w:ascii="Times New Roman" w:eastAsia="黑体" w:hint="eastAsia"/>
                <w:b/>
                <w:sz w:val="21"/>
                <w:szCs w:val="24"/>
              </w:rPr>
              <w:t>序号</w:t>
            </w:r>
          </w:p>
        </w:tc>
        <w:tc>
          <w:tcPr>
            <w:tcW w:w="1310" w:type="dxa"/>
            <w:vAlign w:val="center"/>
          </w:tcPr>
          <w:p w:rsidR="007A26C7" w:rsidRDefault="005B6A6A">
            <w:pPr>
              <w:snapToGrid w:val="0"/>
              <w:spacing w:line="400" w:lineRule="exact"/>
              <w:jc w:val="center"/>
              <w:rPr>
                <w:rFonts w:ascii="Times New Roman" w:eastAsia="黑体"/>
                <w:b/>
                <w:sz w:val="21"/>
                <w:szCs w:val="24"/>
              </w:rPr>
            </w:pPr>
            <w:r>
              <w:rPr>
                <w:rFonts w:ascii="Times New Roman" w:eastAsia="黑体" w:hint="eastAsia"/>
                <w:b/>
                <w:sz w:val="21"/>
                <w:szCs w:val="24"/>
              </w:rPr>
              <w:t>课程模块</w:t>
            </w:r>
          </w:p>
        </w:tc>
        <w:tc>
          <w:tcPr>
            <w:tcW w:w="3434" w:type="dxa"/>
            <w:vAlign w:val="center"/>
          </w:tcPr>
          <w:p w:rsidR="007A26C7" w:rsidRDefault="005B6A6A">
            <w:pPr>
              <w:snapToGrid w:val="0"/>
              <w:spacing w:line="400" w:lineRule="exact"/>
              <w:jc w:val="center"/>
              <w:rPr>
                <w:rFonts w:ascii="Times New Roman" w:eastAsia="黑体"/>
                <w:b/>
                <w:sz w:val="21"/>
                <w:szCs w:val="24"/>
              </w:rPr>
            </w:pPr>
            <w:r>
              <w:rPr>
                <w:rFonts w:ascii="Times New Roman" w:eastAsia="黑体" w:hint="eastAsia"/>
                <w:b/>
                <w:sz w:val="21"/>
                <w:szCs w:val="24"/>
              </w:rPr>
              <w:t>学习内容</w:t>
            </w:r>
          </w:p>
        </w:tc>
        <w:tc>
          <w:tcPr>
            <w:tcW w:w="2552" w:type="dxa"/>
            <w:vAlign w:val="center"/>
          </w:tcPr>
          <w:p w:rsidR="007A26C7" w:rsidRDefault="005B6A6A">
            <w:pPr>
              <w:snapToGrid w:val="0"/>
              <w:spacing w:line="400" w:lineRule="exact"/>
              <w:jc w:val="center"/>
              <w:rPr>
                <w:rFonts w:ascii="Times New Roman" w:eastAsia="黑体"/>
                <w:b/>
                <w:sz w:val="21"/>
                <w:szCs w:val="24"/>
              </w:rPr>
            </w:pPr>
            <w:r>
              <w:rPr>
                <w:rFonts w:ascii="Times New Roman" w:eastAsia="黑体" w:hint="eastAsia"/>
                <w:b/>
                <w:sz w:val="21"/>
                <w:szCs w:val="24"/>
              </w:rPr>
              <w:t>学习任务</w:t>
            </w:r>
          </w:p>
        </w:tc>
        <w:tc>
          <w:tcPr>
            <w:tcW w:w="992" w:type="dxa"/>
            <w:vAlign w:val="center"/>
          </w:tcPr>
          <w:p w:rsidR="007A26C7" w:rsidRDefault="005B6A6A">
            <w:pPr>
              <w:snapToGrid w:val="0"/>
              <w:spacing w:line="400" w:lineRule="exact"/>
              <w:jc w:val="center"/>
              <w:rPr>
                <w:rFonts w:ascii="Times New Roman" w:eastAsia="黑体"/>
                <w:b/>
                <w:sz w:val="21"/>
                <w:szCs w:val="24"/>
              </w:rPr>
            </w:pPr>
            <w:r>
              <w:rPr>
                <w:rFonts w:ascii="Times New Roman" w:eastAsia="黑体" w:hint="eastAsia"/>
                <w:b/>
                <w:sz w:val="21"/>
                <w:szCs w:val="24"/>
              </w:rPr>
              <w:t>课程目标</w:t>
            </w:r>
          </w:p>
        </w:tc>
        <w:tc>
          <w:tcPr>
            <w:tcW w:w="1984" w:type="dxa"/>
            <w:vAlign w:val="center"/>
          </w:tcPr>
          <w:p w:rsidR="007A26C7" w:rsidRDefault="005B6A6A">
            <w:pPr>
              <w:snapToGrid w:val="0"/>
              <w:spacing w:line="400" w:lineRule="exact"/>
              <w:jc w:val="center"/>
              <w:rPr>
                <w:rFonts w:ascii="Times New Roman" w:eastAsia="黑体"/>
                <w:b/>
                <w:sz w:val="21"/>
                <w:szCs w:val="24"/>
              </w:rPr>
            </w:pPr>
            <w:r>
              <w:rPr>
                <w:rFonts w:ascii="Times New Roman" w:eastAsia="黑体" w:hint="eastAsia"/>
                <w:b/>
                <w:sz w:val="21"/>
                <w:szCs w:val="24"/>
              </w:rPr>
              <w:t>学习重点难点</w:t>
            </w:r>
          </w:p>
        </w:tc>
        <w:tc>
          <w:tcPr>
            <w:tcW w:w="2942" w:type="dxa"/>
            <w:vAlign w:val="center"/>
          </w:tcPr>
          <w:p w:rsidR="007A26C7" w:rsidRDefault="005B6A6A">
            <w:pPr>
              <w:pStyle w:val="TableParagraph"/>
              <w:kinsoku w:val="0"/>
              <w:overflowPunct w:val="0"/>
              <w:spacing w:before="22"/>
              <w:ind w:left="70" w:right="60"/>
              <w:jc w:val="center"/>
              <w:rPr>
                <w:rFonts w:ascii="Times New Roman" w:eastAsia="黑体"/>
                <w:b/>
                <w:sz w:val="21"/>
              </w:rPr>
            </w:pPr>
            <w:r>
              <w:rPr>
                <w:rFonts w:ascii="Times New Roman" w:eastAsia="黑体" w:hint="eastAsia"/>
                <w:b/>
                <w:sz w:val="21"/>
              </w:rPr>
              <w:t>教学方法</w:t>
            </w:r>
          </w:p>
        </w:tc>
        <w:tc>
          <w:tcPr>
            <w:tcW w:w="503" w:type="dxa"/>
            <w:vAlign w:val="center"/>
          </w:tcPr>
          <w:p w:rsidR="007A26C7" w:rsidRDefault="005B6A6A">
            <w:pPr>
              <w:snapToGrid w:val="0"/>
              <w:spacing w:line="400" w:lineRule="exact"/>
              <w:jc w:val="center"/>
              <w:rPr>
                <w:rFonts w:ascii="Times New Roman" w:eastAsia="黑体"/>
                <w:b/>
                <w:sz w:val="21"/>
                <w:szCs w:val="24"/>
              </w:rPr>
            </w:pPr>
            <w:r>
              <w:rPr>
                <w:rFonts w:ascii="Times New Roman" w:eastAsia="黑体" w:hint="eastAsia"/>
                <w:b/>
                <w:sz w:val="21"/>
                <w:szCs w:val="24"/>
              </w:rPr>
              <w:t>学时</w:t>
            </w:r>
          </w:p>
        </w:tc>
      </w:tr>
      <w:tr w:rsidR="007A26C7">
        <w:trPr>
          <w:trHeight w:val="824"/>
          <w:jc w:val="center"/>
        </w:trPr>
        <w:tc>
          <w:tcPr>
            <w:tcW w:w="496" w:type="dxa"/>
            <w:vMerge w:val="restart"/>
            <w:vAlign w:val="center"/>
          </w:tcPr>
          <w:p w:rsidR="007A26C7" w:rsidRDefault="005B6A6A">
            <w:pPr>
              <w:jc w:val="center"/>
              <w:rPr>
                <w:rFonts w:ascii="Times New Roman"/>
                <w:sz w:val="21"/>
                <w:szCs w:val="24"/>
              </w:rPr>
            </w:pPr>
            <w:r>
              <w:rPr>
                <w:rFonts w:ascii="Times New Roman"/>
                <w:sz w:val="21"/>
                <w:szCs w:val="24"/>
              </w:rPr>
              <w:t>1</w:t>
            </w:r>
          </w:p>
        </w:tc>
        <w:tc>
          <w:tcPr>
            <w:tcW w:w="1310" w:type="dxa"/>
            <w:vMerge w:val="restart"/>
            <w:vAlign w:val="center"/>
          </w:tcPr>
          <w:p w:rsidR="007A26C7" w:rsidRDefault="005B6A6A">
            <w:pPr>
              <w:spacing w:line="360" w:lineRule="auto"/>
              <w:rPr>
                <w:rFonts w:ascii="Times New Roman"/>
                <w:color w:val="000000"/>
                <w:sz w:val="21"/>
                <w:szCs w:val="24"/>
              </w:rPr>
            </w:pPr>
            <w:r>
              <w:rPr>
                <w:rFonts w:ascii="Times New Roman" w:hint="eastAsia"/>
                <w:color w:val="000000"/>
                <w:sz w:val="21"/>
                <w:szCs w:val="24"/>
              </w:rPr>
              <w:t>管理信息系统概论</w:t>
            </w:r>
          </w:p>
        </w:tc>
        <w:tc>
          <w:tcPr>
            <w:tcW w:w="3434" w:type="dxa"/>
            <w:vAlign w:val="center"/>
          </w:tcPr>
          <w:p w:rsidR="007A26C7" w:rsidRDefault="005B6A6A">
            <w:pPr>
              <w:spacing w:line="360" w:lineRule="auto"/>
              <w:rPr>
                <w:rFonts w:ascii="Times New Roman"/>
                <w:color w:val="000000"/>
                <w:sz w:val="21"/>
                <w:szCs w:val="24"/>
              </w:rPr>
            </w:pPr>
            <w:r>
              <w:rPr>
                <w:rFonts w:ascii="Times New Roman" w:hint="eastAsia"/>
                <w:color w:val="000000"/>
                <w:sz w:val="21"/>
                <w:szCs w:val="24"/>
              </w:rPr>
              <w:t>1.</w:t>
            </w:r>
            <w:r>
              <w:rPr>
                <w:rFonts w:ascii="Times New Roman" w:hint="eastAsia"/>
                <w:color w:val="000000"/>
                <w:sz w:val="21"/>
                <w:szCs w:val="24"/>
              </w:rPr>
              <w:t>课程学习的重要性</w:t>
            </w:r>
          </w:p>
        </w:tc>
        <w:tc>
          <w:tcPr>
            <w:tcW w:w="2552" w:type="dxa"/>
            <w:vMerge w:val="restart"/>
            <w:vAlign w:val="center"/>
          </w:tcPr>
          <w:p w:rsidR="007A26C7" w:rsidRDefault="005B6A6A">
            <w:pPr>
              <w:rPr>
                <w:rFonts w:ascii="Times New Roman"/>
                <w:sz w:val="21"/>
                <w:szCs w:val="24"/>
              </w:rPr>
            </w:pPr>
            <w:r>
              <w:rPr>
                <w:rFonts w:hint="eastAsia"/>
                <w:sz w:val="21"/>
              </w:rPr>
              <w:t>实验操作</w:t>
            </w:r>
            <w:r>
              <w:rPr>
                <w:rFonts w:hint="eastAsia"/>
                <w:sz w:val="21"/>
              </w:rPr>
              <w:t>1</w:t>
            </w:r>
            <w:r>
              <w:rPr>
                <w:rFonts w:hint="eastAsia"/>
                <w:sz w:val="21"/>
              </w:rPr>
              <w:t>：</w:t>
            </w:r>
            <w:r>
              <w:rPr>
                <w:sz w:val="21"/>
              </w:rPr>
              <w:t>管理信息系统规划</w:t>
            </w:r>
            <w:r>
              <w:rPr>
                <w:rFonts w:hint="eastAsia"/>
                <w:sz w:val="21"/>
              </w:rPr>
              <w:t>。掌握管理信息系统规划的原则、目的、意义；熟悉管理信息系统规划的基本框架；熟悉管理信息系统规划的内容。</w:t>
            </w:r>
          </w:p>
        </w:tc>
        <w:tc>
          <w:tcPr>
            <w:tcW w:w="992" w:type="dxa"/>
            <w:vAlign w:val="center"/>
          </w:tcPr>
          <w:p w:rsidR="007A26C7" w:rsidRDefault="005B6A6A">
            <w:pPr>
              <w:jc w:val="center"/>
              <w:rPr>
                <w:rFonts w:ascii="Times New Roman"/>
                <w:sz w:val="21"/>
                <w:szCs w:val="24"/>
              </w:rPr>
            </w:pPr>
            <w:r>
              <w:rPr>
                <w:rFonts w:ascii="Times New Roman"/>
                <w:sz w:val="21"/>
                <w:szCs w:val="24"/>
              </w:rPr>
              <w:t>3</w:t>
            </w:r>
          </w:p>
        </w:tc>
        <w:tc>
          <w:tcPr>
            <w:tcW w:w="1984" w:type="dxa"/>
            <w:vMerge w:val="restart"/>
            <w:vAlign w:val="center"/>
          </w:tcPr>
          <w:p w:rsidR="007A26C7" w:rsidRDefault="005B6A6A">
            <w:pPr>
              <w:rPr>
                <w:rFonts w:ascii="Times New Roman"/>
                <w:sz w:val="21"/>
                <w:szCs w:val="24"/>
              </w:rPr>
            </w:pPr>
            <w:r>
              <w:rPr>
                <w:rFonts w:ascii="Times New Roman" w:hint="eastAsia"/>
                <w:sz w:val="21"/>
                <w:szCs w:val="24"/>
              </w:rPr>
              <w:t>重点：</w:t>
            </w:r>
          </w:p>
          <w:p w:rsidR="007A26C7" w:rsidRDefault="005B6A6A">
            <w:pPr>
              <w:numPr>
                <w:ilvl w:val="0"/>
                <w:numId w:val="2"/>
              </w:numPr>
              <w:rPr>
                <w:rFonts w:ascii="Times New Roman"/>
                <w:sz w:val="21"/>
                <w:szCs w:val="24"/>
              </w:rPr>
            </w:pPr>
            <w:r>
              <w:rPr>
                <w:rFonts w:ascii="Times New Roman"/>
                <w:sz w:val="21"/>
                <w:szCs w:val="24"/>
              </w:rPr>
              <w:t>管理信息系统的定位</w:t>
            </w:r>
          </w:p>
          <w:p w:rsidR="007A26C7" w:rsidRDefault="005B6A6A">
            <w:pPr>
              <w:rPr>
                <w:rFonts w:ascii="Times New Roman"/>
                <w:sz w:val="21"/>
                <w:szCs w:val="24"/>
              </w:rPr>
            </w:pPr>
            <w:r>
              <w:rPr>
                <w:rFonts w:ascii="Times New Roman"/>
                <w:sz w:val="21"/>
                <w:szCs w:val="24"/>
              </w:rPr>
              <w:t>2.</w:t>
            </w:r>
            <w:r>
              <w:rPr>
                <w:rFonts w:ascii="Times New Roman"/>
                <w:sz w:val="21"/>
                <w:szCs w:val="24"/>
              </w:rPr>
              <w:t>数据、信息、系统的概念</w:t>
            </w:r>
          </w:p>
          <w:p w:rsidR="007A26C7" w:rsidRDefault="005B6A6A">
            <w:pPr>
              <w:rPr>
                <w:rFonts w:ascii="Times New Roman"/>
                <w:sz w:val="21"/>
                <w:szCs w:val="24"/>
              </w:rPr>
            </w:pPr>
            <w:r>
              <w:rPr>
                <w:rFonts w:ascii="Times New Roman" w:hint="eastAsia"/>
                <w:sz w:val="21"/>
                <w:szCs w:val="24"/>
              </w:rPr>
              <w:t>难点：</w:t>
            </w:r>
          </w:p>
          <w:p w:rsidR="007A26C7" w:rsidRDefault="005B6A6A">
            <w:pPr>
              <w:rPr>
                <w:rFonts w:ascii="Times New Roman"/>
                <w:sz w:val="21"/>
                <w:szCs w:val="24"/>
              </w:rPr>
            </w:pPr>
            <w:r>
              <w:rPr>
                <w:rFonts w:ascii="Times New Roman" w:hint="eastAsia"/>
                <w:sz w:val="21"/>
                <w:szCs w:val="24"/>
              </w:rPr>
              <w:t>1</w:t>
            </w:r>
            <w:r>
              <w:rPr>
                <w:rFonts w:ascii="Times New Roman"/>
                <w:sz w:val="21"/>
                <w:szCs w:val="24"/>
              </w:rPr>
              <w:t>.</w:t>
            </w:r>
            <w:r>
              <w:rPr>
                <w:rFonts w:ascii="Times New Roman"/>
                <w:sz w:val="21"/>
                <w:szCs w:val="24"/>
              </w:rPr>
              <w:t>信息的特征：分层</w:t>
            </w:r>
          </w:p>
          <w:p w:rsidR="007A26C7" w:rsidRDefault="005B6A6A">
            <w:pPr>
              <w:widowControl/>
              <w:rPr>
                <w:rFonts w:ascii="Times New Roman"/>
                <w:sz w:val="21"/>
                <w:szCs w:val="24"/>
              </w:rPr>
            </w:pPr>
            <w:r>
              <w:rPr>
                <w:rFonts w:ascii="Times New Roman" w:hint="eastAsia"/>
                <w:sz w:val="21"/>
                <w:szCs w:val="24"/>
              </w:rPr>
              <w:t>2</w:t>
            </w:r>
            <w:r>
              <w:rPr>
                <w:rFonts w:ascii="Times New Roman"/>
                <w:sz w:val="21"/>
                <w:szCs w:val="24"/>
              </w:rPr>
              <w:t>.</w:t>
            </w:r>
            <w:r>
              <w:rPr>
                <w:rFonts w:ascii="Times New Roman"/>
                <w:sz w:val="21"/>
                <w:szCs w:val="24"/>
              </w:rPr>
              <w:t>管理信息系统体系</w:t>
            </w:r>
          </w:p>
        </w:tc>
        <w:tc>
          <w:tcPr>
            <w:tcW w:w="2942" w:type="dxa"/>
            <w:vMerge w:val="restart"/>
            <w:vAlign w:val="center"/>
          </w:tcPr>
          <w:p w:rsidR="007A26C7" w:rsidRDefault="005B6A6A">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7A26C7" w:rsidRDefault="005B6A6A">
            <w:pPr>
              <w:pStyle w:val="TableParagraph"/>
              <w:kinsoku w:val="0"/>
              <w:overflowPunct w:val="0"/>
              <w:spacing w:before="99"/>
              <w:ind w:left="70" w:right="60"/>
              <w:rPr>
                <w:rFonts w:ascii="Times New Roman" w:eastAsia="Times New Roman"/>
                <w:b/>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tc>
        <w:tc>
          <w:tcPr>
            <w:tcW w:w="503" w:type="dxa"/>
            <w:vMerge w:val="restart"/>
            <w:vAlign w:val="center"/>
          </w:tcPr>
          <w:p w:rsidR="007A26C7" w:rsidRDefault="005B6A6A">
            <w:pPr>
              <w:snapToGrid w:val="0"/>
              <w:spacing w:line="400" w:lineRule="exact"/>
              <w:jc w:val="center"/>
              <w:rPr>
                <w:rFonts w:ascii="Times New Roman" w:eastAsia="Times New Roman"/>
                <w:sz w:val="21"/>
                <w:szCs w:val="24"/>
              </w:rPr>
            </w:pPr>
            <w:r>
              <w:rPr>
                <w:rFonts w:ascii="Times New Roman"/>
                <w:sz w:val="21"/>
                <w:szCs w:val="24"/>
              </w:rPr>
              <w:t>4</w:t>
            </w:r>
          </w:p>
        </w:tc>
      </w:tr>
      <w:tr w:rsidR="007A26C7">
        <w:trPr>
          <w:trHeight w:val="599"/>
          <w:jc w:val="center"/>
        </w:trPr>
        <w:tc>
          <w:tcPr>
            <w:tcW w:w="496" w:type="dxa"/>
            <w:vMerge/>
            <w:vAlign w:val="center"/>
          </w:tcPr>
          <w:p w:rsidR="007A26C7" w:rsidRDefault="007A26C7"/>
        </w:tc>
        <w:tc>
          <w:tcPr>
            <w:tcW w:w="1310" w:type="dxa"/>
            <w:vMerge/>
            <w:vAlign w:val="center"/>
          </w:tcPr>
          <w:p w:rsidR="007A26C7" w:rsidRDefault="007A26C7">
            <w:pPr>
              <w:spacing w:line="360" w:lineRule="auto"/>
              <w:rPr>
                <w:rFonts w:ascii="Times New Roman"/>
                <w:color w:val="000000"/>
                <w:sz w:val="21"/>
                <w:szCs w:val="24"/>
              </w:rPr>
            </w:pPr>
          </w:p>
        </w:tc>
        <w:tc>
          <w:tcPr>
            <w:tcW w:w="3434" w:type="dxa"/>
            <w:vAlign w:val="center"/>
          </w:tcPr>
          <w:p w:rsidR="007A26C7" w:rsidRDefault="005B6A6A">
            <w:pPr>
              <w:spacing w:line="360" w:lineRule="auto"/>
              <w:rPr>
                <w:rFonts w:ascii="Times New Roman"/>
                <w:color w:val="000000"/>
                <w:sz w:val="21"/>
                <w:szCs w:val="24"/>
              </w:rPr>
            </w:pPr>
            <w:r>
              <w:rPr>
                <w:rFonts w:ascii="Times New Roman" w:hint="eastAsia"/>
                <w:color w:val="000000"/>
                <w:sz w:val="21"/>
                <w:szCs w:val="24"/>
              </w:rPr>
              <w:t>2.</w:t>
            </w:r>
            <w:r>
              <w:rPr>
                <w:rFonts w:ascii="Times New Roman" w:hint="eastAsia"/>
                <w:color w:val="000000"/>
                <w:sz w:val="21"/>
                <w:szCs w:val="24"/>
              </w:rPr>
              <w:t>课程学习内容及目标</w:t>
            </w:r>
          </w:p>
        </w:tc>
        <w:tc>
          <w:tcPr>
            <w:tcW w:w="2552" w:type="dxa"/>
            <w:vMerge/>
            <w:vAlign w:val="center"/>
          </w:tcPr>
          <w:p w:rsidR="007A26C7" w:rsidRDefault="007A26C7">
            <w:pPr>
              <w:rPr>
                <w:rFonts w:ascii="Times New Roman"/>
                <w:sz w:val="21"/>
                <w:szCs w:val="24"/>
              </w:rPr>
            </w:pPr>
          </w:p>
        </w:tc>
        <w:tc>
          <w:tcPr>
            <w:tcW w:w="992" w:type="dxa"/>
            <w:vAlign w:val="center"/>
          </w:tcPr>
          <w:p w:rsidR="007A26C7" w:rsidRDefault="005B6A6A">
            <w:pPr>
              <w:rPr>
                <w:rFonts w:ascii="Times New Roman"/>
                <w:sz w:val="21"/>
                <w:szCs w:val="24"/>
              </w:rPr>
            </w:pPr>
            <w:r>
              <w:rPr>
                <w:rFonts w:ascii="Times New Roman" w:hint="eastAsia"/>
                <w:sz w:val="21"/>
                <w:szCs w:val="24"/>
              </w:rPr>
              <w:t xml:space="preserve"> </w:t>
            </w:r>
            <w:r>
              <w:rPr>
                <w:rFonts w:ascii="Times New Roman"/>
                <w:sz w:val="21"/>
                <w:szCs w:val="24"/>
              </w:rPr>
              <w:t xml:space="preserve">   3</w:t>
            </w:r>
          </w:p>
        </w:tc>
        <w:tc>
          <w:tcPr>
            <w:tcW w:w="1984" w:type="dxa"/>
            <w:vMerge/>
            <w:vAlign w:val="center"/>
          </w:tcPr>
          <w:p w:rsidR="007A26C7" w:rsidRDefault="007A26C7">
            <w:pPr>
              <w:rPr>
                <w:rFonts w:ascii="Times New Roman"/>
                <w:sz w:val="21"/>
                <w:szCs w:val="24"/>
              </w:rPr>
            </w:pPr>
          </w:p>
        </w:tc>
        <w:tc>
          <w:tcPr>
            <w:tcW w:w="2942" w:type="dxa"/>
            <w:vMerge/>
            <w:vAlign w:val="center"/>
          </w:tcPr>
          <w:p w:rsidR="007A26C7" w:rsidRDefault="007A26C7">
            <w:pPr>
              <w:rPr>
                <w:rFonts w:ascii="Times New Roman"/>
                <w:sz w:val="21"/>
                <w:szCs w:val="24"/>
              </w:rPr>
            </w:pPr>
          </w:p>
        </w:tc>
        <w:tc>
          <w:tcPr>
            <w:tcW w:w="503" w:type="dxa"/>
            <w:vMerge/>
            <w:vAlign w:val="center"/>
          </w:tcPr>
          <w:p w:rsidR="007A26C7" w:rsidRDefault="007A26C7">
            <w:pPr>
              <w:rPr>
                <w:rFonts w:ascii="Times New Roman"/>
                <w:sz w:val="21"/>
                <w:szCs w:val="24"/>
              </w:rPr>
            </w:pPr>
          </w:p>
        </w:tc>
      </w:tr>
      <w:tr w:rsidR="007A26C7">
        <w:trPr>
          <w:trHeight w:val="599"/>
          <w:jc w:val="center"/>
        </w:trPr>
        <w:tc>
          <w:tcPr>
            <w:tcW w:w="496" w:type="dxa"/>
            <w:vMerge/>
            <w:vAlign w:val="center"/>
          </w:tcPr>
          <w:p w:rsidR="007A26C7" w:rsidRDefault="007A26C7">
            <w:pPr>
              <w:rPr>
                <w:rFonts w:ascii="Times New Roman"/>
                <w:sz w:val="21"/>
                <w:szCs w:val="24"/>
              </w:rPr>
            </w:pPr>
          </w:p>
        </w:tc>
        <w:tc>
          <w:tcPr>
            <w:tcW w:w="1310" w:type="dxa"/>
            <w:vMerge/>
            <w:vAlign w:val="center"/>
          </w:tcPr>
          <w:p w:rsidR="007A26C7" w:rsidRDefault="007A26C7">
            <w:pPr>
              <w:spacing w:line="360" w:lineRule="auto"/>
              <w:rPr>
                <w:rFonts w:ascii="Times New Roman"/>
                <w:color w:val="000000"/>
                <w:sz w:val="21"/>
                <w:szCs w:val="24"/>
              </w:rPr>
            </w:pPr>
          </w:p>
        </w:tc>
        <w:tc>
          <w:tcPr>
            <w:tcW w:w="3434" w:type="dxa"/>
            <w:vAlign w:val="center"/>
          </w:tcPr>
          <w:p w:rsidR="007A26C7" w:rsidRDefault="005B6A6A">
            <w:pPr>
              <w:spacing w:line="360" w:lineRule="auto"/>
              <w:rPr>
                <w:rFonts w:ascii="Times New Roman"/>
                <w:color w:val="000000"/>
                <w:sz w:val="21"/>
                <w:szCs w:val="24"/>
              </w:rPr>
            </w:pPr>
            <w:r>
              <w:rPr>
                <w:rFonts w:ascii="Times New Roman" w:hint="eastAsia"/>
                <w:color w:val="000000"/>
                <w:sz w:val="21"/>
                <w:szCs w:val="24"/>
              </w:rPr>
              <w:t>3.</w:t>
            </w:r>
            <w:r>
              <w:rPr>
                <w:rFonts w:ascii="Times New Roman" w:hint="eastAsia"/>
                <w:color w:val="000000"/>
                <w:sz w:val="21"/>
                <w:szCs w:val="24"/>
              </w:rPr>
              <w:t>本课程发展现状与未来</w:t>
            </w:r>
          </w:p>
        </w:tc>
        <w:tc>
          <w:tcPr>
            <w:tcW w:w="2552" w:type="dxa"/>
            <w:vMerge/>
            <w:vAlign w:val="center"/>
          </w:tcPr>
          <w:p w:rsidR="007A26C7" w:rsidRDefault="007A26C7">
            <w:pPr>
              <w:rPr>
                <w:rFonts w:ascii="Times New Roman"/>
                <w:sz w:val="21"/>
                <w:szCs w:val="24"/>
              </w:rPr>
            </w:pPr>
          </w:p>
        </w:tc>
        <w:tc>
          <w:tcPr>
            <w:tcW w:w="992" w:type="dxa"/>
            <w:vAlign w:val="center"/>
          </w:tcPr>
          <w:p w:rsidR="007A26C7" w:rsidRDefault="005B6A6A">
            <w:pPr>
              <w:rPr>
                <w:rFonts w:ascii="Times New Roman"/>
                <w:sz w:val="21"/>
                <w:szCs w:val="24"/>
              </w:rPr>
            </w:pPr>
            <w:r>
              <w:rPr>
                <w:rFonts w:ascii="Times New Roman"/>
                <w:sz w:val="21"/>
                <w:szCs w:val="24"/>
              </w:rPr>
              <w:t xml:space="preserve">  3</w:t>
            </w:r>
            <w:r>
              <w:rPr>
                <w:rFonts w:ascii="Times New Roman" w:hint="eastAsia"/>
                <w:sz w:val="21"/>
                <w:szCs w:val="24"/>
              </w:rPr>
              <w:t>、</w:t>
            </w:r>
            <w:r>
              <w:rPr>
                <w:rFonts w:ascii="Times New Roman" w:hint="eastAsia"/>
                <w:sz w:val="21"/>
                <w:szCs w:val="24"/>
              </w:rPr>
              <w:t>4</w:t>
            </w:r>
          </w:p>
        </w:tc>
        <w:tc>
          <w:tcPr>
            <w:tcW w:w="1984" w:type="dxa"/>
            <w:vMerge/>
            <w:vAlign w:val="center"/>
          </w:tcPr>
          <w:p w:rsidR="007A26C7" w:rsidRDefault="007A26C7">
            <w:pPr>
              <w:rPr>
                <w:rFonts w:ascii="Times New Roman"/>
                <w:sz w:val="21"/>
                <w:szCs w:val="24"/>
              </w:rPr>
            </w:pPr>
          </w:p>
        </w:tc>
        <w:tc>
          <w:tcPr>
            <w:tcW w:w="2942" w:type="dxa"/>
            <w:vMerge/>
            <w:vAlign w:val="center"/>
          </w:tcPr>
          <w:p w:rsidR="007A26C7" w:rsidRDefault="007A26C7">
            <w:pPr>
              <w:rPr>
                <w:rFonts w:ascii="Times New Roman"/>
                <w:sz w:val="21"/>
                <w:szCs w:val="24"/>
              </w:rPr>
            </w:pPr>
          </w:p>
        </w:tc>
        <w:tc>
          <w:tcPr>
            <w:tcW w:w="503" w:type="dxa"/>
            <w:vMerge/>
            <w:vAlign w:val="center"/>
          </w:tcPr>
          <w:p w:rsidR="007A26C7" w:rsidRDefault="007A26C7">
            <w:pPr>
              <w:rPr>
                <w:rFonts w:ascii="Times New Roman"/>
                <w:sz w:val="21"/>
                <w:szCs w:val="24"/>
              </w:rPr>
            </w:pPr>
          </w:p>
        </w:tc>
      </w:tr>
      <w:tr w:rsidR="007A26C7">
        <w:trPr>
          <w:trHeight w:val="333"/>
          <w:jc w:val="center"/>
        </w:trPr>
        <w:tc>
          <w:tcPr>
            <w:tcW w:w="496" w:type="dxa"/>
            <w:vMerge/>
            <w:vAlign w:val="center"/>
          </w:tcPr>
          <w:p w:rsidR="007A26C7" w:rsidRDefault="007A26C7">
            <w:pPr>
              <w:jc w:val="center"/>
              <w:rPr>
                <w:rFonts w:ascii="Times New Roman" w:eastAsia="Times New Roman"/>
                <w:sz w:val="21"/>
                <w:szCs w:val="24"/>
              </w:rPr>
            </w:pPr>
          </w:p>
        </w:tc>
        <w:tc>
          <w:tcPr>
            <w:tcW w:w="1310" w:type="dxa"/>
            <w:vMerge/>
            <w:vAlign w:val="center"/>
          </w:tcPr>
          <w:p w:rsidR="007A26C7" w:rsidRDefault="007A26C7">
            <w:pPr>
              <w:spacing w:line="360" w:lineRule="auto"/>
              <w:rPr>
                <w:rFonts w:ascii="Times New Roman"/>
                <w:color w:val="000000"/>
                <w:sz w:val="21"/>
                <w:szCs w:val="24"/>
              </w:rPr>
            </w:pPr>
          </w:p>
        </w:tc>
        <w:tc>
          <w:tcPr>
            <w:tcW w:w="3434" w:type="dxa"/>
            <w:vAlign w:val="center"/>
          </w:tcPr>
          <w:p w:rsidR="007A26C7" w:rsidRDefault="005B6A6A">
            <w:pPr>
              <w:spacing w:line="360" w:lineRule="auto"/>
              <w:rPr>
                <w:rFonts w:ascii="Times New Roman"/>
                <w:color w:val="000000"/>
                <w:sz w:val="21"/>
                <w:szCs w:val="24"/>
              </w:rPr>
            </w:pPr>
            <w:r>
              <w:rPr>
                <w:rFonts w:ascii="Times New Roman" w:hint="eastAsia"/>
                <w:color w:val="000000"/>
                <w:sz w:val="21"/>
                <w:szCs w:val="24"/>
              </w:rPr>
              <w:t>4.</w:t>
            </w:r>
            <w:r>
              <w:rPr>
                <w:rFonts w:ascii="Times New Roman" w:hint="eastAsia"/>
                <w:color w:val="000000"/>
                <w:sz w:val="21"/>
                <w:szCs w:val="24"/>
              </w:rPr>
              <w:t>管理信息系统相关概念和体系</w:t>
            </w:r>
          </w:p>
        </w:tc>
        <w:tc>
          <w:tcPr>
            <w:tcW w:w="2552" w:type="dxa"/>
            <w:vMerge/>
            <w:vAlign w:val="center"/>
          </w:tcPr>
          <w:p w:rsidR="007A26C7" w:rsidRDefault="007A26C7">
            <w:pPr>
              <w:spacing w:line="300" w:lineRule="exact"/>
              <w:rPr>
                <w:rFonts w:ascii="Times New Roman"/>
                <w:sz w:val="21"/>
                <w:szCs w:val="24"/>
              </w:rPr>
            </w:pPr>
          </w:p>
        </w:tc>
        <w:tc>
          <w:tcPr>
            <w:tcW w:w="992" w:type="dxa"/>
            <w:vAlign w:val="center"/>
          </w:tcPr>
          <w:p w:rsidR="007A26C7" w:rsidRDefault="005B6A6A">
            <w:pPr>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hint="eastAsia"/>
                <w:sz w:val="21"/>
                <w:szCs w:val="24"/>
              </w:rPr>
              <w:t>2</w:t>
            </w:r>
          </w:p>
        </w:tc>
        <w:tc>
          <w:tcPr>
            <w:tcW w:w="1984" w:type="dxa"/>
            <w:vMerge/>
            <w:vAlign w:val="center"/>
          </w:tcPr>
          <w:p w:rsidR="007A26C7" w:rsidRDefault="007A26C7">
            <w:pPr>
              <w:rPr>
                <w:rFonts w:ascii="Times New Roman"/>
                <w:sz w:val="21"/>
                <w:szCs w:val="24"/>
              </w:rPr>
            </w:pPr>
          </w:p>
        </w:tc>
        <w:tc>
          <w:tcPr>
            <w:tcW w:w="2942" w:type="dxa"/>
            <w:vMerge/>
            <w:vAlign w:val="center"/>
          </w:tcPr>
          <w:p w:rsidR="007A26C7" w:rsidRDefault="007A26C7">
            <w:pPr>
              <w:pStyle w:val="TableParagraph"/>
              <w:kinsoku w:val="0"/>
              <w:overflowPunct w:val="0"/>
              <w:spacing w:before="99"/>
              <w:ind w:left="70" w:right="60"/>
              <w:rPr>
                <w:rFonts w:ascii="Times New Roman" w:eastAsia="Times New Roman"/>
                <w:b/>
                <w:sz w:val="21"/>
              </w:rPr>
            </w:pPr>
          </w:p>
        </w:tc>
        <w:tc>
          <w:tcPr>
            <w:tcW w:w="503" w:type="dxa"/>
            <w:vMerge/>
            <w:vAlign w:val="center"/>
          </w:tcPr>
          <w:p w:rsidR="007A26C7" w:rsidRDefault="007A26C7">
            <w:pPr>
              <w:snapToGrid w:val="0"/>
              <w:spacing w:line="400" w:lineRule="exact"/>
              <w:jc w:val="center"/>
              <w:rPr>
                <w:rFonts w:ascii="Times New Roman" w:eastAsia="Times New Roman"/>
                <w:sz w:val="21"/>
                <w:szCs w:val="24"/>
              </w:rPr>
            </w:pPr>
          </w:p>
        </w:tc>
      </w:tr>
      <w:tr w:rsidR="007A26C7">
        <w:trPr>
          <w:trHeight w:val="762"/>
          <w:jc w:val="center"/>
        </w:trPr>
        <w:tc>
          <w:tcPr>
            <w:tcW w:w="496" w:type="dxa"/>
            <w:vMerge w:val="restart"/>
            <w:vAlign w:val="center"/>
          </w:tcPr>
          <w:p w:rsidR="007A26C7" w:rsidRDefault="005B6A6A">
            <w:pPr>
              <w:jc w:val="center"/>
              <w:rPr>
                <w:rFonts w:ascii="Times New Roman" w:eastAsia="Times New Roman"/>
                <w:sz w:val="21"/>
                <w:szCs w:val="24"/>
              </w:rPr>
            </w:pPr>
            <w:r>
              <w:rPr>
                <w:rFonts w:ascii="Times New Roman"/>
                <w:sz w:val="21"/>
                <w:szCs w:val="24"/>
              </w:rPr>
              <w:t>2</w:t>
            </w:r>
          </w:p>
        </w:tc>
        <w:tc>
          <w:tcPr>
            <w:tcW w:w="1310" w:type="dxa"/>
            <w:vMerge w:val="restart"/>
            <w:vAlign w:val="center"/>
          </w:tcPr>
          <w:p w:rsidR="007A26C7" w:rsidRDefault="005B6A6A">
            <w:pPr>
              <w:spacing w:line="360" w:lineRule="auto"/>
              <w:rPr>
                <w:rFonts w:ascii="Times New Roman"/>
                <w:color w:val="000000"/>
                <w:sz w:val="21"/>
                <w:szCs w:val="24"/>
              </w:rPr>
            </w:pPr>
            <w:r>
              <w:rPr>
                <w:rFonts w:ascii="Times New Roman" w:hint="eastAsia"/>
                <w:color w:val="000000"/>
                <w:sz w:val="21"/>
                <w:szCs w:val="24"/>
              </w:rPr>
              <w:t>管理信息系统规划</w:t>
            </w:r>
          </w:p>
        </w:tc>
        <w:tc>
          <w:tcPr>
            <w:tcW w:w="3434" w:type="dxa"/>
            <w:vAlign w:val="center"/>
          </w:tcPr>
          <w:p w:rsidR="007A26C7" w:rsidRDefault="005B6A6A">
            <w:pPr>
              <w:spacing w:line="360" w:lineRule="auto"/>
              <w:rPr>
                <w:rFonts w:ascii="Times New Roman"/>
                <w:color w:val="000000"/>
                <w:sz w:val="21"/>
                <w:szCs w:val="24"/>
              </w:rPr>
            </w:pPr>
            <w:r>
              <w:rPr>
                <w:rFonts w:ascii="Times New Roman" w:hint="eastAsia"/>
                <w:color w:val="000000"/>
                <w:sz w:val="21"/>
                <w:szCs w:val="24"/>
              </w:rPr>
              <w:t xml:space="preserve"> 1.</w:t>
            </w:r>
            <w:r>
              <w:rPr>
                <w:rFonts w:ascii="Times New Roman" w:hint="eastAsia"/>
                <w:color w:val="000000"/>
                <w:sz w:val="21"/>
                <w:szCs w:val="24"/>
              </w:rPr>
              <w:t>管理信息系统结构化方法</w:t>
            </w:r>
          </w:p>
        </w:tc>
        <w:tc>
          <w:tcPr>
            <w:tcW w:w="2552" w:type="dxa"/>
            <w:vMerge w:val="restart"/>
            <w:vAlign w:val="center"/>
          </w:tcPr>
          <w:p w:rsidR="007A26C7" w:rsidRDefault="005B6A6A">
            <w:pPr>
              <w:snapToGrid w:val="0"/>
            </w:pPr>
            <w:r>
              <w:rPr>
                <w:rFonts w:hint="eastAsia"/>
                <w:sz w:val="21"/>
              </w:rPr>
              <w:t>实验操作</w:t>
            </w:r>
            <w:r>
              <w:rPr>
                <w:rFonts w:hint="eastAsia"/>
              </w:rPr>
              <w:t>2</w:t>
            </w:r>
            <w:r>
              <w:rPr>
                <w:rFonts w:hint="eastAsia"/>
              </w:rPr>
              <w:t>：管理信息系统需求分析。</w:t>
            </w:r>
            <w:r>
              <w:rPr>
                <w:sz w:val="21"/>
              </w:rPr>
              <w:t>熟悉需求分析的原则、目的、意义；熟悉需求分析的基本框架；熟悉需求分析的内容。</w:t>
            </w:r>
          </w:p>
        </w:tc>
        <w:tc>
          <w:tcPr>
            <w:tcW w:w="992" w:type="dxa"/>
            <w:vAlign w:val="center"/>
          </w:tcPr>
          <w:p w:rsidR="007A26C7" w:rsidRDefault="005B6A6A">
            <w:pPr>
              <w:spacing w:line="300" w:lineRule="exact"/>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p>
        </w:tc>
        <w:tc>
          <w:tcPr>
            <w:tcW w:w="1984" w:type="dxa"/>
            <w:vMerge w:val="restart"/>
            <w:vAlign w:val="center"/>
          </w:tcPr>
          <w:p w:rsidR="007A26C7" w:rsidRDefault="005B6A6A">
            <w:pPr>
              <w:spacing w:line="360" w:lineRule="auto"/>
              <w:rPr>
                <w:rFonts w:ascii="Times New Roman"/>
                <w:sz w:val="21"/>
                <w:szCs w:val="24"/>
              </w:rPr>
            </w:pPr>
            <w:r>
              <w:rPr>
                <w:rFonts w:ascii="Times New Roman" w:hint="eastAsia"/>
                <w:sz w:val="21"/>
                <w:szCs w:val="24"/>
              </w:rPr>
              <w:t>重点：</w:t>
            </w:r>
          </w:p>
          <w:p w:rsidR="007A26C7" w:rsidRDefault="005B6A6A">
            <w:pPr>
              <w:spacing w:line="360" w:lineRule="auto"/>
              <w:rPr>
                <w:rFonts w:ascii="Times New Roman"/>
                <w:sz w:val="21"/>
                <w:szCs w:val="24"/>
              </w:rPr>
            </w:pPr>
            <w:r>
              <w:rPr>
                <w:rFonts w:ascii="Times New Roman" w:hint="eastAsia"/>
                <w:sz w:val="21"/>
                <w:szCs w:val="24"/>
              </w:rPr>
              <w:t>1.</w:t>
            </w:r>
            <w:r>
              <w:rPr>
                <w:rFonts w:ascii="Times New Roman" w:hint="eastAsia"/>
                <w:sz w:val="21"/>
                <w:szCs w:val="24"/>
              </w:rPr>
              <w:t>结构化开发方法</w:t>
            </w:r>
          </w:p>
          <w:p w:rsidR="007A26C7" w:rsidRDefault="005B6A6A">
            <w:pPr>
              <w:spacing w:line="360" w:lineRule="auto"/>
              <w:rPr>
                <w:rFonts w:ascii="Times New Roman"/>
                <w:sz w:val="21"/>
                <w:szCs w:val="24"/>
              </w:rPr>
            </w:pPr>
            <w:r>
              <w:rPr>
                <w:rFonts w:ascii="Times New Roman" w:hint="eastAsia"/>
                <w:sz w:val="21"/>
                <w:szCs w:val="24"/>
              </w:rPr>
              <w:t>2.</w:t>
            </w:r>
            <w:r>
              <w:rPr>
                <w:rFonts w:ascii="Times New Roman" w:hint="eastAsia"/>
                <w:sz w:val="21"/>
                <w:szCs w:val="24"/>
              </w:rPr>
              <w:t>原型法</w:t>
            </w:r>
          </w:p>
          <w:p w:rsidR="007A26C7" w:rsidRDefault="005B6A6A">
            <w:pPr>
              <w:spacing w:line="360" w:lineRule="auto"/>
              <w:rPr>
                <w:rFonts w:ascii="Times New Roman"/>
                <w:sz w:val="21"/>
                <w:szCs w:val="24"/>
              </w:rPr>
            </w:pPr>
            <w:r>
              <w:rPr>
                <w:rFonts w:ascii="Times New Roman" w:hint="eastAsia"/>
                <w:sz w:val="21"/>
                <w:szCs w:val="24"/>
              </w:rPr>
              <w:t>3.</w:t>
            </w:r>
            <w:r>
              <w:rPr>
                <w:rFonts w:ascii="Times New Roman" w:hint="eastAsia"/>
                <w:sz w:val="21"/>
                <w:szCs w:val="24"/>
              </w:rPr>
              <w:t>面向对象开发方法</w:t>
            </w:r>
          </w:p>
          <w:p w:rsidR="007A26C7" w:rsidRDefault="005B6A6A">
            <w:pPr>
              <w:spacing w:line="360" w:lineRule="auto"/>
              <w:rPr>
                <w:rFonts w:ascii="Times New Roman"/>
                <w:sz w:val="21"/>
                <w:szCs w:val="24"/>
              </w:rPr>
            </w:pPr>
            <w:r>
              <w:rPr>
                <w:rFonts w:ascii="Times New Roman" w:hint="eastAsia"/>
                <w:sz w:val="21"/>
                <w:szCs w:val="24"/>
              </w:rPr>
              <w:t>难点：</w:t>
            </w:r>
          </w:p>
          <w:p w:rsidR="007A26C7" w:rsidRDefault="005B6A6A">
            <w:pPr>
              <w:spacing w:line="360" w:lineRule="auto"/>
              <w:rPr>
                <w:rFonts w:ascii="Times New Roman"/>
                <w:sz w:val="21"/>
                <w:szCs w:val="24"/>
              </w:rPr>
            </w:pPr>
            <w:r>
              <w:rPr>
                <w:rFonts w:ascii="Times New Roman" w:hint="eastAsia"/>
                <w:sz w:val="21"/>
                <w:szCs w:val="24"/>
              </w:rPr>
              <w:t>结构化开发方法</w:t>
            </w:r>
          </w:p>
        </w:tc>
        <w:tc>
          <w:tcPr>
            <w:tcW w:w="2942" w:type="dxa"/>
            <w:vMerge w:val="restart"/>
            <w:vAlign w:val="center"/>
          </w:tcPr>
          <w:p w:rsidR="007A26C7" w:rsidRDefault="005B6A6A">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7A26C7" w:rsidRDefault="005B6A6A">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tc>
        <w:tc>
          <w:tcPr>
            <w:tcW w:w="503" w:type="dxa"/>
            <w:vMerge w:val="restart"/>
            <w:vAlign w:val="center"/>
          </w:tcPr>
          <w:p w:rsidR="007A26C7" w:rsidRDefault="005B6A6A">
            <w:pPr>
              <w:snapToGrid w:val="0"/>
              <w:spacing w:line="400" w:lineRule="exact"/>
              <w:jc w:val="center"/>
              <w:rPr>
                <w:rFonts w:ascii="Times New Roman"/>
                <w:sz w:val="21"/>
                <w:szCs w:val="24"/>
              </w:rPr>
            </w:pPr>
            <w:r>
              <w:rPr>
                <w:rFonts w:ascii="Times New Roman"/>
                <w:sz w:val="21"/>
                <w:szCs w:val="24"/>
              </w:rPr>
              <w:t>6</w:t>
            </w:r>
          </w:p>
        </w:tc>
      </w:tr>
      <w:tr w:rsidR="007A26C7">
        <w:trPr>
          <w:trHeight w:val="1148"/>
          <w:jc w:val="center"/>
        </w:trPr>
        <w:tc>
          <w:tcPr>
            <w:tcW w:w="496" w:type="dxa"/>
            <w:vMerge/>
            <w:vAlign w:val="center"/>
          </w:tcPr>
          <w:p w:rsidR="007A26C7" w:rsidRDefault="007A26C7">
            <w:pPr>
              <w:jc w:val="center"/>
              <w:rPr>
                <w:rFonts w:ascii="Times New Roman"/>
                <w:sz w:val="21"/>
                <w:szCs w:val="24"/>
              </w:rPr>
            </w:pPr>
          </w:p>
        </w:tc>
        <w:tc>
          <w:tcPr>
            <w:tcW w:w="1310" w:type="dxa"/>
            <w:vMerge/>
            <w:vAlign w:val="center"/>
          </w:tcPr>
          <w:p w:rsidR="007A26C7" w:rsidRDefault="007A26C7">
            <w:pPr>
              <w:spacing w:line="360" w:lineRule="auto"/>
              <w:rPr>
                <w:rFonts w:ascii="Times New Roman"/>
                <w:color w:val="000000"/>
                <w:sz w:val="21"/>
                <w:szCs w:val="24"/>
              </w:rPr>
            </w:pPr>
          </w:p>
        </w:tc>
        <w:tc>
          <w:tcPr>
            <w:tcW w:w="3434" w:type="dxa"/>
            <w:vAlign w:val="center"/>
          </w:tcPr>
          <w:p w:rsidR="007A26C7" w:rsidRDefault="005B6A6A">
            <w:pPr>
              <w:spacing w:line="360" w:lineRule="auto"/>
              <w:rPr>
                <w:rFonts w:ascii="Times New Roman"/>
                <w:color w:val="000000"/>
                <w:sz w:val="21"/>
                <w:szCs w:val="24"/>
              </w:rPr>
            </w:pPr>
            <w:r>
              <w:rPr>
                <w:rFonts w:ascii="Times New Roman" w:hint="eastAsia"/>
                <w:color w:val="000000"/>
                <w:sz w:val="21"/>
                <w:szCs w:val="24"/>
              </w:rPr>
              <w:t>2</w:t>
            </w:r>
            <w:r>
              <w:rPr>
                <w:rFonts w:ascii="Times New Roman"/>
                <w:color w:val="000000"/>
                <w:sz w:val="21"/>
                <w:szCs w:val="24"/>
              </w:rPr>
              <w:t>.</w:t>
            </w:r>
            <w:r>
              <w:rPr>
                <w:rFonts w:ascii="Times New Roman" w:hint="eastAsia"/>
                <w:color w:val="000000"/>
                <w:sz w:val="21"/>
                <w:szCs w:val="24"/>
              </w:rPr>
              <w:t>原型法、面向对象开发方法</w:t>
            </w:r>
          </w:p>
        </w:tc>
        <w:tc>
          <w:tcPr>
            <w:tcW w:w="2552" w:type="dxa"/>
            <w:vMerge/>
            <w:vAlign w:val="center"/>
          </w:tcPr>
          <w:p w:rsidR="007A26C7" w:rsidRDefault="007A26C7">
            <w:pPr>
              <w:pStyle w:val="24"/>
              <w:wordWrap w:val="0"/>
              <w:spacing w:line="300" w:lineRule="exact"/>
              <w:ind w:firstLineChars="0" w:firstLine="0"/>
              <w:rPr>
                <w:kern w:val="0"/>
              </w:rPr>
            </w:pPr>
          </w:p>
        </w:tc>
        <w:tc>
          <w:tcPr>
            <w:tcW w:w="992" w:type="dxa"/>
            <w:vAlign w:val="center"/>
          </w:tcPr>
          <w:p w:rsidR="007A26C7" w:rsidRDefault="005B6A6A">
            <w:pPr>
              <w:spacing w:line="300" w:lineRule="exact"/>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p>
        </w:tc>
        <w:tc>
          <w:tcPr>
            <w:tcW w:w="1984" w:type="dxa"/>
            <w:vMerge/>
            <w:vAlign w:val="center"/>
          </w:tcPr>
          <w:p w:rsidR="007A26C7" w:rsidRDefault="007A26C7">
            <w:pPr>
              <w:spacing w:line="360" w:lineRule="auto"/>
              <w:rPr>
                <w:rFonts w:ascii="Times New Roman"/>
                <w:sz w:val="21"/>
                <w:szCs w:val="24"/>
              </w:rPr>
            </w:pPr>
          </w:p>
        </w:tc>
        <w:tc>
          <w:tcPr>
            <w:tcW w:w="2942" w:type="dxa"/>
            <w:vMerge/>
            <w:vAlign w:val="center"/>
          </w:tcPr>
          <w:p w:rsidR="007A26C7" w:rsidRDefault="007A26C7">
            <w:pPr>
              <w:pStyle w:val="TableParagraph"/>
              <w:kinsoku w:val="0"/>
              <w:overflowPunct w:val="0"/>
              <w:spacing w:before="99"/>
              <w:ind w:left="70" w:right="60"/>
              <w:rPr>
                <w:rFonts w:ascii="Times New Roman"/>
                <w:sz w:val="21"/>
              </w:rPr>
            </w:pPr>
          </w:p>
        </w:tc>
        <w:tc>
          <w:tcPr>
            <w:tcW w:w="503" w:type="dxa"/>
            <w:vMerge/>
            <w:vAlign w:val="center"/>
          </w:tcPr>
          <w:p w:rsidR="007A26C7" w:rsidRDefault="007A26C7">
            <w:pPr>
              <w:snapToGrid w:val="0"/>
              <w:spacing w:line="400" w:lineRule="exact"/>
              <w:jc w:val="center"/>
              <w:rPr>
                <w:rFonts w:ascii="Times New Roman"/>
                <w:sz w:val="21"/>
                <w:szCs w:val="24"/>
              </w:rPr>
            </w:pPr>
          </w:p>
        </w:tc>
      </w:tr>
      <w:tr w:rsidR="007A26C7">
        <w:trPr>
          <w:trHeight w:val="945"/>
          <w:jc w:val="center"/>
        </w:trPr>
        <w:tc>
          <w:tcPr>
            <w:tcW w:w="496" w:type="dxa"/>
            <w:vMerge/>
            <w:vAlign w:val="center"/>
          </w:tcPr>
          <w:p w:rsidR="007A26C7" w:rsidRDefault="007A26C7">
            <w:pPr>
              <w:jc w:val="center"/>
              <w:rPr>
                <w:rFonts w:ascii="Times New Roman" w:eastAsia="Times New Roman"/>
                <w:sz w:val="21"/>
                <w:szCs w:val="24"/>
              </w:rPr>
            </w:pPr>
          </w:p>
        </w:tc>
        <w:tc>
          <w:tcPr>
            <w:tcW w:w="1310" w:type="dxa"/>
            <w:vMerge/>
            <w:vAlign w:val="center"/>
          </w:tcPr>
          <w:p w:rsidR="007A26C7" w:rsidRDefault="007A26C7">
            <w:pPr>
              <w:spacing w:line="360" w:lineRule="auto"/>
              <w:rPr>
                <w:rFonts w:ascii="Times New Roman"/>
                <w:color w:val="000000"/>
                <w:sz w:val="21"/>
                <w:szCs w:val="24"/>
              </w:rPr>
            </w:pPr>
          </w:p>
        </w:tc>
        <w:tc>
          <w:tcPr>
            <w:tcW w:w="3434" w:type="dxa"/>
            <w:vAlign w:val="center"/>
          </w:tcPr>
          <w:p w:rsidR="007A26C7" w:rsidRDefault="005B6A6A">
            <w:pPr>
              <w:spacing w:line="360" w:lineRule="auto"/>
              <w:rPr>
                <w:rFonts w:ascii="Times New Roman"/>
                <w:color w:val="000000"/>
                <w:sz w:val="21"/>
                <w:szCs w:val="24"/>
              </w:rPr>
            </w:pPr>
            <w:r>
              <w:rPr>
                <w:rFonts w:ascii="Times New Roman" w:hint="eastAsia"/>
                <w:color w:val="000000"/>
                <w:sz w:val="21"/>
                <w:szCs w:val="24"/>
              </w:rPr>
              <w:t>2.</w:t>
            </w:r>
            <w:r>
              <w:rPr>
                <w:rFonts w:ascii="Times New Roman" w:hint="eastAsia"/>
                <w:color w:val="000000"/>
                <w:sz w:val="21"/>
                <w:szCs w:val="24"/>
              </w:rPr>
              <w:t>系统规划内容和业务流程重组</w:t>
            </w:r>
          </w:p>
        </w:tc>
        <w:tc>
          <w:tcPr>
            <w:tcW w:w="2552" w:type="dxa"/>
            <w:vMerge/>
            <w:vAlign w:val="center"/>
          </w:tcPr>
          <w:p w:rsidR="007A26C7" w:rsidRDefault="007A26C7">
            <w:pPr>
              <w:pStyle w:val="24"/>
              <w:spacing w:line="300" w:lineRule="exact"/>
              <w:ind w:firstLineChars="0" w:firstLine="0"/>
              <w:rPr>
                <w:kern w:val="0"/>
              </w:rPr>
            </w:pPr>
          </w:p>
        </w:tc>
        <w:tc>
          <w:tcPr>
            <w:tcW w:w="992" w:type="dxa"/>
            <w:vAlign w:val="center"/>
          </w:tcPr>
          <w:p w:rsidR="007A26C7" w:rsidRDefault="005B6A6A">
            <w:pPr>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1984" w:type="dxa"/>
            <w:vMerge/>
            <w:vAlign w:val="center"/>
          </w:tcPr>
          <w:p w:rsidR="007A26C7" w:rsidRDefault="007A26C7">
            <w:pPr>
              <w:rPr>
                <w:rFonts w:ascii="Times New Roman"/>
                <w:sz w:val="21"/>
                <w:szCs w:val="24"/>
              </w:rPr>
            </w:pPr>
          </w:p>
        </w:tc>
        <w:tc>
          <w:tcPr>
            <w:tcW w:w="2942" w:type="dxa"/>
            <w:vMerge/>
            <w:vAlign w:val="center"/>
          </w:tcPr>
          <w:p w:rsidR="007A26C7" w:rsidRDefault="007A26C7">
            <w:pPr>
              <w:pStyle w:val="TableParagraph"/>
              <w:kinsoku w:val="0"/>
              <w:overflowPunct w:val="0"/>
              <w:spacing w:before="99"/>
              <w:ind w:left="70" w:right="60"/>
              <w:rPr>
                <w:rFonts w:ascii="Times New Roman" w:eastAsia="Times New Roman"/>
                <w:sz w:val="21"/>
              </w:rPr>
            </w:pPr>
          </w:p>
        </w:tc>
        <w:tc>
          <w:tcPr>
            <w:tcW w:w="503" w:type="dxa"/>
            <w:vMerge/>
            <w:vAlign w:val="center"/>
          </w:tcPr>
          <w:p w:rsidR="007A26C7" w:rsidRDefault="007A26C7">
            <w:pPr>
              <w:snapToGrid w:val="0"/>
              <w:spacing w:line="400" w:lineRule="exact"/>
              <w:jc w:val="center"/>
              <w:rPr>
                <w:rFonts w:ascii="Times New Roman" w:eastAsia="Times New Roman"/>
                <w:sz w:val="21"/>
                <w:szCs w:val="24"/>
              </w:rPr>
            </w:pPr>
          </w:p>
        </w:tc>
      </w:tr>
      <w:tr w:rsidR="007A26C7">
        <w:trPr>
          <w:trHeight w:val="424"/>
          <w:jc w:val="center"/>
        </w:trPr>
        <w:tc>
          <w:tcPr>
            <w:tcW w:w="496" w:type="dxa"/>
            <w:vMerge w:val="restart"/>
            <w:vAlign w:val="center"/>
          </w:tcPr>
          <w:p w:rsidR="007A26C7" w:rsidRDefault="005B6A6A">
            <w:pPr>
              <w:jc w:val="center"/>
              <w:rPr>
                <w:rFonts w:ascii="Times New Roman" w:eastAsia="Times New Roman"/>
                <w:sz w:val="21"/>
                <w:szCs w:val="24"/>
              </w:rPr>
            </w:pPr>
            <w:r>
              <w:rPr>
                <w:rFonts w:ascii="Times New Roman"/>
                <w:sz w:val="21"/>
                <w:szCs w:val="24"/>
              </w:rPr>
              <w:t>3</w:t>
            </w:r>
          </w:p>
        </w:tc>
        <w:tc>
          <w:tcPr>
            <w:tcW w:w="1310" w:type="dxa"/>
            <w:vMerge w:val="restart"/>
            <w:vAlign w:val="center"/>
          </w:tcPr>
          <w:p w:rsidR="007A26C7" w:rsidRDefault="005B6A6A">
            <w:pPr>
              <w:spacing w:line="360" w:lineRule="auto"/>
              <w:rPr>
                <w:rFonts w:ascii="Times New Roman"/>
                <w:color w:val="000000"/>
                <w:sz w:val="21"/>
                <w:szCs w:val="24"/>
              </w:rPr>
            </w:pPr>
            <w:r>
              <w:rPr>
                <w:rFonts w:ascii="Times New Roman" w:hint="eastAsia"/>
                <w:color w:val="000000"/>
                <w:sz w:val="21"/>
                <w:szCs w:val="24"/>
              </w:rPr>
              <w:t>管理信息系统分析</w:t>
            </w:r>
          </w:p>
        </w:tc>
        <w:tc>
          <w:tcPr>
            <w:tcW w:w="3434" w:type="dxa"/>
            <w:vAlign w:val="center"/>
          </w:tcPr>
          <w:p w:rsidR="007A26C7" w:rsidRDefault="005B6A6A">
            <w:pPr>
              <w:spacing w:line="360" w:lineRule="auto"/>
              <w:rPr>
                <w:rFonts w:ascii="Times New Roman"/>
                <w:color w:val="000000"/>
                <w:sz w:val="21"/>
                <w:szCs w:val="24"/>
              </w:rPr>
            </w:pPr>
            <w:r>
              <w:rPr>
                <w:rFonts w:ascii="Times New Roman" w:hint="eastAsia"/>
                <w:color w:val="000000"/>
                <w:sz w:val="21"/>
                <w:szCs w:val="24"/>
              </w:rPr>
              <w:t xml:space="preserve">1. </w:t>
            </w:r>
            <w:r>
              <w:rPr>
                <w:rFonts w:ascii="Times New Roman" w:hint="eastAsia"/>
                <w:color w:val="000000"/>
                <w:sz w:val="21"/>
                <w:szCs w:val="24"/>
              </w:rPr>
              <w:t>管理信息系统可行性分析方法、内容</w:t>
            </w:r>
          </w:p>
        </w:tc>
        <w:tc>
          <w:tcPr>
            <w:tcW w:w="2552" w:type="dxa"/>
            <w:vMerge w:val="restart"/>
            <w:vAlign w:val="center"/>
          </w:tcPr>
          <w:p w:rsidR="007A26C7" w:rsidRDefault="005B6A6A">
            <w:pPr>
              <w:pStyle w:val="24"/>
              <w:spacing w:line="300" w:lineRule="exact"/>
              <w:ind w:firstLineChars="0" w:firstLine="0"/>
              <w:rPr>
                <w:kern w:val="0"/>
              </w:rPr>
            </w:pPr>
            <w:r>
              <w:rPr>
                <w:rFonts w:hint="eastAsia"/>
              </w:rPr>
              <w:t>实验操作</w:t>
            </w:r>
            <w:r>
              <w:rPr>
                <w:rFonts w:hint="eastAsia"/>
              </w:rPr>
              <w:t>2</w:t>
            </w:r>
            <w:r>
              <w:rPr>
                <w:rFonts w:hint="eastAsia"/>
              </w:rPr>
              <w:t>（续）：管理信息系统需求分析。</w:t>
            </w:r>
            <w:r>
              <w:rPr>
                <w:szCs w:val="22"/>
              </w:rPr>
              <w:t>熟悉需求分析的原则、目的、意义；熟悉需求分析的基本框架；熟悉需求分析的</w:t>
            </w:r>
            <w:r>
              <w:rPr>
                <w:szCs w:val="22"/>
              </w:rPr>
              <w:lastRenderedPageBreak/>
              <w:t>内容。</w:t>
            </w:r>
          </w:p>
        </w:tc>
        <w:tc>
          <w:tcPr>
            <w:tcW w:w="992" w:type="dxa"/>
            <w:vAlign w:val="center"/>
          </w:tcPr>
          <w:p w:rsidR="007A26C7" w:rsidRDefault="005B6A6A">
            <w:pPr>
              <w:spacing w:line="300" w:lineRule="exact"/>
              <w:jc w:val="center"/>
              <w:rPr>
                <w:rFonts w:ascii="Times New Roman"/>
                <w:sz w:val="21"/>
                <w:szCs w:val="24"/>
              </w:rPr>
            </w:pPr>
            <w:r>
              <w:rPr>
                <w:rFonts w:ascii="Times New Roman"/>
                <w:sz w:val="21"/>
                <w:szCs w:val="24"/>
              </w:rPr>
              <w:lastRenderedPageBreak/>
              <w:t>1</w:t>
            </w:r>
            <w:r>
              <w:rPr>
                <w:rFonts w:ascii="Times New Roman" w:hint="eastAsia"/>
                <w:sz w:val="21"/>
                <w:szCs w:val="24"/>
              </w:rPr>
              <w:t>、</w:t>
            </w:r>
            <w:r>
              <w:rPr>
                <w:rFonts w:ascii="Times New Roman"/>
                <w:sz w:val="21"/>
                <w:szCs w:val="24"/>
              </w:rPr>
              <w:t>2</w:t>
            </w:r>
          </w:p>
        </w:tc>
        <w:tc>
          <w:tcPr>
            <w:tcW w:w="1984" w:type="dxa"/>
            <w:vMerge w:val="restart"/>
            <w:vAlign w:val="center"/>
          </w:tcPr>
          <w:p w:rsidR="007A26C7" w:rsidRDefault="005B6A6A">
            <w:pPr>
              <w:spacing w:line="360" w:lineRule="auto"/>
              <w:rPr>
                <w:rFonts w:ascii="Times New Roman"/>
                <w:sz w:val="21"/>
                <w:szCs w:val="24"/>
              </w:rPr>
            </w:pPr>
            <w:r>
              <w:rPr>
                <w:rFonts w:ascii="Times New Roman" w:hint="eastAsia"/>
                <w:sz w:val="21"/>
                <w:szCs w:val="24"/>
              </w:rPr>
              <w:t>重点：</w:t>
            </w:r>
          </w:p>
          <w:p w:rsidR="007A26C7" w:rsidRDefault="005B6A6A">
            <w:pPr>
              <w:spacing w:line="360" w:lineRule="auto"/>
              <w:rPr>
                <w:rFonts w:ascii="Times New Roman"/>
                <w:sz w:val="21"/>
                <w:szCs w:val="24"/>
              </w:rPr>
            </w:pPr>
            <w:r>
              <w:rPr>
                <w:rFonts w:ascii="Times New Roman" w:hint="eastAsia"/>
                <w:sz w:val="21"/>
                <w:szCs w:val="24"/>
              </w:rPr>
              <w:t>1.</w:t>
            </w:r>
            <w:r>
              <w:rPr>
                <w:rFonts w:ascii="Times New Roman" w:hint="eastAsia"/>
                <w:sz w:val="21"/>
                <w:szCs w:val="24"/>
              </w:rPr>
              <w:t>可行性分析</w:t>
            </w:r>
          </w:p>
          <w:p w:rsidR="007A26C7" w:rsidRDefault="005B6A6A">
            <w:pPr>
              <w:spacing w:line="360" w:lineRule="auto"/>
              <w:rPr>
                <w:rFonts w:ascii="Times New Roman"/>
                <w:sz w:val="21"/>
                <w:szCs w:val="24"/>
              </w:rPr>
            </w:pPr>
            <w:r>
              <w:rPr>
                <w:rFonts w:ascii="Times New Roman" w:hint="eastAsia"/>
                <w:sz w:val="21"/>
                <w:szCs w:val="24"/>
              </w:rPr>
              <w:t>2.</w:t>
            </w:r>
            <w:r>
              <w:rPr>
                <w:rFonts w:ascii="Times New Roman" w:hint="eastAsia"/>
                <w:sz w:val="21"/>
                <w:szCs w:val="24"/>
              </w:rPr>
              <w:t>业务流</w:t>
            </w:r>
          </w:p>
          <w:p w:rsidR="007A26C7" w:rsidRDefault="005B6A6A">
            <w:pPr>
              <w:spacing w:line="360" w:lineRule="auto"/>
              <w:rPr>
                <w:rFonts w:ascii="Times New Roman"/>
                <w:sz w:val="21"/>
                <w:szCs w:val="24"/>
              </w:rPr>
            </w:pPr>
            <w:r>
              <w:rPr>
                <w:rFonts w:ascii="Times New Roman" w:hint="eastAsia"/>
                <w:sz w:val="21"/>
                <w:szCs w:val="24"/>
              </w:rPr>
              <w:t>难点：</w:t>
            </w:r>
          </w:p>
          <w:p w:rsidR="007A26C7" w:rsidRDefault="005B6A6A">
            <w:pPr>
              <w:spacing w:line="360" w:lineRule="auto"/>
              <w:rPr>
                <w:rFonts w:ascii="Times New Roman"/>
                <w:sz w:val="21"/>
                <w:szCs w:val="24"/>
              </w:rPr>
            </w:pPr>
            <w:r>
              <w:rPr>
                <w:rFonts w:ascii="Times New Roman" w:hint="eastAsia"/>
                <w:sz w:val="21"/>
                <w:szCs w:val="24"/>
              </w:rPr>
              <w:lastRenderedPageBreak/>
              <w:t>1.</w:t>
            </w:r>
            <w:r>
              <w:rPr>
                <w:rFonts w:ascii="Times New Roman" w:hint="eastAsia"/>
                <w:sz w:val="21"/>
                <w:szCs w:val="24"/>
              </w:rPr>
              <w:t>数据字典</w:t>
            </w:r>
          </w:p>
          <w:p w:rsidR="007A26C7" w:rsidRDefault="005B6A6A">
            <w:pPr>
              <w:spacing w:line="360" w:lineRule="auto"/>
              <w:rPr>
                <w:rFonts w:ascii="Times New Roman"/>
                <w:sz w:val="21"/>
                <w:szCs w:val="24"/>
              </w:rPr>
            </w:pPr>
            <w:r>
              <w:rPr>
                <w:rFonts w:ascii="Times New Roman" w:hint="eastAsia"/>
                <w:sz w:val="21"/>
                <w:szCs w:val="24"/>
              </w:rPr>
              <w:t>2.</w:t>
            </w:r>
            <w:r>
              <w:rPr>
                <w:rFonts w:ascii="Times New Roman" w:hint="eastAsia"/>
                <w:sz w:val="21"/>
                <w:szCs w:val="24"/>
              </w:rPr>
              <w:t>新系统逻辑方案</w:t>
            </w:r>
          </w:p>
        </w:tc>
        <w:tc>
          <w:tcPr>
            <w:tcW w:w="2942" w:type="dxa"/>
            <w:vMerge w:val="restart"/>
            <w:vAlign w:val="center"/>
          </w:tcPr>
          <w:p w:rsidR="007A26C7" w:rsidRDefault="005B6A6A">
            <w:pPr>
              <w:pStyle w:val="TableParagraph"/>
              <w:kinsoku w:val="0"/>
              <w:overflowPunct w:val="0"/>
              <w:spacing w:before="99"/>
              <w:ind w:left="70" w:right="60"/>
              <w:rPr>
                <w:rFonts w:ascii="Times New Roman" w:eastAsia="Times New Roman"/>
                <w:sz w:val="21"/>
              </w:rPr>
            </w:pPr>
            <w:r>
              <w:rPr>
                <w:rFonts w:ascii="Times New Roman"/>
                <w:sz w:val="21"/>
              </w:rPr>
              <w:lastRenderedPageBreak/>
              <w:t>1.</w:t>
            </w:r>
            <w:r>
              <w:t xml:space="preserve"> </w:t>
            </w:r>
            <w:r>
              <w:rPr>
                <w:rFonts w:ascii="Times New Roman" w:hint="eastAsia"/>
                <w:sz w:val="21"/>
              </w:rPr>
              <w:t>讲授法：能够帮助学生理解、掌握基本理论、知识和方法技术。</w:t>
            </w:r>
          </w:p>
          <w:p w:rsidR="007A26C7" w:rsidRDefault="005B6A6A">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案例教学：能够引导学生理论联系实际，激发学习兴</w:t>
            </w:r>
            <w:r>
              <w:rPr>
                <w:rFonts w:ascii="Times New Roman" w:hint="eastAsia"/>
                <w:sz w:val="21"/>
              </w:rPr>
              <w:lastRenderedPageBreak/>
              <w:t>趣和积极性，提高分析问题和解决问题的能力。</w:t>
            </w:r>
          </w:p>
        </w:tc>
        <w:tc>
          <w:tcPr>
            <w:tcW w:w="503" w:type="dxa"/>
            <w:vMerge w:val="restart"/>
            <w:vAlign w:val="center"/>
          </w:tcPr>
          <w:p w:rsidR="007A26C7" w:rsidRDefault="005B6A6A">
            <w:pPr>
              <w:snapToGrid w:val="0"/>
              <w:spacing w:line="400" w:lineRule="exact"/>
              <w:jc w:val="center"/>
              <w:rPr>
                <w:rFonts w:ascii="Times New Roman"/>
                <w:sz w:val="21"/>
                <w:szCs w:val="24"/>
              </w:rPr>
            </w:pPr>
            <w:r>
              <w:rPr>
                <w:rFonts w:ascii="Times New Roman"/>
                <w:sz w:val="21"/>
                <w:szCs w:val="24"/>
              </w:rPr>
              <w:lastRenderedPageBreak/>
              <w:t>8</w:t>
            </w:r>
          </w:p>
        </w:tc>
      </w:tr>
      <w:tr w:rsidR="007A26C7">
        <w:trPr>
          <w:trHeight w:val="970"/>
          <w:jc w:val="center"/>
        </w:trPr>
        <w:tc>
          <w:tcPr>
            <w:tcW w:w="496" w:type="dxa"/>
            <w:vMerge/>
            <w:vAlign w:val="center"/>
          </w:tcPr>
          <w:p w:rsidR="007A26C7" w:rsidRDefault="007A26C7">
            <w:pPr>
              <w:jc w:val="center"/>
              <w:rPr>
                <w:rFonts w:ascii="Times New Roman"/>
                <w:sz w:val="21"/>
                <w:szCs w:val="24"/>
              </w:rPr>
            </w:pPr>
          </w:p>
        </w:tc>
        <w:tc>
          <w:tcPr>
            <w:tcW w:w="1310" w:type="dxa"/>
            <w:vMerge/>
            <w:vAlign w:val="center"/>
          </w:tcPr>
          <w:p w:rsidR="007A26C7" w:rsidRDefault="007A26C7">
            <w:pPr>
              <w:spacing w:line="360" w:lineRule="auto"/>
              <w:rPr>
                <w:rFonts w:ascii="Times New Roman"/>
                <w:color w:val="000000"/>
                <w:sz w:val="21"/>
                <w:szCs w:val="24"/>
              </w:rPr>
            </w:pPr>
          </w:p>
        </w:tc>
        <w:tc>
          <w:tcPr>
            <w:tcW w:w="3434" w:type="dxa"/>
            <w:vAlign w:val="center"/>
          </w:tcPr>
          <w:p w:rsidR="007A26C7" w:rsidRDefault="005B6A6A">
            <w:pPr>
              <w:spacing w:line="360" w:lineRule="auto"/>
              <w:rPr>
                <w:rFonts w:ascii="Times New Roman"/>
                <w:color w:val="000000"/>
                <w:sz w:val="21"/>
                <w:szCs w:val="24"/>
              </w:rPr>
            </w:pPr>
            <w:r>
              <w:rPr>
                <w:rFonts w:ascii="Times New Roman" w:hint="eastAsia"/>
                <w:color w:val="000000"/>
                <w:sz w:val="21"/>
                <w:szCs w:val="24"/>
              </w:rPr>
              <w:t xml:space="preserve">2. </w:t>
            </w:r>
            <w:r>
              <w:rPr>
                <w:rFonts w:ascii="Times New Roman" w:hint="eastAsia"/>
                <w:color w:val="000000"/>
                <w:sz w:val="21"/>
                <w:szCs w:val="24"/>
              </w:rPr>
              <w:t>管理信息系统业务分析流程、内容</w:t>
            </w:r>
          </w:p>
        </w:tc>
        <w:tc>
          <w:tcPr>
            <w:tcW w:w="2552" w:type="dxa"/>
            <w:vMerge/>
            <w:vAlign w:val="center"/>
          </w:tcPr>
          <w:p w:rsidR="007A26C7" w:rsidRDefault="007A26C7">
            <w:pPr>
              <w:pStyle w:val="24"/>
              <w:spacing w:line="300" w:lineRule="exact"/>
              <w:ind w:firstLineChars="0" w:firstLine="0"/>
              <w:jc w:val="left"/>
              <w:rPr>
                <w:kern w:val="0"/>
              </w:rPr>
            </w:pPr>
          </w:p>
        </w:tc>
        <w:tc>
          <w:tcPr>
            <w:tcW w:w="992" w:type="dxa"/>
            <w:vAlign w:val="center"/>
          </w:tcPr>
          <w:p w:rsidR="007A26C7" w:rsidRDefault="005B6A6A">
            <w:pPr>
              <w:spacing w:line="300" w:lineRule="exact"/>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1984" w:type="dxa"/>
            <w:vMerge/>
            <w:vAlign w:val="center"/>
          </w:tcPr>
          <w:p w:rsidR="007A26C7" w:rsidRDefault="007A26C7">
            <w:pPr>
              <w:rPr>
                <w:rFonts w:ascii="Times New Roman"/>
                <w:sz w:val="21"/>
                <w:szCs w:val="24"/>
              </w:rPr>
            </w:pPr>
          </w:p>
        </w:tc>
        <w:tc>
          <w:tcPr>
            <w:tcW w:w="2942" w:type="dxa"/>
            <w:vMerge/>
            <w:vAlign w:val="center"/>
          </w:tcPr>
          <w:p w:rsidR="007A26C7" w:rsidRDefault="007A26C7">
            <w:pPr>
              <w:pStyle w:val="TableParagraph"/>
              <w:kinsoku w:val="0"/>
              <w:overflowPunct w:val="0"/>
              <w:spacing w:before="99"/>
              <w:ind w:left="70" w:right="60"/>
              <w:rPr>
                <w:rFonts w:ascii="Times New Roman"/>
                <w:sz w:val="21"/>
              </w:rPr>
            </w:pPr>
          </w:p>
        </w:tc>
        <w:tc>
          <w:tcPr>
            <w:tcW w:w="503" w:type="dxa"/>
            <w:vMerge/>
            <w:vAlign w:val="center"/>
          </w:tcPr>
          <w:p w:rsidR="007A26C7" w:rsidRDefault="007A26C7">
            <w:pPr>
              <w:snapToGrid w:val="0"/>
              <w:spacing w:line="400" w:lineRule="exact"/>
              <w:jc w:val="center"/>
              <w:rPr>
                <w:rFonts w:ascii="Times New Roman"/>
                <w:sz w:val="21"/>
                <w:szCs w:val="24"/>
              </w:rPr>
            </w:pPr>
          </w:p>
        </w:tc>
      </w:tr>
      <w:tr w:rsidR="007A26C7">
        <w:trPr>
          <w:trHeight w:val="566"/>
          <w:jc w:val="center"/>
        </w:trPr>
        <w:tc>
          <w:tcPr>
            <w:tcW w:w="496" w:type="dxa"/>
            <w:vMerge/>
            <w:vAlign w:val="center"/>
          </w:tcPr>
          <w:p w:rsidR="007A26C7" w:rsidRDefault="007A26C7">
            <w:pPr>
              <w:jc w:val="center"/>
              <w:rPr>
                <w:rFonts w:ascii="Times New Roman" w:eastAsia="Times New Roman"/>
                <w:sz w:val="21"/>
                <w:szCs w:val="24"/>
              </w:rPr>
            </w:pPr>
          </w:p>
        </w:tc>
        <w:tc>
          <w:tcPr>
            <w:tcW w:w="1310" w:type="dxa"/>
            <w:vMerge/>
            <w:vAlign w:val="center"/>
          </w:tcPr>
          <w:p w:rsidR="007A26C7" w:rsidRDefault="007A26C7">
            <w:pPr>
              <w:spacing w:line="360" w:lineRule="auto"/>
              <w:rPr>
                <w:rFonts w:ascii="Times New Roman"/>
                <w:color w:val="000000"/>
                <w:sz w:val="21"/>
                <w:szCs w:val="24"/>
              </w:rPr>
            </w:pPr>
          </w:p>
        </w:tc>
        <w:tc>
          <w:tcPr>
            <w:tcW w:w="3434" w:type="dxa"/>
            <w:vAlign w:val="center"/>
          </w:tcPr>
          <w:p w:rsidR="007A26C7" w:rsidRDefault="005B6A6A">
            <w:pPr>
              <w:spacing w:line="360" w:lineRule="auto"/>
              <w:rPr>
                <w:rFonts w:ascii="Times New Roman"/>
                <w:color w:val="000000"/>
                <w:sz w:val="21"/>
                <w:szCs w:val="24"/>
              </w:rPr>
            </w:pPr>
            <w:r>
              <w:rPr>
                <w:rFonts w:ascii="Times New Roman" w:hint="eastAsia"/>
                <w:color w:val="000000"/>
                <w:sz w:val="21"/>
                <w:szCs w:val="24"/>
              </w:rPr>
              <w:t xml:space="preserve">3. </w:t>
            </w:r>
            <w:r>
              <w:rPr>
                <w:rFonts w:ascii="Times New Roman" w:hint="eastAsia"/>
                <w:color w:val="000000"/>
                <w:sz w:val="21"/>
                <w:szCs w:val="24"/>
              </w:rPr>
              <w:t>管理信息系统系统化分析流程与内容</w:t>
            </w:r>
          </w:p>
        </w:tc>
        <w:tc>
          <w:tcPr>
            <w:tcW w:w="2552" w:type="dxa"/>
            <w:vMerge/>
            <w:vAlign w:val="center"/>
          </w:tcPr>
          <w:p w:rsidR="007A26C7" w:rsidRDefault="007A26C7">
            <w:pPr>
              <w:pStyle w:val="24"/>
              <w:spacing w:line="300" w:lineRule="exact"/>
              <w:ind w:firstLineChars="0" w:firstLine="0"/>
              <w:rPr>
                <w:kern w:val="0"/>
              </w:rPr>
            </w:pPr>
          </w:p>
        </w:tc>
        <w:tc>
          <w:tcPr>
            <w:tcW w:w="992" w:type="dxa"/>
            <w:vAlign w:val="center"/>
          </w:tcPr>
          <w:p w:rsidR="007A26C7" w:rsidRDefault="005B6A6A">
            <w:pPr>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sz w:val="21"/>
                <w:szCs w:val="24"/>
              </w:rPr>
              <w:t>3</w:t>
            </w:r>
            <w:r>
              <w:rPr>
                <w:rFonts w:ascii="Times New Roman" w:hint="eastAsia"/>
                <w:sz w:val="21"/>
                <w:szCs w:val="24"/>
              </w:rPr>
              <w:t>、</w:t>
            </w:r>
            <w:r>
              <w:rPr>
                <w:rFonts w:ascii="Times New Roman" w:hint="eastAsia"/>
                <w:sz w:val="21"/>
                <w:szCs w:val="24"/>
              </w:rPr>
              <w:t>4</w:t>
            </w:r>
          </w:p>
        </w:tc>
        <w:tc>
          <w:tcPr>
            <w:tcW w:w="1984" w:type="dxa"/>
            <w:vMerge/>
            <w:vAlign w:val="center"/>
          </w:tcPr>
          <w:p w:rsidR="007A26C7" w:rsidRDefault="007A26C7">
            <w:pPr>
              <w:rPr>
                <w:rFonts w:ascii="Times New Roman"/>
                <w:sz w:val="21"/>
                <w:szCs w:val="24"/>
              </w:rPr>
            </w:pPr>
          </w:p>
        </w:tc>
        <w:tc>
          <w:tcPr>
            <w:tcW w:w="2942" w:type="dxa"/>
            <w:vMerge/>
            <w:vAlign w:val="center"/>
          </w:tcPr>
          <w:p w:rsidR="007A26C7" w:rsidRDefault="007A26C7">
            <w:pPr>
              <w:pStyle w:val="TableParagraph"/>
              <w:kinsoku w:val="0"/>
              <w:overflowPunct w:val="0"/>
              <w:spacing w:before="99"/>
              <w:ind w:left="70" w:right="60"/>
              <w:rPr>
                <w:rFonts w:ascii="Times New Roman" w:eastAsia="Times New Roman"/>
                <w:sz w:val="21"/>
              </w:rPr>
            </w:pPr>
          </w:p>
        </w:tc>
        <w:tc>
          <w:tcPr>
            <w:tcW w:w="503" w:type="dxa"/>
            <w:vMerge/>
            <w:vAlign w:val="center"/>
          </w:tcPr>
          <w:p w:rsidR="007A26C7" w:rsidRDefault="007A26C7">
            <w:pPr>
              <w:snapToGrid w:val="0"/>
              <w:spacing w:line="400" w:lineRule="exact"/>
              <w:jc w:val="center"/>
              <w:rPr>
                <w:rFonts w:ascii="Times New Roman" w:eastAsia="Times New Roman"/>
                <w:sz w:val="21"/>
                <w:szCs w:val="24"/>
              </w:rPr>
            </w:pPr>
          </w:p>
        </w:tc>
      </w:tr>
      <w:tr w:rsidR="007A26C7">
        <w:trPr>
          <w:trHeight w:val="732"/>
          <w:jc w:val="center"/>
        </w:trPr>
        <w:tc>
          <w:tcPr>
            <w:tcW w:w="496" w:type="dxa"/>
            <w:vMerge w:val="restart"/>
            <w:vAlign w:val="center"/>
          </w:tcPr>
          <w:p w:rsidR="007A26C7" w:rsidRDefault="005B6A6A">
            <w:pPr>
              <w:jc w:val="center"/>
              <w:rPr>
                <w:rFonts w:ascii="Times New Roman" w:eastAsia="Times New Roman"/>
                <w:sz w:val="21"/>
                <w:szCs w:val="24"/>
              </w:rPr>
            </w:pPr>
            <w:r>
              <w:rPr>
                <w:rFonts w:ascii="Times New Roman"/>
                <w:sz w:val="21"/>
                <w:szCs w:val="24"/>
              </w:rPr>
              <w:t>4</w:t>
            </w:r>
          </w:p>
        </w:tc>
        <w:tc>
          <w:tcPr>
            <w:tcW w:w="1310" w:type="dxa"/>
            <w:vMerge w:val="restart"/>
            <w:vAlign w:val="center"/>
          </w:tcPr>
          <w:p w:rsidR="007A26C7" w:rsidRDefault="005B6A6A">
            <w:pPr>
              <w:spacing w:line="360" w:lineRule="auto"/>
              <w:rPr>
                <w:rFonts w:ascii="Times New Roman"/>
                <w:color w:val="000000"/>
                <w:sz w:val="21"/>
                <w:szCs w:val="24"/>
              </w:rPr>
            </w:pPr>
            <w:r>
              <w:rPr>
                <w:rFonts w:ascii="Times New Roman" w:hint="eastAsia"/>
                <w:color w:val="000000"/>
                <w:sz w:val="21"/>
                <w:szCs w:val="24"/>
              </w:rPr>
              <w:t>管理信息系统设计</w:t>
            </w:r>
          </w:p>
        </w:tc>
        <w:tc>
          <w:tcPr>
            <w:tcW w:w="3434" w:type="dxa"/>
            <w:vAlign w:val="center"/>
          </w:tcPr>
          <w:p w:rsidR="007A26C7" w:rsidRDefault="005B6A6A">
            <w:pPr>
              <w:spacing w:line="360" w:lineRule="auto"/>
              <w:rPr>
                <w:rFonts w:ascii="Times New Roman"/>
                <w:color w:val="000000"/>
                <w:sz w:val="21"/>
                <w:szCs w:val="24"/>
              </w:rPr>
            </w:pPr>
            <w:r>
              <w:rPr>
                <w:rFonts w:ascii="Times New Roman" w:hint="eastAsia"/>
                <w:color w:val="000000"/>
                <w:sz w:val="21"/>
                <w:szCs w:val="24"/>
              </w:rPr>
              <w:t xml:space="preserve">1. </w:t>
            </w:r>
            <w:r>
              <w:rPr>
                <w:rFonts w:ascii="Times New Roman" w:hint="eastAsia"/>
                <w:color w:val="000000"/>
                <w:sz w:val="21"/>
                <w:szCs w:val="24"/>
              </w:rPr>
              <w:t>总体设计的基本内容和方法</w:t>
            </w:r>
          </w:p>
        </w:tc>
        <w:tc>
          <w:tcPr>
            <w:tcW w:w="2552" w:type="dxa"/>
            <w:vMerge w:val="restart"/>
            <w:vAlign w:val="center"/>
          </w:tcPr>
          <w:p w:rsidR="007A26C7" w:rsidRDefault="005B6A6A">
            <w:pPr>
              <w:snapToGrid w:val="0"/>
            </w:pPr>
            <w:r>
              <w:rPr>
                <w:rFonts w:hint="eastAsia"/>
              </w:rPr>
              <w:t>实验操作</w:t>
            </w:r>
            <w:r>
              <w:rPr>
                <w:rFonts w:hint="eastAsia"/>
              </w:rPr>
              <w:t>3</w:t>
            </w:r>
            <w:r>
              <w:rPr>
                <w:rFonts w:hint="eastAsia"/>
              </w:rPr>
              <w:t>：</w:t>
            </w:r>
            <w:r>
              <w:rPr>
                <w:rFonts w:hAnsi="宋体"/>
              </w:rPr>
              <w:t>管理信息系统可行性分析</w:t>
            </w:r>
            <w:r>
              <w:rPr>
                <w:rFonts w:hAnsi="宋体" w:hint="eastAsia"/>
              </w:rPr>
              <w:t>。</w:t>
            </w:r>
            <w:r>
              <w:rPr>
                <w:sz w:val="21"/>
              </w:rPr>
              <w:t>熟悉管理信息系统可行性分析的目的、意义；掌握管理信息系统可行性分析的方法；掌握管理信息系统可行性分析的内容。</w:t>
            </w:r>
          </w:p>
        </w:tc>
        <w:tc>
          <w:tcPr>
            <w:tcW w:w="992" w:type="dxa"/>
            <w:vAlign w:val="center"/>
          </w:tcPr>
          <w:p w:rsidR="007A26C7" w:rsidRDefault="005B6A6A">
            <w:pPr>
              <w:spacing w:line="300" w:lineRule="exact"/>
              <w:jc w:val="center"/>
              <w:rPr>
                <w:rFonts w:ascii="Times New Roman"/>
                <w:sz w:val="21"/>
                <w:szCs w:val="24"/>
              </w:rPr>
            </w:pPr>
            <w:r>
              <w:rPr>
                <w:rFonts w:hint="eastAsia"/>
              </w:rPr>
              <w:t>1</w:t>
            </w:r>
            <w:r>
              <w:rPr>
                <w:rFonts w:hint="eastAsia"/>
              </w:rPr>
              <w:t>、</w:t>
            </w:r>
            <w:r>
              <w:rPr>
                <w:rFonts w:hint="eastAsia"/>
              </w:rPr>
              <w:t>2</w:t>
            </w:r>
            <w:r>
              <w:rPr>
                <w:rFonts w:hint="eastAsia"/>
              </w:rPr>
              <w:t>、</w:t>
            </w:r>
            <w:r>
              <w:rPr>
                <w:rFonts w:hint="eastAsia"/>
              </w:rPr>
              <w:t>3</w:t>
            </w:r>
          </w:p>
        </w:tc>
        <w:tc>
          <w:tcPr>
            <w:tcW w:w="1984" w:type="dxa"/>
            <w:vMerge w:val="restart"/>
            <w:vAlign w:val="center"/>
          </w:tcPr>
          <w:p w:rsidR="007A26C7" w:rsidRDefault="005B6A6A">
            <w:pPr>
              <w:spacing w:line="360" w:lineRule="auto"/>
              <w:rPr>
                <w:rFonts w:ascii="Times New Roman"/>
                <w:sz w:val="21"/>
                <w:szCs w:val="24"/>
              </w:rPr>
            </w:pPr>
            <w:r>
              <w:rPr>
                <w:rFonts w:ascii="Times New Roman" w:hint="eastAsia"/>
                <w:sz w:val="21"/>
                <w:szCs w:val="24"/>
              </w:rPr>
              <w:t>重点：</w:t>
            </w:r>
          </w:p>
          <w:p w:rsidR="007A26C7" w:rsidRDefault="005B6A6A">
            <w:pPr>
              <w:spacing w:line="360" w:lineRule="auto"/>
              <w:rPr>
                <w:rFonts w:ascii="Times New Roman"/>
                <w:sz w:val="21"/>
                <w:szCs w:val="24"/>
              </w:rPr>
            </w:pPr>
            <w:r>
              <w:rPr>
                <w:rFonts w:ascii="Times New Roman" w:hint="eastAsia"/>
                <w:sz w:val="21"/>
                <w:szCs w:val="24"/>
              </w:rPr>
              <w:t>1.</w:t>
            </w:r>
            <w:r>
              <w:rPr>
                <w:rFonts w:ascii="Times New Roman" w:hint="eastAsia"/>
                <w:sz w:val="21"/>
                <w:szCs w:val="24"/>
              </w:rPr>
              <w:t>功能结构设计</w:t>
            </w:r>
          </w:p>
          <w:p w:rsidR="007A26C7" w:rsidRDefault="005B6A6A">
            <w:pPr>
              <w:spacing w:line="360" w:lineRule="auto"/>
              <w:rPr>
                <w:rFonts w:ascii="Times New Roman"/>
                <w:sz w:val="21"/>
                <w:szCs w:val="24"/>
              </w:rPr>
            </w:pPr>
            <w:r>
              <w:rPr>
                <w:rFonts w:ascii="Times New Roman" w:hint="eastAsia"/>
                <w:sz w:val="21"/>
                <w:szCs w:val="24"/>
              </w:rPr>
              <w:t>2.</w:t>
            </w:r>
            <w:r>
              <w:rPr>
                <w:rFonts w:ascii="Times New Roman" w:hint="eastAsia"/>
                <w:sz w:val="21"/>
                <w:szCs w:val="24"/>
              </w:rPr>
              <w:t>代码设计</w:t>
            </w:r>
          </w:p>
          <w:p w:rsidR="007A26C7" w:rsidRDefault="005B6A6A">
            <w:pPr>
              <w:spacing w:line="360" w:lineRule="auto"/>
              <w:rPr>
                <w:rFonts w:ascii="Times New Roman"/>
                <w:sz w:val="21"/>
                <w:szCs w:val="24"/>
              </w:rPr>
            </w:pPr>
            <w:r>
              <w:rPr>
                <w:rFonts w:ascii="Times New Roman" w:hint="eastAsia"/>
                <w:sz w:val="21"/>
                <w:szCs w:val="24"/>
              </w:rPr>
              <w:t>3.</w:t>
            </w:r>
            <w:r>
              <w:rPr>
                <w:rFonts w:ascii="Times New Roman" w:hint="eastAsia"/>
                <w:sz w:val="21"/>
                <w:szCs w:val="24"/>
              </w:rPr>
              <w:t>界面设计</w:t>
            </w:r>
          </w:p>
          <w:p w:rsidR="007A26C7" w:rsidRDefault="005B6A6A">
            <w:pPr>
              <w:spacing w:line="360" w:lineRule="auto"/>
              <w:rPr>
                <w:rFonts w:ascii="Times New Roman"/>
                <w:sz w:val="21"/>
                <w:szCs w:val="24"/>
              </w:rPr>
            </w:pPr>
            <w:r>
              <w:rPr>
                <w:rFonts w:ascii="Times New Roman" w:hint="eastAsia"/>
                <w:sz w:val="21"/>
                <w:szCs w:val="24"/>
              </w:rPr>
              <w:t>难点：</w:t>
            </w:r>
          </w:p>
          <w:p w:rsidR="007A26C7" w:rsidRDefault="005B6A6A">
            <w:pPr>
              <w:spacing w:line="360" w:lineRule="auto"/>
              <w:rPr>
                <w:rFonts w:ascii="Times New Roman"/>
                <w:sz w:val="21"/>
                <w:szCs w:val="24"/>
              </w:rPr>
            </w:pPr>
            <w:r>
              <w:rPr>
                <w:rFonts w:ascii="Times New Roman" w:hint="eastAsia"/>
                <w:sz w:val="21"/>
                <w:szCs w:val="24"/>
              </w:rPr>
              <w:t>1.</w:t>
            </w:r>
            <w:r>
              <w:rPr>
                <w:rFonts w:ascii="Times New Roman" w:hint="eastAsia"/>
                <w:sz w:val="21"/>
                <w:szCs w:val="24"/>
              </w:rPr>
              <w:t>数据存储设计</w:t>
            </w:r>
            <w:r>
              <w:rPr>
                <w:rFonts w:ascii="Times New Roman" w:hint="eastAsia"/>
                <w:sz w:val="21"/>
                <w:szCs w:val="24"/>
              </w:rPr>
              <w:t xml:space="preserve"> </w:t>
            </w:r>
          </w:p>
        </w:tc>
        <w:tc>
          <w:tcPr>
            <w:tcW w:w="2942" w:type="dxa"/>
            <w:vMerge w:val="restart"/>
            <w:vAlign w:val="center"/>
          </w:tcPr>
          <w:p w:rsidR="007A26C7" w:rsidRDefault="005B6A6A">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7A26C7" w:rsidRDefault="005B6A6A">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tc>
        <w:tc>
          <w:tcPr>
            <w:tcW w:w="503" w:type="dxa"/>
            <w:vMerge w:val="restart"/>
            <w:vAlign w:val="center"/>
          </w:tcPr>
          <w:p w:rsidR="007A26C7" w:rsidRDefault="005B6A6A">
            <w:pPr>
              <w:snapToGrid w:val="0"/>
              <w:spacing w:line="400" w:lineRule="exact"/>
              <w:jc w:val="center"/>
              <w:rPr>
                <w:rFonts w:ascii="Times New Roman"/>
                <w:sz w:val="21"/>
                <w:szCs w:val="24"/>
              </w:rPr>
            </w:pPr>
            <w:r>
              <w:rPr>
                <w:rFonts w:ascii="Times New Roman"/>
                <w:sz w:val="21"/>
                <w:szCs w:val="24"/>
              </w:rPr>
              <w:t>6</w:t>
            </w:r>
          </w:p>
        </w:tc>
      </w:tr>
      <w:tr w:rsidR="007A26C7">
        <w:trPr>
          <w:trHeight w:val="855"/>
          <w:jc w:val="center"/>
        </w:trPr>
        <w:tc>
          <w:tcPr>
            <w:tcW w:w="496" w:type="dxa"/>
            <w:vMerge/>
            <w:vAlign w:val="center"/>
          </w:tcPr>
          <w:p w:rsidR="007A26C7" w:rsidRDefault="007A26C7">
            <w:pPr>
              <w:jc w:val="center"/>
              <w:rPr>
                <w:rFonts w:ascii="Times New Roman" w:eastAsia="Times New Roman"/>
                <w:sz w:val="21"/>
                <w:szCs w:val="24"/>
              </w:rPr>
            </w:pPr>
          </w:p>
        </w:tc>
        <w:tc>
          <w:tcPr>
            <w:tcW w:w="1310" w:type="dxa"/>
            <w:vMerge/>
            <w:vAlign w:val="center"/>
          </w:tcPr>
          <w:p w:rsidR="007A26C7" w:rsidRDefault="007A26C7">
            <w:pPr>
              <w:spacing w:line="360" w:lineRule="auto"/>
              <w:rPr>
                <w:rFonts w:ascii="Times New Roman"/>
                <w:color w:val="000000"/>
                <w:sz w:val="21"/>
                <w:szCs w:val="24"/>
              </w:rPr>
            </w:pPr>
          </w:p>
        </w:tc>
        <w:tc>
          <w:tcPr>
            <w:tcW w:w="3434" w:type="dxa"/>
            <w:vAlign w:val="center"/>
          </w:tcPr>
          <w:p w:rsidR="007A26C7" w:rsidRDefault="005B6A6A">
            <w:pPr>
              <w:spacing w:line="360" w:lineRule="auto"/>
              <w:rPr>
                <w:rFonts w:ascii="Times New Roman"/>
                <w:color w:val="000000"/>
                <w:sz w:val="21"/>
                <w:szCs w:val="24"/>
              </w:rPr>
            </w:pPr>
            <w:r>
              <w:rPr>
                <w:rFonts w:ascii="Times New Roman" w:hint="eastAsia"/>
                <w:color w:val="000000"/>
                <w:sz w:val="21"/>
                <w:szCs w:val="24"/>
              </w:rPr>
              <w:t xml:space="preserve">2. </w:t>
            </w:r>
            <w:r>
              <w:rPr>
                <w:rFonts w:ascii="Times New Roman" w:hint="eastAsia"/>
                <w:color w:val="000000"/>
                <w:sz w:val="21"/>
                <w:szCs w:val="24"/>
              </w:rPr>
              <w:t>详细设计相关内容和要求</w:t>
            </w:r>
          </w:p>
        </w:tc>
        <w:tc>
          <w:tcPr>
            <w:tcW w:w="2552" w:type="dxa"/>
            <w:vMerge/>
            <w:vAlign w:val="center"/>
          </w:tcPr>
          <w:p w:rsidR="007A26C7" w:rsidRDefault="007A26C7">
            <w:pPr>
              <w:pStyle w:val="24"/>
              <w:spacing w:line="300" w:lineRule="exact"/>
              <w:ind w:firstLineChars="0" w:firstLine="0"/>
              <w:rPr>
                <w:kern w:val="0"/>
              </w:rPr>
            </w:pPr>
          </w:p>
        </w:tc>
        <w:tc>
          <w:tcPr>
            <w:tcW w:w="992" w:type="dxa"/>
            <w:vAlign w:val="center"/>
          </w:tcPr>
          <w:p w:rsidR="007A26C7" w:rsidRDefault="005B6A6A">
            <w:pPr>
              <w:jc w:val="center"/>
              <w:rPr>
                <w:rFonts w:ascii="Times New Roman"/>
                <w:sz w:val="21"/>
                <w:szCs w:val="24"/>
              </w:rPr>
            </w:pPr>
            <w:r>
              <w:rPr>
                <w:rFonts w:hint="eastAsia"/>
              </w:rPr>
              <w:t>1</w:t>
            </w:r>
            <w:r>
              <w:rPr>
                <w:rFonts w:hint="eastAsia"/>
              </w:rPr>
              <w:t>、</w:t>
            </w:r>
            <w:r>
              <w:rPr>
                <w:rFonts w:hint="eastAsia"/>
              </w:rPr>
              <w:t>2</w:t>
            </w:r>
            <w:r>
              <w:rPr>
                <w:rFonts w:hint="eastAsia"/>
              </w:rPr>
              <w:t>、</w:t>
            </w:r>
            <w:r>
              <w:rPr>
                <w:rFonts w:hint="eastAsia"/>
              </w:rPr>
              <w:t>3</w:t>
            </w:r>
          </w:p>
        </w:tc>
        <w:tc>
          <w:tcPr>
            <w:tcW w:w="1984" w:type="dxa"/>
            <w:vMerge/>
            <w:vAlign w:val="center"/>
          </w:tcPr>
          <w:p w:rsidR="007A26C7" w:rsidRDefault="007A26C7">
            <w:pPr>
              <w:rPr>
                <w:rFonts w:ascii="Times New Roman"/>
                <w:sz w:val="21"/>
                <w:szCs w:val="24"/>
              </w:rPr>
            </w:pPr>
          </w:p>
        </w:tc>
        <w:tc>
          <w:tcPr>
            <w:tcW w:w="2942" w:type="dxa"/>
            <w:vMerge/>
            <w:vAlign w:val="center"/>
          </w:tcPr>
          <w:p w:rsidR="007A26C7" w:rsidRDefault="007A26C7">
            <w:pPr>
              <w:pStyle w:val="TableParagraph"/>
              <w:kinsoku w:val="0"/>
              <w:overflowPunct w:val="0"/>
              <w:spacing w:before="99"/>
              <w:ind w:left="70" w:right="60"/>
              <w:rPr>
                <w:rFonts w:ascii="Times New Roman" w:eastAsia="Times New Roman"/>
                <w:sz w:val="21"/>
              </w:rPr>
            </w:pPr>
          </w:p>
        </w:tc>
        <w:tc>
          <w:tcPr>
            <w:tcW w:w="503" w:type="dxa"/>
            <w:vMerge/>
            <w:vAlign w:val="center"/>
          </w:tcPr>
          <w:p w:rsidR="007A26C7" w:rsidRDefault="007A26C7">
            <w:pPr>
              <w:snapToGrid w:val="0"/>
              <w:spacing w:line="400" w:lineRule="exact"/>
              <w:jc w:val="center"/>
              <w:rPr>
                <w:rFonts w:ascii="Times New Roman" w:eastAsia="Times New Roman"/>
                <w:sz w:val="21"/>
                <w:szCs w:val="24"/>
              </w:rPr>
            </w:pPr>
          </w:p>
        </w:tc>
      </w:tr>
      <w:tr w:rsidR="007A26C7">
        <w:trPr>
          <w:trHeight w:val="622"/>
          <w:jc w:val="center"/>
        </w:trPr>
        <w:tc>
          <w:tcPr>
            <w:tcW w:w="496" w:type="dxa"/>
            <w:vMerge/>
            <w:vAlign w:val="center"/>
          </w:tcPr>
          <w:p w:rsidR="007A26C7" w:rsidRDefault="007A26C7">
            <w:pPr>
              <w:pStyle w:val="24"/>
              <w:spacing w:line="300" w:lineRule="exact"/>
              <w:ind w:firstLineChars="0" w:firstLine="0"/>
            </w:pPr>
          </w:p>
        </w:tc>
        <w:tc>
          <w:tcPr>
            <w:tcW w:w="1310" w:type="dxa"/>
            <w:vMerge/>
            <w:vAlign w:val="center"/>
          </w:tcPr>
          <w:p w:rsidR="007A26C7" w:rsidRDefault="007A26C7">
            <w:pPr>
              <w:pStyle w:val="24"/>
              <w:spacing w:line="300" w:lineRule="exact"/>
              <w:ind w:firstLineChars="0" w:firstLine="0"/>
              <w:rPr>
                <w:color w:val="000000"/>
                <w:kern w:val="0"/>
              </w:rPr>
            </w:pPr>
          </w:p>
        </w:tc>
        <w:tc>
          <w:tcPr>
            <w:tcW w:w="3434" w:type="dxa"/>
            <w:vAlign w:val="center"/>
          </w:tcPr>
          <w:p w:rsidR="007A26C7" w:rsidRDefault="005B6A6A">
            <w:pPr>
              <w:pStyle w:val="24"/>
              <w:spacing w:line="300" w:lineRule="exact"/>
              <w:ind w:firstLineChars="0" w:firstLine="0"/>
              <w:rPr>
                <w:color w:val="000000"/>
                <w:kern w:val="0"/>
              </w:rPr>
            </w:pPr>
            <w:r>
              <w:rPr>
                <w:rFonts w:hint="eastAsia"/>
                <w:color w:val="000000"/>
                <w:kern w:val="0"/>
              </w:rPr>
              <w:t>3.</w:t>
            </w:r>
            <w:r>
              <w:rPr>
                <w:rFonts w:hint="eastAsia"/>
                <w:color w:val="000000"/>
                <w:kern w:val="0"/>
              </w:rPr>
              <w:t>接口设计内容</w:t>
            </w:r>
          </w:p>
        </w:tc>
        <w:tc>
          <w:tcPr>
            <w:tcW w:w="2552" w:type="dxa"/>
            <w:vMerge/>
            <w:vAlign w:val="center"/>
          </w:tcPr>
          <w:p w:rsidR="007A26C7" w:rsidRDefault="007A26C7">
            <w:pPr>
              <w:pStyle w:val="24"/>
              <w:spacing w:line="300" w:lineRule="exact"/>
              <w:ind w:firstLineChars="0" w:firstLine="0"/>
              <w:rPr>
                <w:kern w:val="0"/>
              </w:rPr>
            </w:pPr>
          </w:p>
        </w:tc>
        <w:tc>
          <w:tcPr>
            <w:tcW w:w="992" w:type="dxa"/>
            <w:vAlign w:val="center"/>
          </w:tcPr>
          <w:p w:rsidR="007A26C7" w:rsidRDefault="005B6A6A">
            <w:pPr>
              <w:pStyle w:val="24"/>
              <w:spacing w:line="300" w:lineRule="exact"/>
              <w:ind w:firstLineChars="0" w:firstLine="0"/>
              <w:jc w:val="center"/>
              <w:rPr>
                <w:kern w:val="0"/>
              </w:rPr>
            </w:pPr>
            <w:r>
              <w:rPr>
                <w:rFonts w:hint="eastAsia"/>
                <w:kern w:val="0"/>
              </w:rPr>
              <w:t>1</w:t>
            </w:r>
            <w:r>
              <w:rPr>
                <w:rFonts w:hint="eastAsia"/>
                <w:kern w:val="0"/>
              </w:rPr>
              <w:t>、</w:t>
            </w:r>
            <w:r>
              <w:rPr>
                <w:rFonts w:hint="eastAsia"/>
                <w:kern w:val="0"/>
              </w:rPr>
              <w:t>2</w:t>
            </w:r>
            <w:r>
              <w:rPr>
                <w:rFonts w:hint="eastAsia"/>
                <w:kern w:val="0"/>
              </w:rPr>
              <w:t>、</w:t>
            </w:r>
            <w:r>
              <w:rPr>
                <w:rFonts w:hint="eastAsia"/>
                <w:kern w:val="0"/>
              </w:rPr>
              <w:t>3</w:t>
            </w:r>
          </w:p>
        </w:tc>
        <w:tc>
          <w:tcPr>
            <w:tcW w:w="1984" w:type="dxa"/>
            <w:vMerge/>
            <w:vAlign w:val="center"/>
          </w:tcPr>
          <w:p w:rsidR="007A26C7" w:rsidRDefault="007A26C7">
            <w:pPr>
              <w:pStyle w:val="24"/>
              <w:spacing w:line="300" w:lineRule="exact"/>
              <w:ind w:firstLineChars="0" w:firstLine="0"/>
              <w:rPr>
                <w:kern w:val="0"/>
              </w:rPr>
            </w:pPr>
          </w:p>
        </w:tc>
        <w:tc>
          <w:tcPr>
            <w:tcW w:w="2942" w:type="dxa"/>
            <w:vMerge/>
            <w:vAlign w:val="center"/>
          </w:tcPr>
          <w:p w:rsidR="007A26C7" w:rsidRDefault="007A26C7">
            <w:pPr>
              <w:pStyle w:val="24"/>
              <w:spacing w:line="300" w:lineRule="exact"/>
              <w:ind w:firstLineChars="0" w:firstLine="0"/>
              <w:rPr>
                <w:kern w:val="0"/>
              </w:rPr>
            </w:pPr>
          </w:p>
        </w:tc>
        <w:tc>
          <w:tcPr>
            <w:tcW w:w="503" w:type="dxa"/>
            <w:vMerge/>
            <w:vAlign w:val="center"/>
          </w:tcPr>
          <w:p w:rsidR="007A26C7" w:rsidRDefault="007A26C7">
            <w:pPr>
              <w:pStyle w:val="24"/>
              <w:spacing w:line="300" w:lineRule="exact"/>
              <w:ind w:firstLineChars="0" w:firstLine="0"/>
              <w:rPr>
                <w:kern w:val="0"/>
              </w:rPr>
            </w:pPr>
          </w:p>
        </w:tc>
      </w:tr>
      <w:tr w:rsidR="007A26C7">
        <w:trPr>
          <w:trHeight w:val="634"/>
          <w:jc w:val="center"/>
        </w:trPr>
        <w:tc>
          <w:tcPr>
            <w:tcW w:w="496" w:type="dxa"/>
            <w:vMerge w:val="restart"/>
            <w:vAlign w:val="center"/>
          </w:tcPr>
          <w:p w:rsidR="007A26C7" w:rsidRDefault="005B6A6A">
            <w:pPr>
              <w:jc w:val="center"/>
              <w:rPr>
                <w:rFonts w:ascii="Times New Roman" w:eastAsia="Times New Roman"/>
                <w:sz w:val="21"/>
                <w:szCs w:val="24"/>
              </w:rPr>
            </w:pPr>
            <w:r>
              <w:rPr>
                <w:rFonts w:ascii="Times New Roman"/>
                <w:sz w:val="21"/>
                <w:szCs w:val="24"/>
              </w:rPr>
              <w:t>5</w:t>
            </w:r>
          </w:p>
        </w:tc>
        <w:tc>
          <w:tcPr>
            <w:tcW w:w="1310" w:type="dxa"/>
            <w:vMerge w:val="restart"/>
            <w:vAlign w:val="center"/>
          </w:tcPr>
          <w:p w:rsidR="007A26C7" w:rsidRDefault="005B6A6A">
            <w:pPr>
              <w:jc w:val="center"/>
              <w:rPr>
                <w:rFonts w:ascii="Times New Roman"/>
                <w:color w:val="000000"/>
                <w:sz w:val="21"/>
                <w:szCs w:val="24"/>
              </w:rPr>
            </w:pPr>
            <w:r>
              <w:rPr>
                <w:rFonts w:ascii="Times New Roman" w:hint="eastAsia"/>
                <w:color w:val="000000"/>
                <w:sz w:val="21"/>
                <w:szCs w:val="24"/>
              </w:rPr>
              <w:t>管理信息系统实施与项目管理</w:t>
            </w:r>
          </w:p>
        </w:tc>
        <w:tc>
          <w:tcPr>
            <w:tcW w:w="3434" w:type="dxa"/>
            <w:vAlign w:val="center"/>
          </w:tcPr>
          <w:p w:rsidR="007A26C7" w:rsidRDefault="005B6A6A">
            <w:pPr>
              <w:rPr>
                <w:rFonts w:ascii="Times New Roman"/>
                <w:color w:val="000000"/>
                <w:sz w:val="21"/>
                <w:szCs w:val="24"/>
              </w:rPr>
            </w:pPr>
            <w:r>
              <w:rPr>
                <w:rFonts w:ascii="Times New Roman" w:hint="eastAsia"/>
                <w:color w:val="000000"/>
                <w:sz w:val="21"/>
                <w:szCs w:val="24"/>
              </w:rPr>
              <w:t xml:space="preserve">1. </w:t>
            </w:r>
            <w:r>
              <w:rPr>
                <w:rFonts w:ascii="Times New Roman" w:hint="eastAsia"/>
                <w:color w:val="000000"/>
                <w:sz w:val="21"/>
                <w:szCs w:val="24"/>
              </w:rPr>
              <w:t>物理系</w:t>
            </w:r>
            <w:proofErr w:type="gramStart"/>
            <w:r>
              <w:rPr>
                <w:rFonts w:ascii="Times New Roman" w:hint="eastAsia"/>
                <w:color w:val="000000"/>
                <w:sz w:val="21"/>
                <w:szCs w:val="24"/>
              </w:rPr>
              <w:t>统实施</w:t>
            </w:r>
            <w:proofErr w:type="gramEnd"/>
          </w:p>
        </w:tc>
        <w:tc>
          <w:tcPr>
            <w:tcW w:w="2552" w:type="dxa"/>
            <w:vMerge w:val="restart"/>
            <w:vAlign w:val="center"/>
          </w:tcPr>
          <w:p w:rsidR="007A26C7" w:rsidRDefault="005B6A6A">
            <w:pPr>
              <w:rPr>
                <w:rFonts w:ascii="Times New Roman"/>
                <w:sz w:val="21"/>
                <w:szCs w:val="24"/>
              </w:rPr>
            </w:pPr>
            <w:r>
              <w:rPr>
                <w:rFonts w:ascii="Times New Roman" w:hint="eastAsia"/>
                <w:sz w:val="21"/>
                <w:szCs w:val="24"/>
              </w:rPr>
              <w:t>实验操作</w:t>
            </w:r>
            <w:r>
              <w:rPr>
                <w:rFonts w:ascii="Times New Roman" w:hint="eastAsia"/>
                <w:sz w:val="21"/>
                <w:szCs w:val="24"/>
              </w:rPr>
              <w:t>4</w:t>
            </w:r>
            <w:r>
              <w:rPr>
                <w:rFonts w:ascii="Times New Roman" w:hint="eastAsia"/>
                <w:sz w:val="21"/>
                <w:szCs w:val="24"/>
              </w:rPr>
              <w:t>：</w:t>
            </w:r>
            <w:r>
              <w:rPr>
                <w:rFonts w:hAnsi="宋体"/>
              </w:rPr>
              <w:t>管理信息系统功能设计</w:t>
            </w:r>
            <w:r>
              <w:rPr>
                <w:rFonts w:hAnsi="宋体" w:hint="eastAsia"/>
              </w:rPr>
              <w:t>。掌握管理信息系统设计的主要任务；熟悉相应的管理信息系统的功能设计原则、意义；熟悉管理信息系统功能设计模块图。</w:t>
            </w:r>
          </w:p>
        </w:tc>
        <w:tc>
          <w:tcPr>
            <w:tcW w:w="992" w:type="dxa"/>
            <w:vAlign w:val="center"/>
          </w:tcPr>
          <w:p w:rsidR="007A26C7" w:rsidRDefault="005B6A6A">
            <w:pPr>
              <w:spacing w:line="300" w:lineRule="exact"/>
              <w:jc w:val="center"/>
              <w:rPr>
                <w:rFonts w:ascii="Times New Roman"/>
                <w:sz w:val="21"/>
                <w:szCs w:val="24"/>
              </w:rPr>
            </w:pPr>
            <w:r>
              <w:rPr>
                <w:rFonts w:hint="eastAsia"/>
              </w:rPr>
              <w:t>1</w:t>
            </w:r>
          </w:p>
        </w:tc>
        <w:tc>
          <w:tcPr>
            <w:tcW w:w="1984" w:type="dxa"/>
            <w:vMerge w:val="restart"/>
            <w:vAlign w:val="center"/>
          </w:tcPr>
          <w:p w:rsidR="007A26C7" w:rsidRDefault="005B6A6A">
            <w:pPr>
              <w:jc w:val="both"/>
              <w:rPr>
                <w:rFonts w:ascii="Times New Roman"/>
                <w:sz w:val="21"/>
                <w:szCs w:val="24"/>
              </w:rPr>
            </w:pPr>
            <w:r>
              <w:rPr>
                <w:rFonts w:ascii="Times New Roman" w:hint="eastAsia"/>
                <w:sz w:val="21"/>
                <w:szCs w:val="24"/>
              </w:rPr>
              <w:t>重点：</w:t>
            </w:r>
          </w:p>
          <w:p w:rsidR="007A26C7" w:rsidRDefault="005B6A6A">
            <w:pPr>
              <w:numPr>
                <w:ilvl w:val="0"/>
                <w:numId w:val="3"/>
              </w:numPr>
              <w:rPr>
                <w:rFonts w:ascii="Times New Roman"/>
                <w:sz w:val="21"/>
                <w:szCs w:val="24"/>
              </w:rPr>
            </w:pPr>
            <w:r>
              <w:rPr>
                <w:rFonts w:ascii="Times New Roman"/>
                <w:sz w:val="21"/>
                <w:szCs w:val="24"/>
              </w:rPr>
              <w:t>物理系统模型</w:t>
            </w:r>
          </w:p>
          <w:p w:rsidR="007A26C7" w:rsidRDefault="005B6A6A">
            <w:pPr>
              <w:rPr>
                <w:rFonts w:ascii="Times New Roman"/>
                <w:sz w:val="21"/>
                <w:szCs w:val="24"/>
              </w:rPr>
            </w:pPr>
            <w:r>
              <w:rPr>
                <w:rFonts w:ascii="Times New Roman" w:hint="eastAsia"/>
                <w:sz w:val="21"/>
                <w:szCs w:val="24"/>
              </w:rPr>
              <w:t>2.</w:t>
            </w:r>
            <w:r>
              <w:rPr>
                <w:rFonts w:ascii="Times New Roman"/>
                <w:sz w:val="21"/>
                <w:szCs w:val="24"/>
              </w:rPr>
              <w:t>软件测试</w:t>
            </w:r>
          </w:p>
          <w:p w:rsidR="007A26C7" w:rsidRDefault="005B6A6A">
            <w:pPr>
              <w:rPr>
                <w:rFonts w:ascii="Times New Roman"/>
                <w:sz w:val="21"/>
                <w:szCs w:val="24"/>
              </w:rPr>
            </w:pPr>
            <w:r>
              <w:rPr>
                <w:rFonts w:ascii="Times New Roman" w:hint="eastAsia"/>
                <w:sz w:val="21"/>
                <w:szCs w:val="24"/>
              </w:rPr>
              <w:t>难点：</w:t>
            </w:r>
          </w:p>
          <w:p w:rsidR="007A26C7" w:rsidRDefault="005B6A6A">
            <w:pPr>
              <w:jc w:val="both"/>
              <w:rPr>
                <w:rFonts w:ascii="Times New Roman"/>
                <w:sz w:val="21"/>
                <w:szCs w:val="24"/>
              </w:rPr>
            </w:pPr>
            <w:r>
              <w:rPr>
                <w:rFonts w:ascii="Times New Roman"/>
                <w:sz w:val="21"/>
                <w:szCs w:val="24"/>
              </w:rPr>
              <w:t>代码编制</w:t>
            </w:r>
          </w:p>
        </w:tc>
        <w:tc>
          <w:tcPr>
            <w:tcW w:w="2942" w:type="dxa"/>
            <w:vMerge w:val="restart"/>
            <w:vAlign w:val="center"/>
          </w:tcPr>
          <w:p w:rsidR="007A26C7" w:rsidRDefault="005B6A6A">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7A26C7" w:rsidRDefault="005B6A6A">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tc>
        <w:tc>
          <w:tcPr>
            <w:tcW w:w="503" w:type="dxa"/>
            <w:vMerge w:val="restart"/>
            <w:vAlign w:val="center"/>
          </w:tcPr>
          <w:p w:rsidR="007A26C7" w:rsidRDefault="005B6A6A">
            <w:pPr>
              <w:snapToGrid w:val="0"/>
              <w:spacing w:line="400" w:lineRule="exact"/>
              <w:jc w:val="center"/>
              <w:rPr>
                <w:rFonts w:ascii="Times New Roman"/>
                <w:sz w:val="21"/>
                <w:szCs w:val="24"/>
              </w:rPr>
            </w:pPr>
            <w:r>
              <w:rPr>
                <w:rFonts w:ascii="Times New Roman"/>
                <w:sz w:val="21"/>
                <w:szCs w:val="24"/>
              </w:rPr>
              <w:t>6</w:t>
            </w:r>
          </w:p>
        </w:tc>
      </w:tr>
      <w:tr w:rsidR="007A26C7">
        <w:trPr>
          <w:trHeight w:val="687"/>
          <w:jc w:val="center"/>
        </w:trPr>
        <w:tc>
          <w:tcPr>
            <w:tcW w:w="496" w:type="dxa"/>
            <w:vMerge/>
            <w:vAlign w:val="center"/>
          </w:tcPr>
          <w:p w:rsidR="007A26C7" w:rsidRDefault="007A26C7">
            <w:pPr>
              <w:jc w:val="center"/>
              <w:rPr>
                <w:rFonts w:ascii="Times New Roman"/>
                <w:sz w:val="21"/>
                <w:szCs w:val="24"/>
              </w:rPr>
            </w:pPr>
          </w:p>
        </w:tc>
        <w:tc>
          <w:tcPr>
            <w:tcW w:w="1310" w:type="dxa"/>
            <w:vMerge/>
            <w:vAlign w:val="center"/>
          </w:tcPr>
          <w:p w:rsidR="007A26C7" w:rsidRDefault="007A26C7">
            <w:pPr>
              <w:jc w:val="center"/>
              <w:rPr>
                <w:rFonts w:ascii="Times New Roman"/>
                <w:color w:val="000000"/>
                <w:sz w:val="21"/>
                <w:szCs w:val="24"/>
              </w:rPr>
            </w:pPr>
          </w:p>
        </w:tc>
        <w:tc>
          <w:tcPr>
            <w:tcW w:w="3434" w:type="dxa"/>
            <w:vAlign w:val="center"/>
          </w:tcPr>
          <w:p w:rsidR="007A26C7" w:rsidRDefault="005B6A6A">
            <w:pPr>
              <w:rPr>
                <w:rFonts w:ascii="Times New Roman"/>
                <w:color w:val="000000"/>
                <w:sz w:val="21"/>
                <w:szCs w:val="24"/>
              </w:rPr>
            </w:pPr>
            <w:r>
              <w:rPr>
                <w:rFonts w:ascii="Times New Roman" w:hint="eastAsia"/>
                <w:color w:val="000000"/>
                <w:sz w:val="21"/>
                <w:szCs w:val="24"/>
              </w:rPr>
              <w:t>2.</w:t>
            </w:r>
            <w:r>
              <w:rPr>
                <w:rFonts w:ascii="Times New Roman" w:hint="eastAsia"/>
                <w:color w:val="000000"/>
                <w:sz w:val="21"/>
                <w:szCs w:val="24"/>
              </w:rPr>
              <w:t>程序代码实施的内容与流程</w:t>
            </w:r>
          </w:p>
        </w:tc>
        <w:tc>
          <w:tcPr>
            <w:tcW w:w="2552" w:type="dxa"/>
            <w:vMerge/>
            <w:vAlign w:val="center"/>
          </w:tcPr>
          <w:p w:rsidR="007A26C7" w:rsidRDefault="007A26C7">
            <w:pPr>
              <w:rPr>
                <w:rFonts w:ascii="Times New Roman"/>
                <w:sz w:val="21"/>
                <w:szCs w:val="24"/>
              </w:rPr>
            </w:pPr>
          </w:p>
        </w:tc>
        <w:tc>
          <w:tcPr>
            <w:tcW w:w="992" w:type="dxa"/>
            <w:vAlign w:val="center"/>
          </w:tcPr>
          <w:p w:rsidR="007A26C7" w:rsidRDefault="005B6A6A">
            <w:pPr>
              <w:spacing w:line="300" w:lineRule="exact"/>
              <w:jc w:val="center"/>
              <w:rPr>
                <w:rFonts w:ascii="Times New Roman"/>
                <w:sz w:val="21"/>
                <w:szCs w:val="24"/>
              </w:rPr>
            </w:pPr>
            <w:r>
              <w:rPr>
                <w:rFonts w:hint="eastAsia"/>
              </w:rPr>
              <w:t>1</w:t>
            </w:r>
            <w:r>
              <w:rPr>
                <w:rFonts w:hint="eastAsia"/>
              </w:rPr>
              <w:t>、</w:t>
            </w:r>
            <w:r>
              <w:rPr>
                <w:rFonts w:hint="eastAsia"/>
              </w:rPr>
              <w:t>2</w:t>
            </w:r>
          </w:p>
        </w:tc>
        <w:tc>
          <w:tcPr>
            <w:tcW w:w="1984" w:type="dxa"/>
            <w:vMerge/>
            <w:vAlign w:val="center"/>
          </w:tcPr>
          <w:p w:rsidR="007A26C7" w:rsidRDefault="007A26C7">
            <w:pPr>
              <w:rPr>
                <w:rFonts w:ascii="Times New Roman"/>
                <w:sz w:val="21"/>
                <w:szCs w:val="24"/>
              </w:rPr>
            </w:pPr>
          </w:p>
        </w:tc>
        <w:tc>
          <w:tcPr>
            <w:tcW w:w="2942" w:type="dxa"/>
            <w:vMerge/>
            <w:vAlign w:val="center"/>
          </w:tcPr>
          <w:p w:rsidR="007A26C7" w:rsidRDefault="007A26C7">
            <w:pPr>
              <w:pStyle w:val="TableParagraph"/>
              <w:kinsoku w:val="0"/>
              <w:overflowPunct w:val="0"/>
              <w:spacing w:before="99"/>
              <w:ind w:left="70" w:right="60"/>
              <w:rPr>
                <w:rFonts w:ascii="Times New Roman"/>
                <w:sz w:val="21"/>
              </w:rPr>
            </w:pPr>
          </w:p>
        </w:tc>
        <w:tc>
          <w:tcPr>
            <w:tcW w:w="503" w:type="dxa"/>
            <w:vMerge/>
            <w:vAlign w:val="center"/>
          </w:tcPr>
          <w:p w:rsidR="007A26C7" w:rsidRDefault="007A26C7">
            <w:pPr>
              <w:snapToGrid w:val="0"/>
              <w:spacing w:line="400" w:lineRule="exact"/>
              <w:jc w:val="center"/>
              <w:rPr>
                <w:rFonts w:ascii="Times New Roman"/>
                <w:sz w:val="21"/>
                <w:szCs w:val="24"/>
              </w:rPr>
            </w:pPr>
          </w:p>
        </w:tc>
      </w:tr>
      <w:tr w:rsidR="007A26C7">
        <w:trPr>
          <w:trHeight w:val="602"/>
          <w:jc w:val="center"/>
        </w:trPr>
        <w:tc>
          <w:tcPr>
            <w:tcW w:w="496" w:type="dxa"/>
            <w:vMerge/>
            <w:vAlign w:val="center"/>
          </w:tcPr>
          <w:p w:rsidR="007A26C7" w:rsidRDefault="007A26C7">
            <w:pPr>
              <w:jc w:val="center"/>
              <w:rPr>
                <w:rFonts w:ascii="Times New Roman" w:eastAsia="Times New Roman"/>
                <w:sz w:val="21"/>
                <w:szCs w:val="24"/>
              </w:rPr>
            </w:pPr>
          </w:p>
        </w:tc>
        <w:tc>
          <w:tcPr>
            <w:tcW w:w="1310" w:type="dxa"/>
            <w:vMerge/>
            <w:vAlign w:val="center"/>
          </w:tcPr>
          <w:p w:rsidR="007A26C7" w:rsidRDefault="007A26C7">
            <w:pPr>
              <w:jc w:val="center"/>
              <w:rPr>
                <w:rFonts w:ascii="Times New Roman"/>
                <w:color w:val="000000"/>
                <w:sz w:val="21"/>
                <w:szCs w:val="24"/>
              </w:rPr>
            </w:pPr>
          </w:p>
        </w:tc>
        <w:tc>
          <w:tcPr>
            <w:tcW w:w="3434" w:type="dxa"/>
            <w:vAlign w:val="center"/>
          </w:tcPr>
          <w:p w:rsidR="007A26C7" w:rsidRDefault="005B6A6A">
            <w:pPr>
              <w:pStyle w:val="24"/>
              <w:spacing w:line="300" w:lineRule="exact"/>
              <w:ind w:firstLineChars="0" w:firstLine="0"/>
              <w:rPr>
                <w:color w:val="000000"/>
                <w:kern w:val="0"/>
              </w:rPr>
            </w:pPr>
            <w:r>
              <w:rPr>
                <w:rFonts w:hint="eastAsia"/>
                <w:color w:val="000000"/>
                <w:kern w:val="0"/>
              </w:rPr>
              <w:t>3.</w:t>
            </w:r>
            <w:r>
              <w:rPr>
                <w:rFonts w:hint="eastAsia"/>
                <w:color w:val="000000"/>
                <w:kern w:val="0"/>
              </w:rPr>
              <w:t>软件测试与培训</w:t>
            </w:r>
          </w:p>
        </w:tc>
        <w:tc>
          <w:tcPr>
            <w:tcW w:w="2552" w:type="dxa"/>
            <w:vMerge/>
            <w:vAlign w:val="center"/>
          </w:tcPr>
          <w:p w:rsidR="007A26C7" w:rsidRDefault="007A26C7">
            <w:pPr>
              <w:pStyle w:val="24"/>
              <w:spacing w:line="300" w:lineRule="exact"/>
              <w:ind w:firstLineChars="0" w:firstLine="0"/>
              <w:rPr>
                <w:kern w:val="0"/>
              </w:rPr>
            </w:pPr>
          </w:p>
        </w:tc>
        <w:tc>
          <w:tcPr>
            <w:tcW w:w="992" w:type="dxa"/>
            <w:vAlign w:val="center"/>
          </w:tcPr>
          <w:p w:rsidR="007A26C7" w:rsidRDefault="005B6A6A">
            <w:pPr>
              <w:jc w:val="center"/>
              <w:rPr>
                <w:rFonts w:ascii="Times New Roman"/>
                <w:sz w:val="21"/>
                <w:szCs w:val="24"/>
              </w:rPr>
            </w:pPr>
            <w:r>
              <w:rPr>
                <w:rFonts w:hint="eastAsia"/>
              </w:rPr>
              <w:t>1</w:t>
            </w:r>
            <w:r>
              <w:rPr>
                <w:rFonts w:hint="eastAsia"/>
              </w:rPr>
              <w:t>、</w:t>
            </w:r>
            <w:r>
              <w:rPr>
                <w:rFonts w:hint="eastAsia"/>
              </w:rPr>
              <w:t>2</w:t>
            </w:r>
          </w:p>
        </w:tc>
        <w:tc>
          <w:tcPr>
            <w:tcW w:w="1984" w:type="dxa"/>
            <w:vMerge/>
            <w:vAlign w:val="center"/>
          </w:tcPr>
          <w:p w:rsidR="007A26C7" w:rsidRDefault="007A26C7">
            <w:pPr>
              <w:rPr>
                <w:rFonts w:ascii="Times New Roman"/>
                <w:sz w:val="21"/>
                <w:szCs w:val="24"/>
              </w:rPr>
            </w:pPr>
          </w:p>
        </w:tc>
        <w:tc>
          <w:tcPr>
            <w:tcW w:w="2942" w:type="dxa"/>
            <w:vMerge/>
            <w:vAlign w:val="center"/>
          </w:tcPr>
          <w:p w:rsidR="007A26C7" w:rsidRDefault="007A26C7">
            <w:pPr>
              <w:pStyle w:val="TableParagraph"/>
              <w:kinsoku w:val="0"/>
              <w:overflowPunct w:val="0"/>
              <w:spacing w:before="99"/>
              <w:ind w:left="70" w:right="60"/>
              <w:rPr>
                <w:rFonts w:ascii="Times New Roman" w:eastAsia="Times New Roman"/>
                <w:sz w:val="21"/>
              </w:rPr>
            </w:pPr>
          </w:p>
        </w:tc>
        <w:tc>
          <w:tcPr>
            <w:tcW w:w="503" w:type="dxa"/>
            <w:vMerge/>
            <w:vAlign w:val="center"/>
          </w:tcPr>
          <w:p w:rsidR="007A26C7" w:rsidRDefault="007A26C7">
            <w:pPr>
              <w:snapToGrid w:val="0"/>
              <w:spacing w:line="400" w:lineRule="exact"/>
              <w:jc w:val="center"/>
              <w:rPr>
                <w:rFonts w:ascii="Times New Roman" w:eastAsia="Times New Roman"/>
                <w:sz w:val="21"/>
                <w:szCs w:val="24"/>
              </w:rPr>
            </w:pPr>
          </w:p>
        </w:tc>
      </w:tr>
      <w:tr w:rsidR="007A26C7">
        <w:trPr>
          <w:trHeight w:val="58"/>
          <w:jc w:val="center"/>
        </w:trPr>
        <w:tc>
          <w:tcPr>
            <w:tcW w:w="496" w:type="dxa"/>
            <w:vMerge/>
            <w:vAlign w:val="center"/>
          </w:tcPr>
          <w:p w:rsidR="007A26C7" w:rsidRDefault="007A26C7">
            <w:pPr>
              <w:pStyle w:val="24"/>
              <w:spacing w:line="300" w:lineRule="exact"/>
              <w:ind w:firstLineChars="0" w:firstLine="0"/>
            </w:pPr>
          </w:p>
        </w:tc>
        <w:tc>
          <w:tcPr>
            <w:tcW w:w="1310" w:type="dxa"/>
            <w:vMerge/>
            <w:vAlign w:val="center"/>
          </w:tcPr>
          <w:p w:rsidR="007A26C7" w:rsidRDefault="007A26C7">
            <w:pPr>
              <w:pStyle w:val="24"/>
              <w:spacing w:line="300" w:lineRule="exact"/>
              <w:ind w:firstLineChars="0" w:firstLine="0"/>
              <w:rPr>
                <w:color w:val="000000"/>
                <w:kern w:val="0"/>
              </w:rPr>
            </w:pPr>
          </w:p>
        </w:tc>
        <w:tc>
          <w:tcPr>
            <w:tcW w:w="3434" w:type="dxa"/>
            <w:vAlign w:val="center"/>
          </w:tcPr>
          <w:p w:rsidR="007A26C7" w:rsidRDefault="005B6A6A">
            <w:pPr>
              <w:pStyle w:val="24"/>
              <w:spacing w:line="300" w:lineRule="exact"/>
              <w:ind w:firstLineChars="0" w:firstLine="0"/>
              <w:rPr>
                <w:color w:val="000000"/>
                <w:kern w:val="0"/>
              </w:rPr>
            </w:pPr>
            <w:r>
              <w:rPr>
                <w:rFonts w:hint="eastAsia"/>
                <w:color w:val="000000"/>
                <w:kern w:val="0"/>
              </w:rPr>
              <w:t>4.</w:t>
            </w:r>
            <w:r>
              <w:rPr>
                <w:rFonts w:hint="eastAsia"/>
                <w:color w:val="000000"/>
                <w:kern w:val="0"/>
              </w:rPr>
              <w:t>系统维护与评价</w:t>
            </w:r>
          </w:p>
        </w:tc>
        <w:tc>
          <w:tcPr>
            <w:tcW w:w="2552" w:type="dxa"/>
            <w:vMerge/>
            <w:vAlign w:val="center"/>
          </w:tcPr>
          <w:p w:rsidR="007A26C7" w:rsidRDefault="007A26C7">
            <w:pPr>
              <w:pStyle w:val="24"/>
              <w:spacing w:line="300" w:lineRule="exact"/>
              <w:ind w:firstLineChars="0" w:firstLine="0"/>
              <w:rPr>
                <w:kern w:val="0"/>
              </w:rPr>
            </w:pPr>
          </w:p>
        </w:tc>
        <w:tc>
          <w:tcPr>
            <w:tcW w:w="992" w:type="dxa"/>
            <w:vAlign w:val="center"/>
          </w:tcPr>
          <w:p w:rsidR="007A26C7" w:rsidRDefault="005B6A6A">
            <w:pPr>
              <w:pStyle w:val="24"/>
              <w:spacing w:line="300" w:lineRule="exact"/>
              <w:ind w:firstLineChars="0" w:firstLine="0"/>
              <w:jc w:val="center"/>
              <w:rPr>
                <w:kern w:val="0"/>
              </w:rPr>
            </w:pPr>
            <w:r>
              <w:rPr>
                <w:rFonts w:hint="eastAsia"/>
                <w:kern w:val="0"/>
              </w:rPr>
              <w:t>1</w:t>
            </w:r>
            <w:r>
              <w:rPr>
                <w:rFonts w:hint="eastAsia"/>
                <w:kern w:val="0"/>
              </w:rPr>
              <w:t>、</w:t>
            </w:r>
            <w:r>
              <w:rPr>
                <w:rFonts w:hint="eastAsia"/>
                <w:kern w:val="0"/>
              </w:rPr>
              <w:t>2</w:t>
            </w:r>
            <w:r>
              <w:rPr>
                <w:rFonts w:hint="eastAsia"/>
                <w:kern w:val="0"/>
              </w:rPr>
              <w:t>、</w:t>
            </w:r>
            <w:r>
              <w:rPr>
                <w:rFonts w:hint="eastAsia"/>
                <w:kern w:val="0"/>
              </w:rPr>
              <w:t>3</w:t>
            </w:r>
          </w:p>
        </w:tc>
        <w:tc>
          <w:tcPr>
            <w:tcW w:w="1984" w:type="dxa"/>
            <w:vMerge/>
            <w:vAlign w:val="center"/>
          </w:tcPr>
          <w:p w:rsidR="007A26C7" w:rsidRDefault="007A26C7">
            <w:pPr>
              <w:pStyle w:val="24"/>
              <w:spacing w:line="300" w:lineRule="exact"/>
              <w:ind w:firstLineChars="0" w:firstLine="0"/>
              <w:rPr>
                <w:kern w:val="0"/>
              </w:rPr>
            </w:pPr>
          </w:p>
        </w:tc>
        <w:tc>
          <w:tcPr>
            <w:tcW w:w="2942" w:type="dxa"/>
            <w:vMerge/>
            <w:vAlign w:val="center"/>
          </w:tcPr>
          <w:p w:rsidR="007A26C7" w:rsidRDefault="007A26C7">
            <w:pPr>
              <w:pStyle w:val="24"/>
              <w:spacing w:line="300" w:lineRule="exact"/>
              <w:ind w:firstLineChars="0" w:firstLine="0"/>
              <w:rPr>
                <w:kern w:val="0"/>
              </w:rPr>
            </w:pPr>
          </w:p>
        </w:tc>
        <w:tc>
          <w:tcPr>
            <w:tcW w:w="503" w:type="dxa"/>
            <w:vMerge/>
            <w:vAlign w:val="center"/>
          </w:tcPr>
          <w:p w:rsidR="007A26C7" w:rsidRDefault="007A26C7">
            <w:pPr>
              <w:pStyle w:val="24"/>
              <w:spacing w:line="300" w:lineRule="exact"/>
              <w:ind w:firstLineChars="0" w:firstLine="0"/>
              <w:rPr>
                <w:kern w:val="0"/>
              </w:rPr>
            </w:pPr>
          </w:p>
        </w:tc>
      </w:tr>
      <w:tr w:rsidR="007A26C7">
        <w:trPr>
          <w:trHeight w:val="822"/>
          <w:jc w:val="center"/>
        </w:trPr>
        <w:tc>
          <w:tcPr>
            <w:tcW w:w="496" w:type="dxa"/>
            <w:vMerge w:val="restart"/>
            <w:vAlign w:val="center"/>
          </w:tcPr>
          <w:p w:rsidR="007A26C7" w:rsidRDefault="005B6A6A">
            <w:pPr>
              <w:jc w:val="center"/>
              <w:rPr>
                <w:rFonts w:ascii="Times New Roman"/>
                <w:sz w:val="21"/>
                <w:szCs w:val="24"/>
              </w:rPr>
            </w:pPr>
            <w:r>
              <w:rPr>
                <w:rFonts w:ascii="Times New Roman"/>
                <w:sz w:val="21"/>
                <w:szCs w:val="24"/>
              </w:rPr>
              <w:t>6</w:t>
            </w:r>
          </w:p>
        </w:tc>
        <w:tc>
          <w:tcPr>
            <w:tcW w:w="1310" w:type="dxa"/>
            <w:vMerge w:val="restart"/>
            <w:vAlign w:val="center"/>
          </w:tcPr>
          <w:p w:rsidR="007A26C7" w:rsidRDefault="005B6A6A">
            <w:pPr>
              <w:jc w:val="center"/>
              <w:rPr>
                <w:rFonts w:ascii="Times New Roman"/>
                <w:color w:val="000000"/>
                <w:sz w:val="21"/>
                <w:szCs w:val="24"/>
              </w:rPr>
            </w:pPr>
            <w:r>
              <w:rPr>
                <w:rFonts w:ascii="Times New Roman" w:hint="eastAsia"/>
                <w:color w:val="000000"/>
                <w:sz w:val="21"/>
                <w:szCs w:val="24"/>
              </w:rPr>
              <w:t>电子商务信息系统案例分析</w:t>
            </w:r>
          </w:p>
        </w:tc>
        <w:tc>
          <w:tcPr>
            <w:tcW w:w="3434" w:type="dxa"/>
            <w:vAlign w:val="center"/>
          </w:tcPr>
          <w:p w:rsidR="007A26C7" w:rsidRDefault="005B6A6A">
            <w:pPr>
              <w:rPr>
                <w:rFonts w:ascii="Times New Roman"/>
                <w:color w:val="000000"/>
                <w:sz w:val="21"/>
                <w:szCs w:val="24"/>
              </w:rPr>
            </w:pPr>
            <w:r>
              <w:rPr>
                <w:rFonts w:ascii="Times New Roman" w:hint="eastAsia"/>
                <w:color w:val="000000"/>
                <w:sz w:val="21"/>
                <w:szCs w:val="24"/>
              </w:rPr>
              <w:t>1.</w:t>
            </w:r>
            <w:r>
              <w:rPr>
                <w:rFonts w:ascii="Times New Roman" w:hint="eastAsia"/>
                <w:color w:val="000000"/>
                <w:sz w:val="21"/>
                <w:szCs w:val="24"/>
              </w:rPr>
              <w:t>电子商务系统概念与类型</w:t>
            </w:r>
          </w:p>
        </w:tc>
        <w:tc>
          <w:tcPr>
            <w:tcW w:w="2552" w:type="dxa"/>
            <w:vMerge w:val="restart"/>
            <w:vAlign w:val="center"/>
          </w:tcPr>
          <w:p w:rsidR="007A26C7" w:rsidRDefault="005B6A6A">
            <w:pPr>
              <w:rPr>
                <w:rFonts w:ascii="Times New Roman"/>
                <w:sz w:val="21"/>
                <w:szCs w:val="24"/>
              </w:rPr>
            </w:pPr>
            <w:r>
              <w:rPr>
                <w:rFonts w:ascii="Times New Roman" w:hint="eastAsia"/>
                <w:sz w:val="21"/>
                <w:szCs w:val="24"/>
              </w:rPr>
              <w:t>实验操作</w:t>
            </w:r>
            <w:r>
              <w:rPr>
                <w:rFonts w:ascii="Times New Roman" w:hint="eastAsia"/>
                <w:sz w:val="21"/>
                <w:szCs w:val="24"/>
              </w:rPr>
              <w:t>4</w:t>
            </w:r>
            <w:r>
              <w:rPr>
                <w:rFonts w:ascii="Times New Roman" w:hint="eastAsia"/>
                <w:sz w:val="21"/>
                <w:szCs w:val="24"/>
              </w:rPr>
              <w:t>（续）：</w:t>
            </w:r>
            <w:r>
              <w:rPr>
                <w:rFonts w:hAnsi="宋体"/>
              </w:rPr>
              <w:t>管理信息系统功能设计</w:t>
            </w:r>
            <w:r>
              <w:rPr>
                <w:rFonts w:hAnsi="宋体" w:hint="eastAsia"/>
              </w:rPr>
              <w:t>。掌握管理信息系统设计的主要任务；熟悉相应的管理信息系统的功能设计原则、意义；熟悉管理信息系统功能设计模块图。</w:t>
            </w:r>
          </w:p>
        </w:tc>
        <w:tc>
          <w:tcPr>
            <w:tcW w:w="992" w:type="dxa"/>
            <w:vAlign w:val="center"/>
          </w:tcPr>
          <w:p w:rsidR="007A26C7" w:rsidRDefault="005B6A6A">
            <w:pPr>
              <w:spacing w:line="300" w:lineRule="exact"/>
              <w:jc w:val="center"/>
              <w:rPr>
                <w:rFonts w:ascii="Times New Roman"/>
                <w:sz w:val="21"/>
                <w:szCs w:val="24"/>
              </w:rPr>
            </w:pPr>
            <w:r>
              <w:rPr>
                <w:rFonts w:ascii="Times New Roman"/>
                <w:sz w:val="21"/>
                <w:szCs w:val="24"/>
              </w:rPr>
              <w:t>1</w:t>
            </w:r>
          </w:p>
        </w:tc>
        <w:tc>
          <w:tcPr>
            <w:tcW w:w="1984" w:type="dxa"/>
            <w:vMerge w:val="restart"/>
            <w:vAlign w:val="center"/>
          </w:tcPr>
          <w:p w:rsidR="007A26C7" w:rsidRDefault="005B6A6A">
            <w:pPr>
              <w:rPr>
                <w:rFonts w:ascii="Times New Roman"/>
                <w:sz w:val="21"/>
                <w:szCs w:val="24"/>
              </w:rPr>
            </w:pPr>
            <w:r>
              <w:rPr>
                <w:rFonts w:ascii="Times New Roman" w:hint="eastAsia"/>
                <w:sz w:val="21"/>
                <w:szCs w:val="24"/>
              </w:rPr>
              <w:t>重点</w:t>
            </w:r>
          </w:p>
          <w:p w:rsidR="007A26C7" w:rsidRDefault="005B6A6A">
            <w:pPr>
              <w:ind w:left="420" w:hangingChars="200" w:hanging="420"/>
              <w:jc w:val="both"/>
              <w:rPr>
                <w:rFonts w:ascii="Times New Roman"/>
                <w:sz w:val="21"/>
                <w:szCs w:val="24"/>
              </w:rPr>
            </w:pPr>
            <w:r>
              <w:rPr>
                <w:rFonts w:ascii="Times New Roman" w:hint="eastAsia"/>
                <w:sz w:val="21"/>
                <w:szCs w:val="24"/>
              </w:rPr>
              <w:t>1</w:t>
            </w:r>
            <w:r>
              <w:rPr>
                <w:rFonts w:ascii="Times New Roman"/>
                <w:sz w:val="21"/>
                <w:szCs w:val="24"/>
              </w:rPr>
              <w:t>.</w:t>
            </w:r>
            <w:r>
              <w:rPr>
                <w:rFonts w:ascii="Times New Roman"/>
                <w:sz w:val="21"/>
                <w:szCs w:val="24"/>
              </w:rPr>
              <w:t>电子商务系统特点</w:t>
            </w:r>
          </w:p>
          <w:p w:rsidR="007A26C7" w:rsidRDefault="005B6A6A">
            <w:pPr>
              <w:ind w:left="420" w:hangingChars="200" w:hanging="420"/>
              <w:rPr>
                <w:rFonts w:ascii="Times New Roman"/>
                <w:sz w:val="21"/>
                <w:szCs w:val="24"/>
              </w:rPr>
            </w:pPr>
            <w:r>
              <w:rPr>
                <w:rFonts w:ascii="Times New Roman" w:hint="eastAsia"/>
                <w:sz w:val="21"/>
                <w:szCs w:val="24"/>
              </w:rPr>
              <w:t>2</w:t>
            </w:r>
            <w:r>
              <w:rPr>
                <w:rFonts w:ascii="Times New Roman"/>
                <w:sz w:val="21"/>
                <w:szCs w:val="24"/>
              </w:rPr>
              <w:t>.</w:t>
            </w:r>
            <w:r>
              <w:rPr>
                <w:rFonts w:ascii="Times New Roman"/>
                <w:sz w:val="21"/>
                <w:szCs w:val="24"/>
              </w:rPr>
              <w:t>电子商务系统分析</w:t>
            </w:r>
          </w:p>
          <w:p w:rsidR="007A26C7" w:rsidRDefault="005B6A6A">
            <w:pPr>
              <w:rPr>
                <w:rFonts w:ascii="Times New Roman"/>
                <w:sz w:val="21"/>
                <w:szCs w:val="24"/>
              </w:rPr>
            </w:pPr>
            <w:r>
              <w:rPr>
                <w:rFonts w:ascii="Times New Roman" w:hint="eastAsia"/>
                <w:sz w:val="21"/>
                <w:szCs w:val="24"/>
              </w:rPr>
              <w:t>难点：</w:t>
            </w:r>
          </w:p>
          <w:p w:rsidR="007A26C7" w:rsidRDefault="005B6A6A">
            <w:pPr>
              <w:rPr>
                <w:rFonts w:ascii="Times New Roman"/>
                <w:sz w:val="21"/>
                <w:szCs w:val="24"/>
              </w:rPr>
            </w:pPr>
            <w:r>
              <w:rPr>
                <w:rFonts w:ascii="Times New Roman"/>
                <w:sz w:val="21"/>
                <w:szCs w:val="24"/>
              </w:rPr>
              <w:t>电子商务系统功能设计</w:t>
            </w:r>
          </w:p>
        </w:tc>
        <w:tc>
          <w:tcPr>
            <w:tcW w:w="2942" w:type="dxa"/>
            <w:vMerge w:val="restart"/>
            <w:vAlign w:val="center"/>
          </w:tcPr>
          <w:p w:rsidR="007A26C7" w:rsidRDefault="005B6A6A">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7A26C7" w:rsidRDefault="005B6A6A">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tc>
        <w:tc>
          <w:tcPr>
            <w:tcW w:w="503" w:type="dxa"/>
            <w:vMerge w:val="restart"/>
            <w:vAlign w:val="center"/>
          </w:tcPr>
          <w:p w:rsidR="007A26C7" w:rsidRDefault="005B6A6A">
            <w:pPr>
              <w:snapToGrid w:val="0"/>
              <w:spacing w:line="400" w:lineRule="exact"/>
              <w:jc w:val="center"/>
              <w:rPr>
                <w:rFonts w:ascii="Times New Roman" w:eastAsia="Times New Roman"/>
                <w:sz w:val="21"/>
                <w:szCs w:val="24"/>
              </w:rPr>
            </w:pPr>
            <w:r>
              <w:rPr>
                <w:rFonts w:ascii="Times New Roman"/>
                <w:sz w:val="21"/>
                <w:szCs w:val="24"/>
              </w:rPr>
              <w:t>6</w:t>
            </w:r>
          </w:p>
        </w:tc>
      </w:tr>
      <w:tr w:rsidR="007A26C7">
        <w:trPr>
          <w:trHeight w:val="822"/>
          <w:jc w:val="center"/>
        </w:trPr>
        <w:tc>
          <w:tcPr>
            <w:tcW w:w="496" w:type="dxa"/>
            <w:vMerge/>
            <w:vAlign w:val="center"/>
          </w:tcPr>
          <w:p w:rsidR="007A26C7" w:rsidRDefault="007A26C7">
            <w:pPr>
              <w:jc w:val="center"/>
              <w:rPr>
                <w:rFonts w:ascii="Times New Roman"/>
                <w:sz w:val="21"/>
                <w:szCs w:val="24"/>
              </w:rPr>
            </w:pPr>
          </w:p>
        </w:tc>
        <w:tc>
          <w:tcPr>
            <w:tcW w:w="1310" w:type="dxa"/>
            <w:vMerge/>
            <w:vAlign w:val="center"/>
          </w:tcPr>
          <w:p w:rsidR="007A26C7" w:rsidRDefault="007A26C7">
            <w:pPr>
              <w:jc w:val="center"/>
              <w:rPr>
                <w:rFonts w:ascii="Times New Roman"/>
                <w:color w:val="000000"/>
                <w:sz w:val="21"/>
                <w:szCs w:val="24"/>
              </w:rPr>
            </w:pPr>
          </w:p>
        </w:tc>
        <w:tc>
          <w:tcPr>
            <w:tcW w:w="3434" w:type="dxa"/>
            <w:vAlign w:val="center"/>
          </w:tcPr>
          <w:p w:rsidR="007A26C7" w:rsidRDefault="005B6A6A">
            <w:pPr>
              <w:rPr>
                <w:rFonts w:ascii="Times New Roman"/>
                <w:color w:val="000000"/>
                <w:sz w:val="21"/>
                <w:szCs w:val="24"/>
              </w:rPr>
            </w:pPr>
            <w:r>
              <w:rPr>
                <w:rFonts w:ascii="Times New Roman" w:hint="eastAsia"/>
                <w:color w:val="000000"/>
                <w:sz w:val="21"/>
                <w:szCs w:val="24"/>
              </w:rPr>
              <w:t>2.</w:t>
            </w:r>
            <w:r>
              <w:rPr>
                <w:rFonts w:ascii="Times New Roman" w:hint="eastAsia"/>
                <w:color w:val="000000"/>
                <w:sz w:val="21"/>
                <w:szCs w:val="24"/>
              </w:rPr>
              <w:t>电子商务系统分析</w:t>
            </w:r>
          </w:p>
        </w:tc>
        <w:tc>
          <w:tcPr>
            <w:tcW w:w="2552" w:type="dxa"/>
            <w:vMerge/>
            <w:vAlign w:val="center"/>
          </w:tcPr>
          <w:p w:rsidR="007A26C7" w:rsidRDefault="007A26C7">
            <w:pPr>
              <w:rPr>
                <w:rFonts w:ascii="Times New Roman"/>
                <w:sz w:val="21"/>
                <w:szCs w:val="24"/>
              </w:rPr>
            </w:pPr>
          </w:p>
        </w:tc>
        <w:tc>
          <w:tcPr>
            <w:tcW w:w="992" w:type="dxa"/>
            <w:vAlign w:val="center"/>
          </w:tcPr>
          <w:p w:rsidR="007A26C7" w:rsidRDefault="005B6A6A">
            <w:pPr>
              <w:spacing w:line="300" w:lineRule="exact"/>
              <w:jc w:val="center"/>
              <w:rPr>
                <w:rFonts w:ascii="Times New Roman"/>
                <w:sz w:val="21"/>
                <w:szCs w:val="24"/>
              </w:rPr>
            </w:pPr>
            <w:r>
              <w:rPr>
                <w:rFonts w:ascii="Times New Roman" w:hint="eastAsia"/>
                <w:sz w:val="21"/>
                <w:szCs w:val="24"/>
              </w:rPr>
              <w:t>2</w:t>
            </w:r>
            <w:r>
              <w:rPr>
                <w:rFonts w:ascii="Times New Roman" w:hint="eastAsia"/>
                <w:sz w:val="21"/>
                <w:szCs w:val="24"/>
              </w:rPr>
              <w:t>、</w:t>
            </w:r>
            <w:r>
              <w:rPr>
                <w:rFonts w:ascii="Times New Roman" w:hint="eastAsia"/>
                <w:sz w:val="21"/>
                <w:szCs w:val="24"/>
              </w:rPr>
              <w:t>3</w:t>
            </w:r>
          </w:p>
        </w:tc>
        <w:tc>
          <w:tcPr>
            <w:tcW w:w="1984" w:type="dxa"/>
            <w:vMerge/>
            <w:vAlign w:val="center"/>
          </w:tcPr>
          <w:p w:rsidR="007A26C7" w:rsidRDefault="007A26C7">
            <w:pPr>
              <w:rPr>
                <w:rFonts w:ascii="Times New Roman"/>
                <w:sz w:val="21"/>
                <w:szCs w:val="24"/>
              </w:rPr>
            </w:pPr>
          </w:p>
        </w:tc>
        <w:tc>
          <w:tcPr>
            <w:tcW w:w="2942" w:type="dxa"/>
            <w:vMerge/>
            <w:vAlign w:val="center"/>
          </w:tcPr>
          <w:p w:rsidR="007A26C7" w:rsidRDefault="007A26C7">
            <w:pPr>
              <w:pStyle w:val="TableParagraph"/>
              <w:kinsoku w:val="0"/>
              <w:overflowPunct w:val="0"/>
              <w:spacing w:before="99"/>
              <w:ind w:left="70" w:right="60"/>
              <w:rPr>
                <w:rFonts w:ascii="Times New Roman"/>
                <w:sz w:val="21"/>
              </w:rPr>
            </w:pPr>
          </w:p>
        </w:tc>
        <w:tc>
          <w:tcPr>
            <w:tcW w:w="503" w:type="dxa"/>
            <w:vMerge/>
            <w:vAlign w:val="center"/>
          </w:tcPr>
          <w:p w:rsidR="007A26C7" w:rsidRDefault="007A26C7">
            <w:pPr>
              <w:snapToGrid w:val="0"/>
              <w:spacing w:line="400" w:lineRule="exact"/>
              <w:jc w:val="center"/>
              <w:rPr>
                <w:rFonts w:ascii="Times New Roman"/>
                <w:sz w:val="21"/>
                <w:szCs w:val="24"/>
              </w:rPr>
            </w:pPr>
          </w:p>
        </w:tc>
      </w:tr>
      <w:tr w:rsidR="007A26C7">
        <w:trPr>
          <w:trHeight w:val="595"/>
          <w:jc w:val="center"/>
        </w:trPr>
        <w:tc>
          <w:tcPr>
            <w:tcW w:w="496" w:type="dxa"/>
            <w:vMerge/>
            <w:vAlign w:val="center"/>
          </w:tcPr>
          <w:p w:rsidR="007A26C7" w:rsidRDefault="007A26C7">
            <w:pPr>
              <w:jc w:val="center"/>
              <w:rPr>
                <w:rFonts w:ascii="Times New Roman"/>
                <w:sz w:val="21"/>
                <w:szCs w:val="24"/>
              </w:rPr>
            </w:pPr>
          </w:p>
        </w:tc>
        <w:tc>
          <w:tcPr>
            <w:tcW w:w="1310" w:type="dxa"/>
            <w:vMerge/>
            <w:vAlign w:val="center"/>
          </w:tcPr>
          <w:p w:rsidR="007A26C7" w:rsidRDefault="007A26C7">
            <w:pPr>
              <w:jc w:val="center"/>
              <w:rPr>
                <w:rFonts w:ascii="Times New Roman"/>
                <w:color w:val="000000"/>
                <w:sz w:val="21"/>
                <w:szCs w:val="24"/>
              </w:rPr>
            </w:pPr>
          </w:p>
        </w:tc>
        <w:tc>
          <w:tcPr>
            <w:tcW w:w="3434" w:type="dxa"/>
            <w:vAlign w:val="center"/>
          </w:tcPr>
          <w:p w:rsidR="007A26C7" w:rsidRDefault="005B6A6A">
            <w:pPr>
              <w:rPr>
                <w:rFonts w:ascii="Times New Roman"/>
                <w:color w:val="000000"/>
                <w:sz w:val="21"/>
                <w:szCs w:val="24"/>
              </w:rPr>
            </w:pPr>
            <w:r>
              <w:rPr>
                <w:rFonts w:ascii="Times New Roman" w:hint="eastAsia"/>
                <w:color w:val="000000"/>
                <w:sz w:val="21"/>
                <w:szCs w:val="24"/>
              </w:rPr>
              <w:t>3.</w:t>
            </w:r>
            <w:r>
              <w:rPr>
                <w:rFonts w:ascii="Times New Roman" w:hint="eastAsia"/>
                <w:color w:val="000000"/>
                <w:sz w:val="21"/>
                <w:szCs w:val="24"/>
              </w:rPr>
              <w:t>电子商务系统功能设计</w:t>
            </w:r>
          </w:p>
        </w:tc>
        <w:tc>
          <w:tcPr>
            <w:tcW w:w="2552" w:type="dxa"/>
            <w:vMerge/>
            <w:vAlign w:val="center"/>
          </w:tcPr>
          <w:p w:rsidR="007A26C7" w:rsidRDefault="007A26C7">
            <w:pPr>
              <w:pStyle w:val="24"/>
              <w:wordWrap w:val="0"/>
              <w:spacing w:line="300" w:lineRule="exact"/>
              <w:ind w:firstLineChars="0" w:firstLine="0"/>
              <w:rPr>
                <w:kern w:val="0"/>
              </w:rPr>
            </w:pPr>
          </w:p>
        </w:tc>
        <w:tc>
          <w:tcPr>
            <w:tcW w:w="992" w:type="dxa"/>
            <w:vAlign w:val="center"/>
          </w:tcPr>
          <w:p w:rsidR="007A26C7" w:rsidRDefault="005B6A6A">
            <w:pPr>
              <w:spacing w:line="300" w:lineRule="exact"/>
              <w:jc w:val="center"/>
              <w:rPr>
                <w:rFonts w:ascii="Times New Roman"/>
                <w:sz w:val="21"/>
                <w:szCs w:val="24"/>
              </w:rPr>
            </w:pPr>
            <w:r>
              <w:rPr>
                <w:rFonts w:ascii="Times New Roman" w:hint="eastAsia"/>
                <w:sz w:val="21"/>
                <w:szCs w:val="24"/>
              </w:rPr>
              <w:t>2</w:t>
            </w:r>
            <w:r>
              <w:rPr>
                <w:rFonts w:ascii="Times New Roman" w:hint="eastAsia"/>
                <w:sz w:val="21"/>
                <w:szCs w:val="24"/>
              </w:rPr>
              <w:t>、</w:t>
            </w:r>
            <w:r>
              <w:rPr>
                <w:rFonts w:ascii="Times New Roman" w:hint="eastAsia"/>
                <w:sz w:val="21"/>
                <w:szCs w:val="24"/>
              </w:rPr>
              <w:t>3</w:t>
            </w:r>
          </w:p>
        </w:tc>
        <w:tc>
          <w:tcPr>
            <w:tcW w:w="1984" w:type="dxa"/>
            <w:vMerge/>
            <w:vAlign w:val="center"/>
          </w:tcPr>
          <w:p w:rsidR="007A26C7" w:rsidRDefault="007A26C7">
            <w:pPr>
              <w:rPr>
                <w:rFonts w:ascii="Times New Roman"/>
                <w:sz w:val="21"/>
                <w:szCs w:val="24"/>
              </w:rPr>
            </w:pPr>
          </w:p>
        </w:tc>
        <w:tc>
          <w:tcPr>
            <w:tcW w:w="2942" w:type="dxa"/>
            <w:vMerge/>
            <w:vAlign w:val="center"/>
          </w:tcPr>
          <w:p w:rsidR="007A26C7" w:rsidRDefault="007A26C7">
            <w:pPr>
              <w:pStyle w:val="TableParagraph"/>
              <w:kinsoku w:val="0"/>
              <w:overflowPunct w:val="0"/>
              <w:spacing w:before="99"/>
              <w:ind w:left="70" w:right="60"/>
              <w:rPr>
                <w:rFonts w:ascii="Times New Roman"/>
                <w:sz w:val="21"/>
              </w:rPr>
            </w:pPr>
          </w:p>
        </w:tc>
        <w:tc>
          <w:tcPr>
            <w:tcW w:w="503" w:type="dxa"/>
            <w:vMerge/>
            <w:vAlign w:val="center"/>
          </w:tcPr>
          <w:p w:rsidR="007A26C7" w:rsidRDefault="007A26C7">
            <w:pPr>
              <w:snapToGrid w:val="0"/>
              <w:spacing w:line="400" w:lineRule="exact"/>
              <w:jc w:val="center"/>
              <w:rPr>
                <w:rFonts w:ascii="Times New Roman"/>
                <w:sz w:val="21"/>
                <w:szCs w:val="24"/>
              </w:rPr>
            </w:pPr>
          </w:p>
        </w:tc>
      </w:tr>
      <w:tr w:rsidR="007A26C7">
        <w:trPr>
          <w:trHeight w:val="532"/>
          <w:jc w:val="center"/>
        </w:trPr>
        <w:tc>
          <w:tcPr>
            <w:tcW w:w="496" w:type="dxa"/>
            <w:vMerge/>
            <w:vAlign w:val="center"/>
          </w:tcPr>
          <w:p w:rsidR="007A26C7" w:rsidRDefault="007A26C7">
            <w:pPr>
              <w:jc w:val="center"/>
              <w:rPr>
                <w:rFonts w:ascii="Times New Roman" w:eastAsia="Times New Roman"/>
                <w:sz w:val="21"/>
                <w:szCs w:val="24"/>
              </w:rPr>
            </w:pPr>
          </w:p>
        </w:tc>
        <w:tc>
          <w:tcPr>
            <w:tcW w:w="1310" w:type="dxa"/>
            <w:vMerge/>
            <w:vAlign w:val="center"/>
          </w:tcPr>
          <w:p w:rsidR="007A26C7" w:rsidRDefault="007A26C7">
            <w:pPr>
              <w:jc w:val="center"/>
              <w:rPr>
                <w:rFonts w:ascii="Times New Roman"/>
                <w:color w:val="000000"/>
                <w:sz w:val="21"/>
                <w:szCs w:val="24"/>
              </w:rPr>
            </w:pPr>
          </w:p>
        </w:tc>
        <w:tc>
          <w:tcPr>
            <w:tcW w:w="3434" w:type="dxa"/>
            <w:vAlign w:val="center"/>
          </w:tcPr>
          <w:p w:rsidR="007A26C7" w:rsidRDefault="005B6A6A">
            <w:pPr>
              <w:rPr>
                <w:rFonts w:ascii="Times New Roman"/>
                <w:color w:val="000000"/>
                <w:sz w:val="21"/>
                <w:szCs w:val="24"/>
              </w:rPr>
            </w:pPr>
            <w:r>
              <w:rPr>
                <w:rFonts w:ascii="Times New Roman" w:hint="eastAsia"/>
                <w:color w:val="000000"/>
                <w:sz w:val="21"/>
                <w:szCs w:val="24"/>
              </w:rPr>
              <w:t>4.</w:t>
            </w:r>
            <w:r>
              <w:rPr>
                <w:rFonts w:ascii="Times New Roman" w:hint="eastAsia"/>
                <w:color w:val="000000"/>
                <w:sz w:val="21"/>
                <w:szCs w:val="24"/>
              </w:rPr>
              <w:t>电子商务系统搭建与配置</w:t>
            </w:r>
          </w:p>
        </w:tc>
        <w:tc>
          <w:tcPr>
            <w:tcW w:w="2552" w:type="dxa"/>
            <w:vMerge/>
            <w:vAlign w:val="center"/>
          </w:tcPr>
          <w:p w:rsidR="007A26C7" w:rsidRDefault="007A26C7">
            <w:pPr>
              <w:pStyle w:val="24"/>
              <w:spacing w:line="300" w:lineRule="exact"/>
              <w:ind w:firstLineChars="0" w:firstLine="0"/>
              <w:rPr>
                <w:kern w:val="0"/>
              </w:rPr>
            </w:pPr>
          </w:p>
        </w:tc>
        <w:tc>
          <w:tcPr>
            <w:tcW w:w="992" w:type="dxa"/>
            <w:vAlign w:val="center"/>
          </w:tcPr>
          <w:p w:rsidR="007A26C7" w:rsidRDefault="005B6A6A">
            <w:pPr>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sz w:val="21"/>
                <w:szCs w:val="24"/>
              </w:rPr>
              <w:t>3</w:t>
            </w:r>
            <w:r>
              <w:rPr>
                <w:rFonts w:ascii="Times New Roman" w:hint="eastAsia"/>
                <w:sz w:val="21"/>
                <w:szCs w:val="24"/>
              </w:rPr>
              <w:t>、</w:t>
            </w:r>
            <w:r>
              <w:rPr>
                <w:rFonts w:ascii="Times New Roman" w:hint="eastAsia"/>
                <w:sz w:val="21"/>
                <w:szCs w:val="24"/>
              </w:rPr>
              <w:t>4</w:t>
            </w:r>
          </w:p>
        </w:tc>
        <w:tc>
          <w:tcPr>
            <w:tcW w:w="1984" w:type="dxa"/>
            <w:vMerge/>
            <w:vAlign w:val="center"/>
          </w:tcPr>
          <w:p w:rsidR="007A26C7" w:rsidRDefault="007A26C7">
            <w:pPr>
              <w:rPr>
                <w:rFonts w:ascii="Times New Roman"/>
                <w:sz w:val="21"/>
                <w:szCs w:val="24"/>
              </w:rPr>
            </w:pPr>
          </w:p>
        </w:tc>
        <w:tc>
          <w:tcPr>
            <w:tcW w:w="2942" w:type="dxa"/>
            <w:vMerge/>
            <w:vAlign w:val="center"/>
          </w:tcPr>
          <w:p w:rsidR="007A26C7" w:rsidRDefault="007A26C7">
            <w:pPr>
              <w:pStyle w:val="TableParagraph"/>
              <w:kinsoku w:val="0"/>
              <w:overflowPunct w:val="0"/>
              <w:spacing w:before="99"/>
              <w:ind w:left="70" w:right="60"/>
              <w:rPr>
                <w:rFonts w:ascii="Times New Roman" w:eastAsia="Times New Roman"/>
                <w:sz w:val="21"/>
              </w:rPr>
            </w:pPr>
          </w:p>
        </w:tc>
        <w:tc>
          <w:tcPr>
            <w:tcW w:w="503" w:type="dxa"/>
            <w:vMerge/>
            <w:vAlign w:val="center"/>
          </w:tcPr>
          <w:p w:rsidR="007A26C7" w:rsidRDefault="007A26C7">
            <w:pPr>
              <w:snapToGrid w:val="0"/>
              <w:spacing w:line="400" w:lineRule="exact"/>
              <w:jc w:val="center"/>
              <w:rPr>
                <w:rFonts w:ascii="Times New Roman" w:eastAsia="Times New Roman"/>
                <w:sz w:val="21"/>
                <w:szCs w:val="24"/>
              </w:rPr>
            </w:pPr>
          </w:p>
        </w:tc>
      </w:tr>
    </w:tbl>
    <w:p w:rsidR="007A26C7" w:rsidRDefault="005B6A6A">
      <w:pPr>
        <w:pStyle w:val="a4"/>
        <w:kinsoku w:val="0"/>
        <w:overflowPunct w:val="0"/>
        <w:snapToGrid w:val="0"/>
        <w:spacing w:before="1" w:line="400" w:lineRule="exact"/>
        <w:ind w:firstLineChars="100" w:firstLine="210"/>
        <w:rPr>
          <w:rFonts w:ascii="Times New Roman" w:eastAsia="Times New Roman"/>
          <w:sz w:val="21"/>
        </w:rPr>
      </w:pPr>
      <w:r>
        <w:rPr>
          <w:rFonts w:ascii="Times New Roman" w:hint="eastAsia"/>
          <w:sz w:val="21"/>
        </w:rPr>
        <w:t>说明：“学习任务”和“教学方法”只是主要部分、并非全部，仅供参考，任课教师在教学过程中可以根据实际和需要自行选择和调整。</w:t>
      </w:r>
    </w:p>
    <w:p w:rsidR="007A26C7" w:rsidRDefault="007A26C7">
      <w:pPr>
        <w:pStyle w:val="2"/>
        <w:kinsoku w:val="0"/>
        <w:overflowPunct w:val="0"/>
        <w:snapToGrid w:val="0"/>
        <w:spacing w:before="0" w:afterLines="50" w:after="120"/>
        <w:ind w:left="0"/>
        <w:rPr>
          <w:rFonts w:ascii="Times New Roman" w:eastAsia="黑体"/>
        </w:rPr>
        <w:sectPr w:rsidR="007A26C7">
          <w:pgSz w:w="16840" w:h="11910" w:orient="landscape"/>
          <w:pgMar w:top="1418" w:right="1418" w:bottom="1418" w:left="1418" w:header="720" w:footer="720" w:gutter="0"/>
          <w:cols w:space="720"/>
        </w:sectPr>
      </w:pPr>
    </w:p>
    <w:p w:rsidR="007A26C7" w:rsidRDefault="005B6A6A">
      <w:pPr>
        <w:pStyle w:val="2"/>
        <w:kinsoku w:val="0"/>
        <w:overflowPunct w:val="0"/>
        <w:snapToGrid w:val="0"/>
        <w:spacing w:before="0" w:afterLines="50" w:after="120"/>
        <w:ind w:left="0" w:firstLineChars="200" w:firstLine="562"/>
        <w:rPr>
          <w:rFonts w:ascii="Times New Roman" w:eastAsia="黑体"/>
        </w:rPr>
      </w:pPr>
      <w:r>
        <w:rPr>
          <w:rFonts w:ascii="Times New Roman" w:eastAsia="黑体" w:hint="eastAsia"/>
        </w:rPr>
        <w:lastRenderedPageBreak/>
        <w:t>四、课程考核</w:t>
      </w:r>
    </w:p>
    <w:p w:rsidR="007A26C7" w:rsidRDefault="005B6A6A">
      <w:pPr>
        <w:snapToGrid w:val="0"/>
        <w:spacing w:line="360" w:lineRule="auto"/>
        <w:ind w:firstLineChars="200" w:firstLine="482"/>
        <w:rPr>
          <w:rFonts w:ascii="Times New Roman" w:eastAsia="Times New Roman"/>
          <w:color w:val="FF0000"/>
          <w:sz w:val="24"/>
          <w:szCs w:val="24"/>
        </w:rPr>
      </w:pPr>
      <w:r>
        <w:rPr>
          <w:rFonts w:ascii="Times New Roman" w:eastAsia="黑体" w:hint="eastAsia"/>
          <w:b/>
          <w:sz w:val="24"/>
          <w:szCs w:val="24"/>
        </w:rPr>
        <w:t>（一）考核内容与考核方式</w:t>
      </w:r>
    </w:p>
    <w:p w:rsidR="007A26C7" w:rsidRDefault="005B6A6A">
      <w:pPr>
        <w:pStyle w:val="a4"/>
        <w:kinsoku w:val="0"/>
        <w:overflowPunct w:val="0"/>
        <w:spacing w:before="66"/>
        <w:jc w:val="center"/>
        <w:rPr>
          <w:rFonts w:ascii="Times New Roman" w:eastAsia="Times New Roman"/>
          <w:b/>
          <w:sz w:val="21"/>
        </w:rPr>
      </w:pPr>
      <w:r>
        <w:rPr>
          <w:rFonts w:ascii="Times New Roman" w:hint="eastAsia"/>
          <w:b/>
          <w:sz w:val="21"/>
        </w:rPr>
        <w:t>表</w:t>
      </w:r>
      <w:r>
        <w:rPr>
          <w:rFonts w:ascii="Times New Roman"/>
          <w:b/>
          <w:sz w:val="21"/>
        </w:rPr>
        <w:t>4</w:t>
      </w:r>
      <w:r>
        <w:rPr>
          <w:rFonts w:ascii="Times New Roman" w:hint="eastAsia"/>
          <w:b/>
          <w:sz w:val="21"/>
        </w:rPr>
        <w:t>-1</w:t>
      </w:r>
      <w:r>
        <w:rPr>
          <w:rFonts w:ascii="Times New Roman"/>
          <w:b/>
          <w:sz w:val="21"/>
        </w:rPr>
        <w:t xml:space="preserve"> </w:t>
      </w:r>
      <w:r>
        <w:rPr>
          <w:rFonts w:ascii="Times New Roman" w:hint="eastAsia"/>
          <w:b/>
          <w:sz w:val="21"/>
        </w:rPr>
        <w:t>课程目标、考核内容与考核方式对应关系</w:t>
      </w:r>
    </w:p>
    <w:tbl>
      <w:tblPr>
        <w:tblW w:w="9288" w:type="dxa"/>
        <w:tblLayout w:type="fixed"/>
        <w:tblLook w:val="04A0" w:firstRow="1" w:lastRow="0" w:firstColumn="1" w:lastColumn="0" w:noHBand="0" w:noVBand="1"/>
      </w:tblPr>
      <w:tblGrid>
        <w:gridCol w:w="1078"/>
        <w:gridCol w:w="3595"/>
        <w:gridCol w:w="2268"/>
        <w:gridCol w:w="1134"/>
        <w:gridCol w:w="1213"/>
      </w:tblGrid>
      <w:tr w:rsidR="007A26C7">
        <w:trPr>
          <w:trHeight w:val="623"/>
        </w:trPr>
        <w:tc>
          <w:tcPr>
            <w:tcW w:w="1078" w:type="dxa"/>
            <w:tcBorders>
              <w:top w:val="single" w:sz="4" w:space="0" w:color="000000"/>
              <w:left w:val="single" w:sz="4" w:space="0" w:color="000000"/>
              <w:bottom w:val="single" w:sz="4" w:space="0" w:color="000000"/>
              <w:right w:val="single" w:sz="4" w:space="0" w:color="000000"/>
            </w:tcBorders>
            <w:vAlign w:val="center"/>
          </w:tcPr>
          <w:p w:rsidR="007A26C7" w:rsidRDefault="005B6A6A">
            <w:pPr>
              <w:pStyle w:val="TableParagraph"/>
              <w:kinsoku w:val="0"/>
              <w:overflowPunct w:val="0"/>
              <w:spacing w:before="15"/>
              <w:jc w:val="center"/>
              <w:rPr>
                <w:rFonts w:ascii="Times New Roman" w:eastAsia="Times New Roman"/>
                <w:b/>
                <w:sz w:val="21"/>
              </w:rPr>
            </w:pPr>
            <w:r>
              <w:rPr>
                <w:rFonts w:ascii="Times New Roman" w:hint="eastAsia"/>
                <w:b/>
                <w:sz w:val="21"/>
              </w:rPr>
              <w:t>课程目标</w:t>
            </w:r>
          </w:p>
        </w:tc>
        <w:tc>
          <w:tcPr>
            <w:tcW w:w="3595" w:type="dxa"/>
            <w:tcBorders>
              <w:top w:val="single" w:sz="4" w:space="0" w:color="000000"/>
              <w:left w:val="single" w:sz="4" w:space="0" w:color="000000"/>
              <w:bottom w:val="single" w:sz="4" w:space="0" w:color="000000"/>
              <w:right w:val="single" w:sz="4" w:space="0" w:color="000000"/>
            </w:tcBorders>
            <w:vAlign w:val="center"/>
          </w:tcPr>
          <w:p w:rsidR="007A26C7" w:rsidRDefault="005B6A6A">
            <w:pPr>
              <w:pStyle w:val="TableParagraph"/>
              <w:kinsoku w:val="0"/>
              <w:overflowPunct w:val="0"/>
              <w:spacing w:before="171"/>
              <w:ind w:left="1165" w:right="1156"/>
              <w:jc w:val="center"/>
              <w:rPr>
                <w:rFonts w:ascii="Times New Roman" w:eastAsia="Times New Roman"/>
                <w:b/>
                <w:sz w:val="21"/>
              </w:rPr>
            </w:pPr>
            <w:r>
              <w:rPr>
                <w:rFonts w:ascii="Times New Roman" w:hint="eastAsia"/>
                <w:b/>
                <w:sz w:val="21"/>
              </w:rPr>
              <w:t>考核内容</w:t>
            </w:r>
          </w:p>
        </w:tc>
        <w:tc>
          <w:tcPr>
            <w:tcW w:w="2268" w:type="dxa"/>
            <w:tcBorders>
              <w:top w:val="single" w:sz="4" w:space="0" w:color="000000"/>
              <w:left w:val="single" w:sz="4" w:space="0" w:color="000000"/>
              <w:bottom w:val="single" w:sz="4" w:space="0" w:color="000000"/>
              <w:right w:val="single" w:sz="4" w:space="0" w:color="000000"/>
            </w:tcBorders>
            <w:vAlign w:val="center"/>
          </w:tcPr>
          <w:p w:rsidR="007A26C7" w:rsidRDefault="005B6A6A">
            <w:pPr>
              <w:pStyle w:val="TableParagraph"/>
              <w:kinsoku w:val="0"/>
              <w:overflowPunct w:val="0"/>
              <w:spacing w:before="15"/>
              <w:ind w:left="131"/>
              <w:jc w:val="center"/>
              <w:rPr>
                <w:rFonts w:ascii="Times New Roman" w:eastAsia="Times New Roman"/>
                <w:b/>
                <w:sz w:val="21"/>
              </w:rPr>
            </w:pPr>
            <w:r>
              <w:rPr>
                <w:rFonts w:ascii="Times New Roman" w:hint="eastAsia"/>
                <w:b/>
                <w:sz w:val="21"/>
              </w:rPr>
              <w:t>所属</w:t>
            </w:r>
          </w:p>
          <w:p w:rsidR="007A26C7" w:rsidRDefault="005B6A6A">
            <w:pPr>
              <w:pStyle w:val="TableParagraph"/>
              <w:kinsoku w:val="0"/>
              <w:overflowPunct w:val="0"/>
              <w:spacing w:before="15"/>
              <w:jc w:val="center"/>
              <w:rPr>
                <w:rFonts w:ascii="Times New Roman" w:eastAsia="Times New Roman"/>
                <w:b/>
                <w:sz w:val="21"/>
              </w:rPr>
            </w:pPr>
            <w:r>
              <w:rPr>
                <w:rFonts w:ascii="Times New Roman" w:hint="eastAsia"/>
                <w:b/>
                <w:sz w:val="21"/>
              </w:rPr>
              <w:t>学习模块</w:t>
            </w:r>
            <w:r>
              <w:rPr>
                <w:rFonts w:ascii="Times New Roman"/>
                <w:b/>
                <w:sz w:val="21"/>
              </w:rPr>
              <w:t>/</w:t>
            </w:r>
            <w:r>
              <w:rPr>
                <w:rFonts w:ascii="Times New Roman" w:hint="eastAsia"/>
                <w:b/>
                <w:sz w:val="21"/>
              </w:rPr>
              <w:t>项目</w:t>
            </w:r>
          </w:p>
        </w:tc>
        <w:tc>
          <w:tcPr>
            <w:tcW w:w="1134" w:type="dxa"/>
            <w:tcBorders>
              <w:top w:val="single" w:sz="4" w:space="0" w:color="000000"/>
              <w:left w:val="single" w:sz="4" w:space="0" w:color="000000"/>
              <w:bottom w:val="single" w:sz="4" w:space="0" w:color="000000"/>
              <w:right w:val="single" w:sz="4" w:space="0" w:color="000000"/>
            </w:tcBorders>
            <w:vAlign w:val="center"/>
          </w:tcPr>
          <w:p w:rsidR="007A26C7" w:rsidRDefault="005B6A6A">
            <w:pPr>
              <w:pStyle w:val="TableParagraph"/>
              <w:kinsoku w:val="0"/>
              <w:overflowPunct w:val="0"/>
              <w:spacing w:before="171"/>
              <w:ind w:left="183" w:right="177"/>
              <w:jc w:val="center"/>
              <w:rPr>
                <w:rFonts w:ascii="Times New Roman" w:eastAsia="Times New Roman"/>
                <w:b/>
                <w:sz w:val="21"/>
              </w:rPr>
            </w:pPr>
            <w:proofErr w:type="gramStart"/>
            <w:r>
              <w:rPr>
                <w:rFonts w:ascii="Times New Roman" w:hint="eastAsia"/>
                <w:b/>
                <w:sz w:val="21"/>
              </w:rPr>
              <w:t>考核占</w:t>
            </w:r>
            <w:proofErr w:type="gramEnd"/>
            <w:r>
              <w:rPr>
                <w:rFonts w:ascii="Times New Roman" w:hint="eastAsia"/>
                <w:b/>
                <w:sz w:val="21"/>
              </w:rPr>
              <w:t>比</w:t>
            </w:r>
          </w:p>
        </w:tc>
        <w:tc>
          <w:tcPr>
            <w:tcW w:w="1213" w:type="dxa"/>
            <w:tcBorders>
              <w:top w:val="single" w:sz="4" w:space="0" w:color="000000"/>
              <w:left w:val="single" w:sz="4" w:space="0" w:color="000000"/>
              <w:bottom w:val="single" w:sz="4" w:space="0" w:color="000000"/>
              <w:right w:val="single" w:sz="4" w:space="0" w:color="000000"/>
            </w:tcBorders>
            <w:vAlign w:val="center"/>
          </w:tcPr>
          <w:p w:rsidR="007A26C7" w:rsidRDefault="005B6A6A">
            <w:pPr>
              <w:pStyle w:val="TableParagraph"/>
              <w:kinsoku w:val="0"/>
              <w:overflowPunct w:val="0"/>
              <w:spacing w:before="15"/>
              <w:jc w:val="center"/>
              <w:rPr>
                <w:rFonts w:ascii="Times New Roman" w:eastAsia="Times New Roman"/>
                <w:b/>
                <w:sz w:val="21"/>
              </w:rPr>
            </w:pPr>
            <w:r>
              <w:rPr>
                <w:rFonts w:ascii="Times New Roman" w:hint="eastAsia"/>
                <w:b/>
                <w:sz w:val="21"/>
              </w:rPr>
              <w:t>考核方式</w:t>
            </w:r>
          </w:p>
        </w:tc>
      </w:tr>
      <w:tr w:rsidR="007A26C7">
        <w:trPr>
          <w:trHeight w:val="311"/>
        </w:trPr>
        <w:tc>
          <w:tcPr>
            <w:tcW w:w="1078" w:type="dxa"/>
            <w:vMerge w:val="restart"/>
            <w:tcBorders>
              <w:top w:val="single" w:sz="4" w:space="0" w:color="000000"/>
              <w:left w:val="single" w:sz="4" w:space="0" w:color="000000"/>
              <w:bottom w:val="nil"/>
              <w:right w:val="single" w:sz="4" w:space="0" w:color="000000"/>
            </w:tcBorders>
            <w:vAlign w:val="center"/>
          </w:tcPr>
          <w:p w:rsidR="007A26C7" w:rsidRDefault="005B6A6A">
            <w:pPr>
              <w:pStyle w:val="TableParagraph"/>
              <w:kinsoku w:val="0"/>
              <w:overflowPunct w:val="0"/>
              <w:jc w:val="both"/>
              <w:rPr>
                <w:rFonts w:ascii="Times New Roman"/>
                <w:sz w:val="21"/>
              </w:rPr>
            </w:pPr>
            <w:r>
              <w:rPr>
                <w:rFonts w:ascii="Times New Roman" w:hint="eastAsia"/>
                <w:sz w:val="21"/>
              </w:rPr>
              <w:t>课程</w:t>
            </w:r>
          </w:p>
          <w:p w:rsidR="007A26C7" w:rsidRDefault="005B6A6A">
            <w:pPr>
              <w:pStyle w:val="TableParagraph"/>
              <w:kinsoku w:val="0"/>
              <w:overflowPunct w:val="0"/>
              <w:jc w:val="both"/>
              <w:rPr>
                <w:rFonts w:ascii="Times New Roman"/>
                <w:sz w:val="21"/>
              </w:rPr>
            </w:pPr>
            <w:r>
              <w:rPr>
                <w:rFonts w:ascii="Times New Roman" w:hint="eastAsia"/>
                <w:sz w:val="21"/>
              </w:rPr>
              <w:t>目标</w:t>
            </w:r>
            <w:r>
              <w:rPr>
                <w:rFonts w:ascii="Times New Roman"/>
                <w:sz w:val="21"/>
              </w:rPr>
              <w:t xml:space="preserve"> 1</w:t>
            </w:r>
          </w:p>
        </w:tc>
        <w:tc>
          <w:tcPr>
            <w:tcW w:w="3595" w:type="dxa"/>
            <w:tcBorders>
              <w:top w:val="single" w:sz="4" w:space="0" w:color="000000"/>
              <w:left w:val="single" w:sz="4" w:space="0" w:color="000000"/>
              <w:bottom w:val="single" w:sz="4" w:space="0" w:color="000000"/>
              <w:right w:val="single" w:sz="4" w:space="0" w:color="000000"/>
            </w:tcBorders>
            <w:vAlign w:val="center"/>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1</w:t>
            </w:r>
            <w:r>
              <w:rPr>
                <w:rFonts w:ascii="Times New Roman"/>
                <w:color w:val="000000"/>
                <w:sz w:val="21"/>
              </w:rPr>
              <w:t>.</w:t>
            </w:r>
            <w:r>
              <w:rPr>
                <w:rFonts w:ascii="Times New Roman" w:hint="eastAsia"/>
                <w:color w:val="000000"/>
                <w:sz w:val="21"/>
              </w:rPr>
              <w:t>管理信息系统相关概念和体系</w:t>
            </w:r>
          </w:p>
        </w:tc>
        <w:tc>
          <w:tcPr>
            <w:tcW w:w="2268" w:type="dxa"/>
            <w:tcBorders>
              <w:top w:val="single" w:sz="4" w:space="0" w:color="000000"/>
              <w:left w:val="single" w:sz="4" w:space="0" w:color="000000"/>
              <w:bottom w:val="single" w:sz="4" w:space="0" w:color="000000"/>
              <w:right w:val="single" w:sz="4" w:space="0" w:color="000000"/>
            </w:tcBorders>
            <w:vAlign w:val="center"/>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管理信息系统概论</w:t>
            </w:r>
          </w:p>
        </w:tc>
        <w:tc>
          <w:tcPr>
            <w:tcW w:w="1134" w:type="dxa"/>
            <w:vMerge w:val="restart"/>
            <w:tcBorders>
              <w:top w:val="single" w:sz="4" w:space="0" w:color="000000"/>
              <w:left w:val="single" w:sz="4" w:space="0" w:color="000000"/>
              <w:bottom w:val="nil"/>
              <w:right w:val="single" w:sz="4" w:space="0" w:color="000000"/>
            </w:tcBorders>
            <w:vAlign w:val="center"/>
          </w:tcPr>
          <w:p w:rsidR="007A26C7" w:rsidRDefault="005B6A6A">
            <w:pPr>
              <w:pStyle w:val="TableParagraph"/>
              <w:kinsoku w:val="0"/>
              <w:overflowPunct w:val="0"/>
              <w:spacing w:before="22"/>
              <w:ind w:left="183" w:right="177"/>
              <w:jc w:val="center"/>
              <w:rPr>
                <w:rFonts w:ascii="Times New Roman"/>
                <w:sz w:val="21"/>
              </w:rPr>
            </w:pPr>
            <w:r>
              <w:rPr>
                <w:rFonts w:ascii="Times New Roman" w:hint="eastAsia"/>
                <w:sz w:val="21"/>
              </w:rPr>
              <w:t>25</w:t>
            </w:r>
            <w:r>
              <w:rPr>
                <w:rFonts w:ascii="Times New Roman"/>
                <w:sz w:val="21"/>
              </w:rPr>
              <w:t>%</w:t>
            </w:r>
          </w:p>
        </w:tc>
        <w:tc>
          <w:tcPr>
            <w:tcW w:w="1213" w:type="dxa"/>
            <w:vMerge w:val="restart"/>
            <w:tcBorders>
              <w:top w:val="single" w:sz="4" w:space="0" w:color="000000"/>
              <w:left w:val="single" w:sz="4" w:space="0" w:color="000000"/>
              <w:bottom w:val="nil"/>
              <w:right w:val="single" w:sz="4" w:space="0" w:color="000000"/>
            </w:tcBorders>
            <w:vAlign w:val="center"/>
          </w:tcPr>
          <w:p w:rsidR="007A26C7" w:rsidRDefault="005B6A6A">
            <w:pPr>
              <w:pStyle w:val="TableParagraph"/>
              <w:kinsoku w:val="0"/>
              <w:overflowPunct w:val="0"/>
              <w:jc w:val="both"/>
              <w:rPr>
                <w:rFonts w:ascii="Times New Roman" w:eastAsia="Times New Roman"/>
                <w:sz w:val="21"/>
              </w:rPr>
            </w:pPr>
            <w:r>
              <w:rPr>
                <w:rFonts w:ascii="Times New Roman"/>
                <w:sz w:val="21"/>
              </w:rPr>
              <w:t>1.</w:t>
            </w:r>
            <w:r>
              <w:rPr>
                <w:rFonts w:ascii="Times New Roman" w:hint="eastAsia"/>
                <w:sz w:val="21"/>
              </w:rPr>
              <w:t>平时作业</w:t>
            </w:r>
          </w:p>
          <w:p w:rsidR="007A26C7" w:rsidRDefault="005B6A6A">
            <w:pPr>
              <w:pStyle w:val="TableParagraph"/>
              <w:kinsoku w:val="0"/>
              <w:overflowPunct w:val="0"/>
              <w:jc w:val="both"/>
              <w:rPr>
                <w:rFonts w:ascii="Times New Roman"/>
                <w:sz w:val="21"/>
              </w:rPr>
            </w:pPr>
            <w:r>
              <w:rPr>
                <w:rFonts w:ascii="Times New Roman"/>
                <w:sz w:val="21"/>
              </w:rPr>
              <w:t>2.</w:t>
            </w:r>
            <w:r>
              <w:rPr>
                <w:rFonts w:ascii="Times New Roman" w:hint="eastAsia"/>
                <w:sz w:val="21"/>
              </w:rPr>
              <w:t>期末</w:t>
            </w:r>
            <w:r>
              <w:rPr>
                <w:rFonts w:ascii="Times New Roman" w:hint="eastAsia"/>
                <w:sz w:val="21"/>
              </w:rPr>
              <w:t>考核</w:t>
            </w:r>
          </w:p>
          <w:p w:rsidR="007A26C7" w:rsidRDefault="005B6A6A">
            <w:pPr>
              <w:pStyle w:val="TableParagraph"/>
              <w:kinsoku w:val="0"/>
              <w:overflowPunct w:val="0"/>
              <w:jc w:val="both"/>
              <w:rPr>
                <w:rFonts w:ascii="Times New Roman" w:eastAsia="Times New Roman"/>
                <w:sz w:val="21"/>
              </w:rPr>
            </w:pPr>
            <w:r>
              <w:rPr>
                <w:rFonts w:ascii="Times New Roman"/>
                <w:sz w:val="21"/>
              </w:rPr>
              <w:t>3.</w:t>
            </w:r>
            <w:r>
              <w:rPr>
                <w:rFonts w:ascii="Times New Roman" w:hint="eastAsia"/>
                <w:sz w:val="21"/>
              </w:rPr>
              <w:t>课堂表现</w:t>
            </w:r>
          </w:p>
        </w:tc>
      </w:tr>
      <w:tr w:rsidR="007A26C7">
        <w:trPr>
          <w:trHeight w:val="311"/>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2</w:t>
            </w:r>
            <w:r>
              <w:rPr>
                <w:rFonts w:ascii="Times New Roman" w:hint="eastAsia"/>
                <w:color w:val="000000"/>
                <w:sz w:val="21"/>
              </w:rPr>
              <w:t>.</w:t>
            </w:r>
            <w:r>
              <w:rPr>
                <w:rFonts w:ascii="Times New Roman" w:hint="eastAsia"/>
                <w:color w:val="000000"/>
                <w:sz w:val="21"/>
              </w:rPr>
              <w:t>管理信息系统结构化方法</w:t>
            </w:r>
          </w:p>
        </w:tc>
        <w:tc>
          <w:tcPr>
            <w:tcW w:w="2268" w:type="dxa"/>
            <w:tcBorders>
              <w:top w:val="single" w:sz="4" w:space="0" w:color="000000"/>
              <w:left w:val="single" w:sz="4" w:space="0" w:color="000000"/>
              <w:bottom w:val="single" w:sz="4" w:space="0" w:color="000000"/>
              <w:right w:val="single" w:sz="4" w:space="0" w:color="000000"/>
            </w:tcBorders>
            <w:vAlign w:val="center"/>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管理信息系统规划</w:t>
            </w:r>
          </w:p>
        </w:tc>
        <w:tc>
          <w:tcPr>
            <w:tcW w:w="1134"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314"/>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3.</w:t>
            </w:r>
            <w:r>
              <w:rPr>
                <w:rFonts w:ascii="Times New Roman" w:hint="eastAsia"/>
                <w:color w:val="000000"/>
                <w:sz w:val="21"/>
              </w:rPr>
              <w:t>原型法、面向对象开发方法</w:t>
            </w:r>
          </w:p>
        </w:tc>
        <w:tc>
          <w:tcPr>
            <w:tcW w:w="2268" w:type="dxa"/>
            <w:tcBorders>
              <w:top w:val="single" w:sz="4" w:space="0" w:color="000000"/>
              <w:left w:val="single" w:sz="4" w:space="0" w:color="000000"/>
              <w:bottom w:val="single" w:sz="4" w:space="0" w:color="auto"/>
              <w:right w:val="single" w:sz="4" w:space="0" w:color="000000"/>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管理信息系统规划</w:t>
            </w:r>
          </w:p>
        </w:tc>
        <w:tc>
          <w:tcPr>
            <w:tcW w:w="1134"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29"/>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4</w:t>
            </w:r>
            <w:r>
              <w:rPr>
                <w:rFonts w:ascii="Times New Roman" w:hint="eastAsia"/>
                <w:color w:val="000000"/>
                <w:sz w:val="21"/>
              </w:rPr>
              <w:t>.</w:t>
            </w:r>
            <w:r>
              <w:rPr>
                <w:rFonts w:ascii="Times New Roman" w:hint="eastAsia"/>
                <w:color w:val="000000"/>
                <w:sz w:val="21"/>
              </w:rPr>
              <w:t>系统规划内容和业务流程重组</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管理信息系统规划</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29"/>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5</w:t>
            </w:r>
            <w:r>
              <w:rPr>
                <w:rFonts w:ascii="Times New Roman" w:hint="eastAsia"/>
                <w:color w:val="000000"/>
                <w:sz w:val="21"/>
              </w:rPr>
              <w:t>.</w:t>
            </w:r>
            <w:r>
              <w:rPr>
                <w:rFonts w:ascii="Times New Roman" w:hint="eastAsia"/>
                <w:color w:val="000000"/>
                <w:sz w:val="21"/>
              </w:rPr>
              <w:t>可行性分析方法、内容</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管理信息系统分析</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26"/>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6</w:t>
            </w:r>
            <w:r>
              <w:rPr>
                <w:rFonts w:ascii="Times New Roman" w:hint="eastAsia"/>
                <w:color w:val="000000"/>
                <w:sz w:val="21"/>
              </w:rPr>
              <w:t xml:space="preserve">. </w:t>
            </w:r>
            <w:r>
              <w:rPr>
                <w:rFonts w:ascii="Times New Roman" w:hint="eastAsia"/>
                <w:color w:val="000000"/>
                <w:sz w:val="21"/>
              </w:rPr>
              <w:t>系统化分析流程与内容</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管理信息系统分析</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26"/>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7</w:t>
            </w:r>
            <w:r>
              <w:rPr>
                <w:rFonts w:ascii="Times New Roman" w:hint="eastAsia"/>
                <w:color w:val="000000"/>
                <w:sz w:val="21"/>
              </w:rPr>
              <w:t xml:space="preserve">. </w:t>
            </w:r>
            <w:r>
              <w:rPr>
                <w:rFonts w:ascii="Times New Roman" w:hint="eastAsia"/>
                <w:color w:val="000000"/>
                <w:sz w:val="21"/>
              </w:rPr>
              <w:t>总体设计的基本内容和方法</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管理信息系统设计</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26"/>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8</w:t>
            </w:r>
            <w:r>
              <w:rPr>
                <w:rFonts w:ascii="Times New Roman" w:hint="eastAsia"/>
                <w:color w:val="000000"/>
                <w:sz w:val="21"/>
              </w:rPr>
              <w:t xml:space="preserve">. </w:t>
            </w:r>
            <w:r>
              <w:rPr>
                <w:rFonts w:ascii="Times New Roman" w:hint="eastAsia"/>
                <w:color w:val="000000"/>
                <w:sz w:val="21"/>
              </w:rPr>
              <w:t>详细设计相关内容和要求</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管理信息系统设计</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26"/>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9</w:t>
            </w:r>
            <w:r>
              <w:rPr>
                <w:rFonts w:ascii="Times New Roman" w:hint="eastAsia"/>
                <w:color w:val="000000"/>
                <w:sz w:val="21"/>
              </w:rPr>
              <w:t>.</w:t>
            </w:r>
            <w:r>
              <w:rPr>
                <w:rFonts w:ascii="Times New Roman" w:hint="eastAsia"/>
                <w:color w:val="000000"/>
                <w:sz w:val="21"/>
              </w:rPr>
              <w:t>接口设计内容</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管理信息系统设计</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26"/>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1</w:t>
            </w:r>
            <w:r>
              <w:rPr>
                <w:rFonts w:ascii="Times New Roman"/>
                <w:color w:val="000000"/>
                <w:sz w:val="21"/>
              </w:rPr>
              <w:t>0</w:t>
            </w:r>
            <w:r>
              <w:rPr>
                <w:rFonts w:ascii="Times New Roman" w:hint="eastAsia"/>
                <w:color w:val="000000"/>
                <w:sz w:val="21"/>
              </w:rPr>
              <w:t xml:space="preserve">. </w:t>
            </w:r>
            <w:r>
              <w:rPr>
                <w:rFonts w:ascii="Times New Roman" w:hint="eastAsia"/>
                <w:color w:val="000000"/>
                <w:sz w:val="21"/>
              </w:rPr>
              <w:t>物理系</w:t>
            </w:r>
            <w:proofErr w:type="gramStart"/>
            <w:r>
              <w:rPr>
                <w:rFonts w:ascii="Times New Roman" w:hint="eastAsia"/>
                <w:color w:val="000000"/>
                <w:sz w:val="21"/>
              </w:rPr>
              <w:t>统实施</w:t>
            </w:r>
            <w:proofErr w:type="gramEnd"/>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管理信息系统实施与项目管理</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26"/>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11</w:t>
            </w:r>
            <w:r>
              <w:rPr>
                <w:rFonts w:ascii="Times New Roman" w:hint="eastAsia"/>
                <w:color w:val="000000"/>
                <w:sz w:val="21"/>
              </w:rPr>
              <w:t>.</w:t>
            </w:r>
            <w:r>
              <w:rPr>
                <w:rFonts w:ascii="Times New Roman" w:hint="eastAsia"/>
                <w:color w:val="000000"/>
                <w:sz w:val="21"/>
              </w:rPr>
              <w:t>程序代码实施的内容与流程</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管理信息系统实施与项目管理</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26"/>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12</w:t>
            </w:r>
            <w:r>
              <w:rPr>
                <w:rFonts w:ascii="Times New Roman" w:hint="eastAsia"/>
                <w:color w:val="000000"/>
                <w:sz w:val="21"/>
              </w:rPr>
              <w:t>.</w:t>
            </w:r>
            <w:r>
              <w:rPr>
                <w:rFonts w:ascii="Times New Roman" w:hint="eastAsia"/>
                <w:color w:val="000000"/>
                <w:sz w:val="21"/>
              </w:rPr>
              <w:t>软件测试与培训</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管理信息系统实施与项目管理</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26"/>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13</w:t>
            </w:r>
            <w:r>
              <w:rPr>
                <w:rFonts w:ascii="Times New Roman" w:hint="eastAsia"/>
                <w:color w:val="000000"/>
                <w:sz w:val="21"/>
              </w:rPr>
              <w:t>.</w:t>
            </w:r>
            <w:r>
              <w:rPr>
                <w:rFonts w:ascii="Times New Roman" w:hint="eastAsia"/>
                <w:color w:val="000000"/>
                <w:sz w:val="21"/>
              </w:rPr>
              <w:t>系统维护与评价</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管理信息系统实施与项目管理</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26"/>
        </w:trPr>
        <w:tc>
          <w:tcPr>
            <w:tcW w:w="1078" w:type="dxa"/>
            <w:vMerge/>
            <w:tcBorders>
              <w:top w:val="nil"/>
              <w:left w:val="single" w:sz="4" w:space="0" w:color="000000"/>
              <w:bottom w:val="single" w:sz="4" w:space="0" w:color="000000"/>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1</w:t>
            </w:r>
            <w:r>
              <w:rPr>
                <w:rFonts w:ascii="Times New Roman"/>
                <w:color w:val="000000"/>
                <w:sz w:val="21"/>
              </w:rPr>
              <w:t>4</w:t>
            </w:r>
            <w:r>
              <w:rPr>
                <w:rFonts w:ascii="Times New Roman" w:hint="eastAsia"/>
                <w:color w:val="000000"/>
                <w:sz w:val="21"/>
              </w:rPr>
              <w:t>.</w:t>
            </w:r>
            <w:r>
              <w:rPr>
                <w:rFonts w:ascii="Times New Roman" w:hint="eastAsia"/>
                <w:color w:val="000000"/>
                <w:sz w:val="21"/>
              </w:rPr>
              <w:t>电子商务系统概念与类型</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电子商务信息系统案例分析</w:t>
            </w:r>
          </w:p>
        </w:tc>
        <w:tc>
          <w:tcPr>
            <w:tcW w:w="1134" w:type="dxa"/>
            <w:vMerge/>
            <w:tcBorders>
              <w:top w:val="nil"/>
              <w:left w:val="single" w:sz="4" w:space="0" w:color="auto"/>
              <w:bottom w:val="single" w:sz="4" w:space="0" w:color="000000"/>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311"/>
        </w:trPr>
        <w:tc>
          <w:tcPr>
            <w:tcW w:w="1078" w:type="dxa"/>
            <w:vMerge w:val="restart"/>
            <w:tcBorders>
              <w:top w:val="single" w:sz="4" w:space="0" w:color="000000"/>
              <w:left w:val="single" w:sz="4" w:space="0" w:color="000000"/>
              <w:bottom w:val="nil"/>
              <w:right w:val="single" w:sz="4" w:space="0" w:color="000000"/>
            </w:tcBorders>
            <w:vAlign w:val="center"/>
          </w:tcPr>
          <w:p w:rsidR="007A26C7" w:rsidRDefault="005B6A6A">
            <w:pPr>
              <w:pStyle w:val="TableParagraph"/>
              <w:kinsoku w:val="0"/>
              <w:overflowPunct w:val="0"/>
              <w:jc w:val="both"/>
              <w:rPr>
                <w:rFonts w:ascii="Times New Roman"/>
                <w:sz w:val="21"/>
              </w:rPr>
            </w:pPr>
            <w:r>
              <w:rPr>
                <w:rFonts w:ascii="Times New Roman" w:hint="eastAsia"/>
                <w:sz w:val="21"/>
              </w:rPr>
              <w:t>课程</w:t>
            </w:r>
          </w:p>
          <w:p w:rsidR="007A26C7" w:rsidRDefault="005B6A6A">
            <w:pPr>
              <w:pStyle w:val="TableParagraph"/>
              <w:kinsoku w:val="0"/>
              <w:overflowPunct w:val="0"/>
              <w:jc w:val="both"/>
              <w:rPr>
                <w:rFonts w:ascii="Times New Roman"/>
                <w:sz w:val="21"/>
              </w:rPr>
            </w:pPr>
            <w:r>
              <w:rPr>
                <w:rFonts w:ascii="Times New Roman" w:hint="eastAsia"/>
                <w:sz w:val="21"/>
              </w:rPr>
              <w:t>目标</w:t>
            </w:r>
            <w:r>
              <w:rPr>
                <w:rFonts w:ascii="Times New Roman"/>
                <w:sz w:val="21"/>
              </w:rPr>
              <w:t xml:space="preserve"> 2</w:t>
            </w: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1</w:t>
            </w:r>
            <w:r>
              <w:rPr>
                <w:rFonts w:ascii="Times New Roman"/>
                <w:color w:val="000000"/>
                <w:sz w:val="21"/>
              </w:rPr>
              <w:t>.</w:t>
            </w:r>
            <w:r>
              <w:rPr>
                <w:rFonts w:ascii="Times New Roman" w:hint="eastAsia"/>
                <w:color w:val="000000"/>
                <w:sz w:val="21"/>
              </w:rPr>
              <w:t>管理信息系统相关概念和体系</w:t>
            </w:r>
          </w:p>
        </w:tc>
        <w:tc>
          <w:tcPr>
            <w:tcW w:w="2268" w:type="dxa"/>
            <w:tcBorders>
              <w:top w:val="single" w:sz="4" w:space="0" w:color="auto"/>
              <w:left w:val="single" w:sz="4" w:space="0" w:color="auto"/>
              <w:bottom w:val="single" w:sz="4" w:space="0" w:color="auto"/>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管理信息系统概论</w:t>
            </w:r>
          </w:p>
        </w:tc>
        <w:tc>
          <w:tcPr>
            <w:tcW w:w="1134" w:type="dxa"/>
            <w:vMerge w:val="restart"/>
            <w:tcBorders>
              <w:top w:val="single" w:sz="4" w:space="0" w:color="000000"/>
              <w:left w:val="single" w:sz="4" w:space="0" w:color="auto"/>
              <w:bottom w:val="nil"/>
              <w:right w:val="single" w:sz="4" w:space="0" w:color="000000"/>
            </w:tcBorders>
            <w:vAlign w:val="center"/>
          </w:tcPr>
          <w:p w:rsidR="007A26C7" w:rsidRDefault="005B6A6A">
            <w:pPr>
              <w:pStyle w:val="TableParagraph"/>
              <w:kinsoku w:val="0"/>
              <w:overflowPunct w:val="0"/>
              <w:spacing w:before="22"/>
              <w:ind w:left="183" w:right="177"/>
              <w:jc w:val="center"/>
              <w:rPr>
                <w:rFonts w:ascii="Times New Roman"/>
                <w:sz w:val="21"/>
              </w:rPr>
            </w:pPr>
            <w:r>
              <w:rPr>
                <w:rFonts w:ascii="Times New Roman" w:hint="eastAsia"/>
                <w:sz w:val="21"/>
              </w:rPr>
              <w:t>4</w:t>
            </w:r>
            <w:r>
              <w:rPr>
                <w:rFonts w:ascii="Times New Roman"/>
                <w:sz w:val="21"/>
              </w:rPr>
              <w:t>0%</w:t>
            </w:r>
          </w:p>
        </w:tc>
        <w:tc>
          <w:tcPr>
            <w:tcW w:w="1213" w:type="dxa"/>
            <w:vMerge w:val="restart"/>
            <w:tcBorders>
              <w:top w:val="single" w:sz="4" w:space="0" w:color="000000"/>
              <w:left w:val="single" w:sz="4" w:space="0" w:color="000000"/>
              <w:bottom w:val="nil"/>
              <w:right w:val="single" w:sz="4" w:space="0" w:color="000000"/>
            </w:tcBorders>
            <w:vAlign w:val="center"/>
          </w:tcPr>
          <w:p w:rsidR="007A26C7" w:rsidRDefault="005B6A6A">
            <w:pPr>
              <w:pStyle w:val="TableParagraph"/>
              <w:kinsoku w:val="0"/>
              <w:overflowPunct w:val="0"/>
              <w:rPr>
                <w:rFonts w:ascii="Times New Roman" w:eastAsia="Times New Roman"/>
                <w:sz w:val="21"/>
              </w:rPr>
            </w:pPr>
            <w:r>
              <w:rPr>
                <w:rFonts w:ascii="Times New Roman"/>
                <w:sz w:val="21"/>
              </w:rPr>
              <w:t>1.</w:t>
            </w:r>
            <w:r>
              <w:rPr>
                <w:rFonts w:ascii="Times New Roman" w:hint="eastAsia"/>
                <w:sz w:val="21"/>
              </w:rPr>
              <w:t>平时作业</w:t>
            </w:r>
          </w:p>
          <w:p w:rsidR="007A26C7" w:rsidRDefault="005B6A6A">
            <w:pPr>
              <w:pStyle w:val="TableParagraph"/>
              <w:kinsoku w:val="0"/>
              <w:overflowPunct w:val="0"/>
              <w:rPr>
                <w:rFonts w:ascii="Times New Roman" w:eastAsia="Times New Roman"/>
                <w:sz w:val="21"/>
              </w:rPr>
            </w:pPr>
            <w:r>
              <w:rPr>
                <w:rFonts w:ascii="Times New Roman"/>
                <w:sz w:val="21"/>
              </w:rPr>
              <w:t>2.</w:t>
            </w:r>
            <w:r>
              <w:rPr>
                <w:rFonts w:ascii="Times New Roman" w:hint="eastAsia"/>
                <w:sz w:val="21"/>
              </w:rPr>
              <w:t>课堂表现</w:t>
            </w:r>
          </w:p>
          <w:p w:rsidR="007A26C7" w:rsidRDefault="005B6A6A">
            <w:pPr>
              <w:pStyle w:val="TableParagraph"/>
              <w:kinsoku w:val="0"/>
              <w:overflowPunct w:val="0"/>
              <w:rPr>
                <w:rFonts w:ascii="Times New Roman"/>
                <w:sz w:val="21"/>
              </w:rPr>
            </w:pPr>
            <w:r>
              <w:rPr>
                <w:rFonts w:ascii="Times New Roman"/>
                <w:sz w:val="21"/>
              </w:rPr>
              <w:t>3.</w:t>
            </w:r>
            <w:r>
              <w:rPr>
                <w:rFonts w:ascii="Times New Roman" w:hint="eastAsia"/>
                <w:sz w:val="21"/>
              </w:rPr>
              <w:t>期末考核</w:t>
            </w:r>
          </w:p>
          <w:p w:rsidR="007A26C7" w:rsidRDefault="005B6A6A">
            <w:pPr>
              <w:pStyle w:val="TableParagraph"/>
              <w:kinsoku w:val="0"/>
              <w:overflowPunct w:val="0"/>
              <w:rPr>
                <w:rFonts w:ascii="Times New Roman"/>
                <w:sz w:val="21"/>
              </w:rPr>
            </w:pPr>
            <w:r>
              <w:rPr>
                <w:rFonts w:ascii="Times New Roman" w:hint="eastAsia"/>
                <w:sz w:val="21"/>
              </w:rPr>
              <w:t>4.</w:t>
            </w:r>
            <w:r>
              <w:rPr>
                <w:rFonts w:ascii="Times New Roman" w:hint="eastAsia"/>
                <w:sz w:val="21"/>
              </w:rPr>
              <w:t>营销活动模拟</w:t>
            </w:r>
          </w:p>
        </w:tc>
      </w:tr>
      <w:tr w:rsidR="007A26C7">
        <w:trPr>
          <w:trHeight w:val="311"/>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2</w:t>
            </w:r>
            <w:r>
              <w:rPr>
                <w:rFonts w:ascii="Times New Roman" w:hint="eastAsia"/>
                <w:color w:val="000000"/>
                <w:sz w:val="21"/>
              </w:rPr>
              <w:t>.</w:t>
            </w:r>
            <w:r>
              <w:rPr>
                <w:rFonts w:ascii="Times New Roman" w:hint="eastAsia"/>
                <w:color w:val="000000"/>
                <w:sz w:val="21"/>
              </w:rPr>
              <w:t>管理信息系统结构化方法</w:t>
            </w:r>
          </w:p>
        </w:tc>
        <w:tc>
          <w:tcPr>
            <w:tcW w:w="2268" w:type="dxa"/>
            <w:tcBorders>
              <w:top w:val="single" w:sz="4" w:space="0" w:color="auto"/>
              <w:left w:val="single" w:sz="4" w:space="0" w:color="auto"/>
              <w:bottom w:val="single" w:sz="4" w:space="0" w:color="auto"/>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管理信息系统规划</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312"/>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3.</w:t>
            </w:r>
            <w:r>
              <w:rPr>
                <w:rFonts w:ascii="Times New Roman" w:hint="eastAsia"/>
                <w:color w:val="000000"/>
                <w:sz w:val="21"/>
              </w:rPr>
              <w:t>原型法、面向对象开发方法</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管理信息系统规划</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48"/>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4</w:t>
            </w:r>
            <w:r>
              <w:rPr>
                <w:rFonts w:ascii="Times New Roman" w:hint="eastAsia"/>
                <w:color w:val="000000"/>
                <w:sz w:val="21"/>
              </w:rPr>
              <w:t>.</w:t>
            </w:r>
            <w:r>
              <w:rPr>
                <w:rFonts w:ascii="Times New Roman" w:hint="eastAsia"/>
                <w:color w:val="000000"/>
                <w:sz w:val="21"/>
              </w:rPr>
              <w:t>系统规划内容和业务流程重组</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管理信息系统规划</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48"/>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5</w:t>
            </w:r>
            <w:r>
              <w:rPr>
                <w:rFonts w:ascii="Times New Roman" w:hint="eastAsia"/>
                <w:color w:val="000000"/>
                <w:sz w:val="21"/>
              </w:rPr>
              <w:t>.</w:t>
            </w:r>
            <w:r>
              <w:rPr>
                <w:rFonts w:ascii="Times New Roman" w:hint="eastAsia"/>
                <w:color w:val="000000"/>
                <w:sz w:val="21"/>
              </w:rPr>
              <w:t>可行性分析方法、内容</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管理信息系统分析</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48"/>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6</w:t>
            </w:r>
            <w:r>
              <w:rPr>
                <w:rFonts w:ascii="Times New Roman"/>
                <w:color w:val="000000"/>
                <w:sz w:val="21"/>
              </w:rPr>
              <w:t>.</w:t>
            </w:r>
            <w:r>
              <w:rPr>
                <w:rFonts w:ascii="Times New Roman" w:hint="eastAsia"/>
                <w:color w:val="000000"/>
                <w:sz w:val="21"/>
              </w:rPr>
              <w:t>业务分析流程、内容</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管理信息系统分析</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48"/>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7</w:t>
            </w:r>
            <w:r>
              <w:rPr>
                <w:rFonts w:ascii="Times New Roman" w:hint="eastAsia"/>
                <w:color w:val="000000"/>
                <w:sz w:val="21"/>
              </w:rPr>
              <w:t>.</w:t>
            </w:r>
            <w:r>
              <w:rPr>
                <w:rFonts w:ascii="Times New Roman" w:hint="eastAsia"/>
                <w:color w:val="000000"/>
                <w:sz w:val="21"/>
              </w:rPr>
              <w:t>系统化分析流程与内容</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管理信息系统分析</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48"/>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8</w:t>
            </w:r>
            <w:r>
              <w:rPr>
                <w:rFonts w:ascii="Times New Roman" w:hint="eastAsia"/>
                <w:color w:val="000000"/>
                <w:sz w:val="21"/>
              </w:rPr>
              <w:t>.</w:t>
            </w:r>
            <w:r>
              <w:rPr>
                <w:rFonts w:ascii="Times New Roman" w:hint="eastAsia"/>
                <w:color w:val="000000"/>
                <w:sz w:val="21"/>
              </w:rPr>
              <w:t>总体设计的基本内容和方法</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管理信息系统设计</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43"/>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9</w:t>
            </w:r>
            <w:r>
              <w:rPr>
                <w:rFonts w:ascii="Times New Roman" w:hint="eastAsia"/>
                <w:color w:val="000000"/>
                <w:sz w:val="21"/>
              </w:rPr>
              <w:t>.</w:t>
            </w:r>
            <w:r>
              <w:rPr>
                <w:rFonts w:ascii="Times New Roman" w:hint="eastAsia"/>
                <w:color w:val="000000"/>
                <w:sz w:val="21"/>
              </w:rPr>
              <w:t>系统化分析流程与内容</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管理信息系统设计</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43"/>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10</w:t>
            </w:r>
            <w:r>
              <w:rPr>
                <w:rFonts w:ascii="Times New Roman" w:hint="eastAsia"/>
                <w:color w:val="000000"/>
                <w:sz w:val="21"/>
              </w:rPr>
              <w:t>.</w:t>
            </w:r>
            <w:r>
              <w:rPr>
                <w:rFonts w:ascii="Times New Roman" w:hint="eastAsia"/>
                <w:color w:val="000000"/>
                <w:sz w:val="21"/>
              </w:rPr>
              <w:t>接口设计内容</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管理信息系统设计</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43"/>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11</w:t>
            </w:r>
            <w:r>
              <w:rPr>
                <w:rFonts w:ascii="Times New Roman" w:hint="eastAsia"/>
                <w:color w:val="000000"/>
                <w:sz w:val="21"/>
              </w:rPr>
              <w:t>.</w:t>
            </w:r>
            <w:r>
              <w:rPr>
                <w:rFonts w:ascii="Times New Roman" w:hint="eastAsia"/>
                <w:color w:val="000000"/>
                <w:sz w:val="21"/>
              </w:rPr>
              <w:t>程序代码实施的内容与流程</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管理信息系统实施与项目管理</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43"/>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12</w:t>
            </w:r>
            <w:r>
              <w:rPr>
                <w:rFonts w:ascii="Times New Roman" w:hint="eastAsia"/>
                <w:color w:val="000000"/>
                <w:sz w:val="21"/>
              </w:rPr>
              <w:t>.</w:t>
            </w:r>
            <w:r>
              <w:rPr>
                <w:rFonts w:ascii="Times New Roman" w:hint="eastAsia"/>
                <w:color w:val="000000"/>
                <w:sz w:val="21"/>
              </w:rPr>
              <w:t>软件测试与培训</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管理信息系统实施与项目管理</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43"/>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13</w:t>
            </w:r>
            <w:r>
              <w:rPr>
                <w:rFonts w:ascii="Times New Roman" w:hint="eastAsia"/>
                <w:color w:val="000000"/>
                <w:sz w:val="21"/>
              </w:rPr>
              <w:t>.</w:t>
            </w:r>
            <w:r>
              <w:rPr>
                <w:rFonts w:ascii="Times New Roman" w:hint="eastAsia"/>
                <w:color w:val="000000"/>
                <w:sz w:val="21"/>
              </w:rPr>
              <w:t>系统维护与评价</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管理信息系统实施与项目管理</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43"/>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14</w:t>
            </w:r>
            <w:r>
              <w:rPr>
                <w:rFonts w:ascii="Times New Roman" w:hint="eastAsia"/>
                <w:color w:val="000000"/>
                <w:sz w:val="21"/>
              </w:rPr>
              <w:t>.</w:t>
            </w:r>
            <w:r>
              <w:rPr>
                <w:rFonts w:ascii="Times New Roman" w:hint="eastAsia"/>
                <w:color w:val="000000"/>
                <w:sz w:val="21"/>
              </w:rPr>
              <w:t>电子商务系统分析</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电子商务信息系统案例分析</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43"/>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15</w:t>
            </w:r>
            <w:r>
              <w:rPr>
                <w:rFonts w:ascii="Times New Roman" w:hint="eastAsia"/>
                <w:color w:val="000000"/>
                <w:sz w:val="21"/>
              </w:rPr>
              <w:t>.</w:t>
            </w:r>
            <w:r>
              <w:rPr>
                <w:rFonts w:ascii="Times New Roman" w:hint="eastAsia"/>
                <w:color w:val="000000"/>
                <w:sz w:val="21"/>
              </w:rPr>
              <w:t>电子商务系统功能设计</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电子商务信息系统案例分析</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43"/>
        </w:trPr>
        <w:tc>
          <w:tcPr>
            <w:tcW w:w="1078" w:type="dxa"/>
            <w:vMerge/>
            <w:tcBorders>
              <w:top w:val="nil"/>
              <w:left w:val="single" w:sz="4" w:space="0" w:color="000000"/>
              <w:bottom w:val="single" w:sz="4" w:space="0" w:color="000000"/>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16</w:t>
            </w:r>
            <w:r>
              <w:rPr>
                <w:rFonts w:ascii="Times New Roman" w:hint="eastAsia"/>
                <w:color w:val="000000"/>
                <w:sz w:val="21"/>
              </w:rPr>
              <w:t>.</w:t>
            </w:r>
            <w:r>
              <w:rPr>
                <w:rFonts w:ascii="Times New Roman" w:hint="eastAsia"/>
                <w:color w:val="000000"/>
                <w:sz w:val="21"/>
              </w:rPr>
              <w:t>电子商务系统搭建与配置</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电子商务信息系统案例分析</w:t>
            </w:r>
          </w:p>
        </w:tc>
        <w:tc>
          <w:tcPr>
            <w:tcW w:w="1134" w:type="dxa"/>
            <w:vMerge/>
            <w:tcBorders>
              <w:top w:val="nil"/>
              <w:left w:val="single" w:sz="4" w:space="0" w:color="auto"/>
              <w:bottom w:val="single" w:sz="4" w:space="0" w:color="000000"/>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314"/>
        </w:trPr>
        <w:tc>
          <w:tcPr>
            <w:tcW w:w="1078" w:type="dxa"/>
            <w:vMerge w:val="restart"/>
            <w:tcBorders>
              <w:top w:val="single" w:sz="4" w:space="0" w:color="000000"/>
              <w:left w:val="single" w:sz="4" w:space="0" w:color="000000"/>
              <w:bottom w:val="nil"/>
              <w:right w:val="single" w:sz="4" w:space="0" w:color="000000"/>
            </w:tcBorders>
            <w:vAlign w:val="center"/>
          </w:tcPr>
          <w:p w:rsidR="007A26C7" w:rsidRDefault="005B6A6A">
            <w:pPr>
              <w:pStyle w:val="TableParagraph"/>
              <w:kinsoku w:val="0"/>
              <w:overflowPunct w:val="0"/>
              <w:jc w:val="both"/>
              <w:rPr>
                <w:rFonts w:ascii="Times New Roman"/>
                <w:sz w:val="21"/>
              </w:rPr>
            </w:pPr>
            <w:r>
              <w:rPr>
                <w:rFonts w:ascii="Times New Roman" w:hint="eastAsia"/>
                <w:sz w:val="21"/>
              </w:rPr>
              <w:lastRenderedPageBreak/>
              <w:t>课程</w:t>
            </w:r>
          </w:p>
          <w:p w:rsidR="007A26C7" w:rsidRDefault="005B6A6A">
            <w:pPr>
              <w:pStyle w:val="TableParagraph"/>
              <w:kinsoku w:val="0"/>
              <w:overflowPunct w:val="0"/>
              <w:jc w:val="both"/>
              <w:rPr>
                <w:rFonts w:ascii="Times New Roman"/>
                <w:sz w:val="21"/>
              </w:rPr>
            </w:pPr>
            <w:r>
              <w:rPr>
                <w:rFonts w:ascii="Times New Roman" w:hint="eastAsia"/>
                <w:sz w:val="21"/>
              </w:rPr>
              <w:t>目标</w:t>
            </w:r>
            <w:r>
              <w:rPr>
                <w:rFonts w:ascii="Times New Roman" w:hint="eastAsia"/>
                <w:sz w:val="21"/>
              </w:rPr>
              <w:t xml:space="preserve"> </w:t>
            </w:r>
            <w:r>
              <w:rPr>
                <w:rFonts w:ascii="Times New Roman"/>
                <w:sz w:val="21"/>
              </w:rPr>
              <w:t>3</w:t>
            </w:r>
          </w:p>
        </w:tc>
        <w:tc>
          <w:tcPr>
            <w:tcW w:w="3595" w:type="dxa"/>
            <w:tcBorders>
              <w:top w:val="single" w:sz="4" w:space="0" w:color="000000"/>
              <w:left w:val="single" w:sz="4" w:space="0" w:color="000000"/>
              <w:bottom w:val="single" w:sz="4" w:space="0" w:color="000000"/>
              <w:right w:val="single" w:sz="4" w:space="0" w:color="000000"/>
            </w:tcBorders>
            <w:vAlign w:val="center"/>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1.</w:t>
            </w:r>
            <w:r>
              <w:rPr>
                <w:rFonts w:ascii="Times New Roman" w:hint="eastAsia"/>
                <w:color w:val="000000"/>
                <w:sz w:val="21"/>
              </w:rPr>
              <w:t>课程学习的重要性</w:t>
            </w:r>
          </w:p>
        </w:tc>
        <w:tc>
          <w:tcPr>
            <w:tcW w:w="2268" w:type="dxa"/>
            <w:tcBorders>
              <w:top w:val="single" w:sz="4" w:space="0" w:color="auto"/>
              <w:left w:val="single" w:sz="4" w:space="0" w:color="000000"/>
              <w:bottom w:val="single" w:sz="4" w:space="0" w:color="000000"/>
              <w:right w:val="single" w:sz="4" w:space="0" w:color="000000"/>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管理信息系统概论</w:t>
            </w:r>
          </w:p>
        </w:tc>
        <w:tc>
          <w:tcPr>
            <w:tcW w:w="1134" w:type="dxa"/>
            <w:vMerge w:val="restart"/>
            <w:tcBorders>
              <w:top w:val="single" w:sz="4" w:space="0" w:color="000000"/>
              <w:left w:val="single" w:sz="4" w:space="0" w:color="000000"/>
              <w:bottom w:val="nil"/>
              <w:right w:val="single" w:sz="4" w:space="0" w:color="000000"/>
            </w:tcBorders>
            <w:vAlign w:val="center"/>
          </w:tcPr>
          <w:p w:rsidR="007A26C7" w:rsidRDefault="005B6A6A">
            <w:pPr>
              <w:pStyle w:val="TableParagraph"/>
              <w:kinsoku w:val="0"/>
              <w:overflowPunct w:val="0"/>
              <w:spacing w:before="25"/>
              <w:ind w:left="183" w:right="177"/>
              <w:jc w:val="center"/>
              <w:rPr>
                <w:rFonts w:ascii="Times New Roman"/>
                <w:sz w:val="21"/>
              </w:rPr>
            </w:pPr>
            <w:r>
              <w:rPr>
                <w:rFonts w:ascii="Times New Roman" w:hint="eastAsia"/>
                <w:sz w:val="21"/>
              </w:rPr>
              <w:t>20</w:t>
            </w:r>
            <w:r>
              <w:rPr>
                <w:rFonts w:ascii="Times New Roman"/>
                <w:sz w:val="21"/>
              </w:rPr>
              <w:t>%</w:t>
            </w:r>
          </w:p>
        </w:tc>
        <w:tc>
          <w:tcPr>
            <w:tcW w:w="1213" w:type="dxa"/>
            <w:vMerge w:val="restart"/>
            <w:tcBorders>
              <w:top w:val="single" w:sz="4" w:space="0" w:color="000000"/>
              <w:left w:val="single" w:sz="4" w:space="0" w:color="000000"/>
              <w:bottom w:val="nil"/>
              <w:right w:val="single" w:sz="4" w:space="0" w:color="000000"/>
            </w:tcBorders>
            <w:vAlign w:val="center"/>
          </w:tcPr>
          <w:p w:rsidR="007A26C7" w:rsidRDefault="005B6A6A">
            <w:pPr>
              <w:pStyle w:val="TableParagraph"/>
              <w:kinsoku w:val="0"/>
              <w:overflowPunct w:val="0"/>
              <w:rPr>
                <w:rFonts w:ascii="Times New Roman" w:eastAsia="Times New Roman"/>
                <w:sz w:val="21"/>
              </w:rPr>
            </w:pPr>
            <w:r>
              <w:rPr>
                <w:rFonts w:ascii="Times New Roman"/>
                <w:sz w:val="21"/>
              </w:rPr>
              <w:t>1.</w:t>
            </w:r>
            <w:r>
              <w:rPr>
                <w:rFonts w:ascii="Times New Roman" w:hint="eastAsia"/>
                <w:sz w:val="21"/>
              </w:rPr>
              <w:t>平时作业</w:t>
            </w:r>
          </w:p>
          <w:p w:rsidR="007A26C7" w:rsidRDefault="005B6A6A">
            <w:pPr>
              <w:pStyle w:val="TableParagraph"/>
              <w:kinsoku w:val="0"/>
              <w:overflowPunct w:val="0"/>
              <w:rPr>
                <w:rFonts w:ascii="Times New Roman" w:eastAsia="Times New Roman"/>
                <w:sz w:val="21"/>
              </w:rPr>
            </w:pPr>
            <w:r>
              <w:rPr>
                <w:rFonts w:ascii="Times New Roman"/>
                <w:sz w:val="21"/>
              </w:rPr>
              <w:t>2.</w:t>
            </w:r>
            <w:r>
              <w:rPr>
                <w:rFonts w:ascii="Times New Roman" w:hint="eastAsia"/>
                <w:sz w:val="21"/>
              </w:rPr>
              <w:t>课堂表现</w:t>
            </w:r>
          </w:p>
          <w:p w:rsidR="007A26C7" w:rsidRDefault="005B6A6A">
            <w:pPr>
              <w:pStyle w:val="TableParagraph"/>
              <w:kinsoku w:val="0"/>
              <w:overflowPunct w:val="0"/>
              <w:rPr>
                <w:rFonts w:ascii="Times New Roman"/>
                <w:sz w:val="21"/>
              </w:rPr>
            </w:pPr>
            <w:r>
              <w:rPr>
                <w:rFonts w:ascii="Times New Roman"/>
                <w:sz w:val="21"/>
              </w:rPr>
              <w:t>3.</w:t>
            </w:r>
            <w:r>
              <w:rPr>
                <w:rFonts w:ascii="Times New Roman" w:hint="eastAsia"/>
                <w:sz w:val="21"/>
              </w:rPr>
              <w:t>期末考核</w:t>
            </w:r>
          </w:p>
          <w:p w:rsidR="007A26C7" w:rsidRDefault="005B6A6A">
            <w:pPr>
              <w:pStyle w:val="TableParagraph"/>
              <w:kinsoku w:val="0"/>
              <w:overflowPunct w:val="0"/>
              <w:rPr>
                <w:rFonts w:ascii="Times New Roman"/>
                <w:sz w:val="21"/>
              </w:rPr>
            </w:pPr>
            <w:r>
              <w:rPr>
                <w:rFonts w:ascii="Times New Roman" w:hint="eastAsia"/>
                <w:sz w:val="21"/>
              </w:rPr>
              <w:t>4.</w:t>
            </w:r>
            <w:r>
              <w:rPr>
                <w:rFonts w:ascii="Times New Roman" w:hint="eastAsia"/>
                <w:sz w:val="21"/>
              </w:rPr>
              <w:t>营销活动模拟</w:t>
            </w:r>
          </w:p>
        </w:tc>
      </w:tr>
      <w:tr w:rsidR="007A26C7">
        <w:trPr>
          <w:trHeight w:val="311"/>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2.</w:t>
            </w:r>
            <w:r>
              <w:rPr>
                <w:rFonts w:ascii="Times New Roman" w:hint="eastAsia"/>
                <w:color w:val="000000"/>
                <w:sz w:val="21"/>
              </w:rPr>
              <w:t>课程学习内容及目标</w:t>
            </w:r>
          </w:p>
        </w:tc>
        <w:tc>
          <w:tcPr>
            <w:tcW w:w="2268" w:type="dxa"/>
            <w:tcBorders>
              <w:top w:val="single" w:sz="4" w:space="0" w:color="000000"/>
              <w:left w:val="single" w:sz="4" w:space="0" w:color="000000"/>
              <w:bottom w:val="single" w:sz="4" w:space="0" w:color="000000"/>
              <w:right w:val="single" w:sz="4" w:space="0" w:color="000000"/>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管理信息系统概论</w:t>
            </w:r>
          </w:p>
        </w:tc>
        <w:tc>
          <w:tcPr>
            <w:tcW w:w="1134"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311"/>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3.</w:t>
            </w:r>
            <w:r>
              <w:rPr>
                <w:rFonts w:ascii="Times New Roman" w:hint="eastAsia"/>
                <w:color w:val="000000"/>
                <w:sz w:val="21"/>
              </w:rPr>
              <w:t>本课程发展现状与未来</w:t>
            </w:r>
          </w:p>
        </w:tc>
        <w:tc>
          <w:tcPr>
            <w:tcW w:w="2268" w:type="dxa"/>
            <w:tcBorders>
              <w:top w:val="single" w:sz="4" w:space="0" w:color="000000"/>
              <w:left w:val="single" w:sz="4" w:space="0" w:color="000000"/>
              <w:bottom w:val="single" w:sz="4" w:space="0" w:color="auto"/>
              <w:right w:val="single" w:sz="4" w:space="0" w:color="000000"/>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管理信息系统概论</w:t>
            </w:r>
          </w:p>
        </w:tc>
        <w:tc>
          <w:tcPr>
            <w:tcW w:w="1134"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55"/>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4</w:t>
            </w:r>
            <w:r>
              <w:rPr>
                <w:rFonts w:ascii="Times New Roman" w:hint="eastAsia"/>
                <w:color w:val="000000"/>
                <w:sz w:val="21"/>
              </w:rPr>
              <w:t>.</w:t>
            </w:r>
            <w:r>
              <w:rPr>
                <w:rFonts w:ascii="Times New Roman" w:hint="eastAsia"/>
                <w:color w:val="000000"/>
                <w:sz w:val="21"/>
              </w:rPr>
              <w:t>系统规划内容和业务流程重组</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管理信息系统规划</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52"/>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5</w:t>
            </w:r>
            <w:r>
              <w:rPr>
                <w:rFonts w:ascii="Times New Roman"/>
                <w:color w:val="000000"/>
                <w:sz w:val="21"/>
              </w:rPr>
              <w:t>.</w:t>
            </w:r>
            <w:r>
              <w:rPr>
                <w:rFonts w:ascii="Times New Roman" w:hint="eastAsia"/>
                <w:color w:val="000000"/>
                <w:sz w:val="21"/>
              </w:rPr>
              <w:t>业务分析流程、内容</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管理信息系统分析</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52"/>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6</w:t>
            </w:r>
            <w:r>
              <w:rPr>
                <w:rFonts w:ascii="Times New Roman"/>
                <w:color w:val="000000"/>
                <w:sz w:val="21"/>
              </w:rPr>
              <w:t>.</w:t>
            </w:r>
            <w:r>
              <w:rPr>
                <w:rFonts w:ascii="Times New Roman" w:hint="eastAsia"/>
                <w:color w:val="000000"/>
                <w:sz w:val="21"/>
              </w:rPr>
              <w:t>系统化分析流程与内容</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管理信息系统分析</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52"/>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7</w:t>
            </w:r>
            <w:r>
              <w:rPr>
                <w:rFonts w:ascii="Times New Roman" w:hint="eastAsia"/>
                <w:color w:val="000000"/>
                <w:sz w:val="21"/>
              </w:rPr>
              <w:t>.</w:t>
            </w:r>
            <w:r>
              <w:rPr>
                <w:rFonts w:ascii="Times New Roman" w:hint="eastAsia"/>
                <w:color w:val="000000"/>
                <w:sz w:val="21"/>
              </w:rPr>
              <w:t>总体设计的基本内容和方法</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管理信息系统设计</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52"/>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8</w:t>
            </w:r>
            <w:r>
              <w:rPr>
                <w:rFonts w:ascii="Times New Roman" w:hint="eastAsia"/>
                <w:color w:val="000000"/>
                <w:sz w:val="21"/>
              </w:rPr>
              <w:t>.</w:t>
            </w:r>
            <w:r>
              <w:rPr>
                <w:rFonts w:ascii="Times New Roman" w:hint="eastAsia"/>
                <w:color w:val="000000"/>
                <w:sz w:val="21"/>
              </w:rPr>
              <w:t>系统化分析流程与内容</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管理信息系统设计</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52"/>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9</w:t>
            </w:r>
            <w:r>
              <w:rPr>
                <w:rFonts w:ascii="Times New Roman" w:hint="eastAsia"/>
                <w:color w:val="000000"/>
                <w:sz w:val="21"/>
              </w:rPr>
              <w:t>.</w:t>
            </w:r>
            <w:r>
              <w:rPr>
                <w:rFonts w:ascii="Times New Roman" w:hint="eastAsia"/>
                <w:color w:val="000000"/>
                <w:sz w:val="21"/>
              </w:rPr>
              <w:t>接口设计内容</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管理信息系统设计</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52"/>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10</w:t>
            </w:r>
            <w:r>
              <w:rPr>
                <w:rFonts w:ascii="Times New Roman" w:hint="eastAsia"/>
                <w:color w:val="000000"/>
                <w:sz w:val="21"/>
              </w:rPr>
              <w:t>.</w:t>
            </w:r>
            <w:r>
              <w:rPr>
                <w:rFonts w:ascii="Times New Roman" w:hint="eastAsia"/>
                <w:color w:val="000000"/>
                <w:sz w:val="21"/>
              </w:rPr>
              <w:t>电子商务系统分析</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电子商务信息系统案例分析</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52"/>
        </w:trPr>
        <w:tc>
          <w:tcPr>
            <w:tcW w:w="1078"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11</w:t>
            </w:r>
            <w:r>
              <w:rPr>
                <w:rFonts w:ascii="Times New Roman" w:hint="eastAsia"/>
                <w:color w:val="000000"/>
                <w:sz w:val="21"/>
              </w:rPr>
              <w:t>.</w:t>
            </w:r>
            <w:r>
              <w:rPr>
                <w:rFonts w:ascii="Times New Roman" w:hint="eastAsia"/>
                <w:color w:val="000000"/>
                <w:sz w:val="21"/>
              </w:rPr>
              <w:t>电子商务系统功能设计</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电子商务信息系统案例分析</w:t>
            </w:r>
          </w:p>
        </w:tc>
        <w:tc>
          <w:tcPr>
            <w:tcW w:w="1134" w:type="dxa"/>
            <w:vMerge/>
            <w:tcBorders>
              <w:top w:val="nil"/>
              <w:left w:val="single" w:sz="4" w:space="0" w:color="auto"/>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52"/>
        </w:trPr>
        <w:tc>
          <w:tcPr>
            <w:tcW w:w="1078" w:type="dxa"/>
            <w:vMerge/>
            <w:tcBorders>
              <w:top w:val="nil"/>
              <w:left w:val="single" w:sz="4" w:space="0" w:color="000000"/>
              <w:bottom w:val="single" w:sz="4" w:space="0" w:color="000000"/>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12</w:t>
            </w:r>
            <w:r>
              <w:rPr>
                <w:rFonts w:ascii="Times New Roman" w:hint="eastAsia"/>
                <w:color w:val="000000"/>
                <w:sz w:val="21"/>
              </w:rPr>
              <w:t>.</w:t>
            </w:r>
            <w:r>
              <w:rPr>
                <w:rFonts w:ascii="Times New Roman" w:hint="eastAsia"/>
                <w:color w:val="000000"/>
                <w:sz w:val="21"/>
              </w:rPr>
              <w:t>电子商务系统搭建与配置</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电子商务信息系统案例分析</w:t>
            </w:r>
          </w:p>
        </w:tc>
        <w:tc>
          <w:tcPr>
            <w:tcW w:w="1134" w:type="dxa"/>
            <w:vMerge/>
            <w:tcBorders>
              <w:top w:val="nil"/>
              <w:left w:val="single" w:sz="4" w:space="0" w:color="auto"/>
              <w:bottom w:val="single" w:sz="4" w:space="0" w:color="000000"/>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311"/>
        </w:trPr>
        <w:tc>
          <w:tcPr>
            <w:tcW w:w="1078" w:type="dxa"/>
            <w:vMerge w:val="restart"/>
            <w:tcBorders>
              <w:top w:val="single" w:sz="4" w:space="0" w:color="000000"/>
              <w:left w:val="single" w:sz="4" w:space="0" w:color="000000"/>
              <w:bottom w:val="single" w:sz="4" w:space="0" w:color="000000"/>
              <w:right w:val="single" w:sz="4" w:space="0" w:color="000000"/>
            </w:tcBorders>
            <w:vAlign w:val="center"/>
          </w:tcPr>
          <w:p w:rsidR="007A26C7" w:rsidRDefault="005B6A6A">
            <w:pPr>
              <w:pStyle w:val="TableParagraph"/>
              <w:kinsoku w:val="0"/>
              <w:overflowPunct w:val="0"/>
              <w:jc w:val="both"/>
              <w:rPr>
                <w:rFonts w:ascii="Times New Roman"/>
                <w:sz w:val="21"/>
              </w:rPr>
            </w:pPr>
            <w:r>
              <w:rPr>
                <w:rFonts w:ascii="Times New Roman" w:hint="eastAsia"/>
                <w:sz w:val="21"/>
              </w:rPr>
              <w:t>课程</w:t>
            </w:r>
          </w:p>
          <w:p w:rsidR="007A26C7" w:rsidRDefault="005B6A6A">
            <w:pPr>
              <w:pStyle w:val="TableParagraph"/>
              <w:kinsoku w:val="0"/>
              <w:overflowPunct w:val="0"/>
              <w:jc w:val="both"/>
              <w:rPr>
                <w:rFonts w:ascii="Times New Roman"/>
                <w:sz w:val="21"/>
              </w:rPr>
            </w:pPr>
            <w:r>
              <w:rPr>
                <w:rFonts w:ascii="Times New Roman" w:hint="eastAsia"/>
                <w:sz w:val="21"/>
              </w:rPr>
              <w:t>目标</w:t>
            </w:r>
            <w:r>
              <w:rPr>
                <w:rFonts w:ascii="Times New Roman"/>
                <w:sz w:val="21"/>
              </w:rPr>
              <w:t xml:space="preserve"> 4</w:t>
            </w:r>
          </w:p>
        </w:tc>
        <w:tc>
          <w:tcPr>
            <w:tcW w:w="3595" w:type="dxa"/>
            <w:tcBorders>
              <w:top w:val="single" w:sz="4" w:space="0" w:color="000000"/>
              <w:left w:val="single" w:sz="4" w:space="0" w:color="000000"/>
              <w:bottom w:val="single" w:sz="4" w:space="0" w:color="000000"/>
              <w:right w:val="single" w:sz="4" w:space="0" w:color="000000"/>
            </w:tcBorders>
            <w:vAlign w:val="center"/>
          </w:tcPr>
          <w:p w:rsidR="007A26C7" w:rsidRDefault="005B6A6A">
            <w:pPr>
              <w:pStyle w:val="TableParagraph"/>
              <w:kinsoku w:val="0"/>
              <w:overflowPunct w:val="0"/>
              <w:jc w:val="both"/>
              <w:rPr>
                <w:rFonts w:ascii="Times New Roman"/>
                <w:color w:val="000000"/>
                <w:sz w:val="21"/>
              </w:rPr>
            </w:pPr>
            <w:r>
              <w:rPr>
                <w:rFonts w:ascii="Times New Roman"/>
                <w:color w:val="000000"/>
                <w:sz w:val="21"/>
              </w:rPr>
              <w:t>1</w:t>
            </w:r>
            <w:r>
              <w:rPr>
                <w:rFonts w:ascii="Times New Roman" w:hint="eastAsia"/>
                <w:color w:val="000000"/>
                <w:sz w:val="21"/>
              </w:rPr>
              <w:t>.</w:t>
            </w:r>
            <w:r>
              <w:rPr>
                <w:rFonts w:ascii="Times New Roman" w:hint="eastAsia"/>
                <w:color w:val="000000"/>
                <w:sz w:val="21"/>
              </w:rPr>
              <w:t>本课程发展现状与未来</w:t>
            </w:r>
          </w:p>
        </w:tc>
        <w:tc>
          <w:tcPr>
            <w:tcW w:w="2268" w:type="dxa"/>
            <w:tcBorders>
              <w:top w:val="single" w:sz="4" w:space="0" w:color="auto"/>
              <w:left w:val="single" w:sz="4" w:space="0" w:color="000000"/>
              <w:bottom w:val="single" w:sz="4" w:space="0" w:color="000000"/>
              <w:right w:val="single" w:sz="4" w:space="0" w:color="000000"/>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管理信息系统概论</w:t>
            </w:r>
          </w:p>
        </w:tc>
        <w:tc>
          <w:tcPr>
            <w:tcW w:w="1134" w:type="dxa"/>
            <w:vMerge w:val="restart"/>
            <w:tcBorders>
              <w:top w:val="single" w:sz="4" w:space="0" w:color="000000"/>
              <w:left w:val="single" w:sz="4" w:space="0" w:color="000000"/>
              <w:bottom w:val="nil"/>
              <w:right w:val="single" w:sz="4" w:space="0" w:color="000000"/>
            </w:tcBorders>
            <w:vAlign w:val="center"/>
          </w:tcPr>
          <w:p w:rsidR="007A26C7" w:rsidRDefault="005B6A6A">
            <w:pPr>
              <w:pStyle w:val="TableParagraph"/>
              <w:kinsoku w:val="0"/>
              <w:overflowPunct w:val="0"/>
              <w:spacing w:before="22"/>
              <w:ind w:left="183" w:right="177"/>
              <w:jc w:val="center"/>
              <w:rPr>
                <w:rFonts w:ascii="Times New Roman"/>
                <w:sz w:val="21"/>
              </w:rPr>
            </w:pPr>
            <w:r>
              <w:rPr>
                <w:rFonts w:ascii="Times New Roman"/>
                <w:sz w:val="21"/>
              </w:rPr>
              <w:t>1</w:t>
            </w:r>
            <w:r>
              <w:rPr>
                <w:rFonts w:ascii="Times New Roman" w:hint="eastAsia"/>
                <w:sz w:val="21"/>
              </w:rPr>
              <w:t>5</w:t>
            </w:r>
            <w:r>
              <w:rPr>
                <w:rFonts w:ascii="Times New Roman"/>
                <w:sz w:val="21"/>
              </w:rPr>
              <w:t>%</w:t>
            </w:r>
          </w:p>
        </w:tc>
        <w:tc>
          <w:tcPr>
            <w:tcW w:w="1213" w:type="dxa"/>
            <w:vMerge w:val="restart"/>
            <w:tcBorders>
              <w:top w:val="single" w:sz="4" w:space="0" w:color="000000"/>
              <w:left w:val="single" w:sz="4" w:space="0" w:color="000000"/>
              <w:bottom w:val="single" w:sz="4" w:space="0" w:color="000000"/>
              <w:right w:val="single" w:sz="4" w:space="0" w:color="000000"/>
            </w:tcBorders>
            <w:vAlign w:val="center"/>
          </w:tcPr>
          <w:p w:rsidR="007A26C7" w:rsidRDefault="005B6A6A">
            <w:pPr>
              <w:pStyle w:val="TableParagraph"/>
              <w:kinsoku w:val="0"/>
              <w:overflowPunct w:val="0"/>
              <w:jc w:val="both"/>
              <w:rPr>
                <w:rFonts w:ascii="Times New Roman" w:eastAsia="Times New Roman"/>
                <w:sz w:val="21"/>
              </w:rPr>
            </w:pPr>
            <w:r>
              <w:rPr>
                <w:rFonts w:ascii="Times New Roman"/>
                <w:sz w:val="21"/>
              </w:rPr>
              <w:t>1.</w:t>
            </w:r>
            <w:r>
              <w:rPr>
                <w:rFonts w:ascii="Times New Roman" w:hint="eastAsia"/>
                <w:sz w:val="21"/>
              </w:rPr>
              <w:t>课堂表现</w:t>
            </w:r>
          </w:p>
          <w:p w:rsidR="007A26C7" w:rsidRDefault="005B6A6A">
            <w:pPr>
              <w:pStyle w:val="TableParagraph"/>
              <w:kinsoku w:val="0"/>
              <w:overflowPunct w:val="0"/>
              <w:jc w:val="both"/>
              <w:rPr>
                <w:rFonts w:ascii="Times New Roman"/>
                <w:sz w:val="21"/>
              </w:rPr>
            </w:pPr>
            <w:r>
              <w:rPr>
                <w:rFonts w:ascii="Times New Roman"/>
                <w:sz w:val="21"/>
              </w:rPr>
              <w:t>2.</w:t>
            </w:r>
            <w:r>
              <w:rPr>
                <w:rFonts w:ascii="Times New Roman" w:hint="eastAsia"/>
                <w:sz w:val="21"/>
              </w:rPr>
              <w:t>营销活动模拟</w:t>
            </w:r>
          </w:p>
        </w:tc>
      </w:tr>
      <w:tr w:rsidR="007A26C7">
        <w:trPr>
          <w:trHeight w:val="311"/>
        </w:trPr>
        <w:tc>
          <w:tcPr>
            <w:tcW w:w="1078" w:type="dxa"/>
            <w:vMerge/>
            <w:tcBorders>
              <w:top w:val="nil"/>
              <w:left w:val="single" w:sz="4" w:space="0" w:color="000000"/>
              <w:bottom w:val="single" w:sz="4" w:space="0" w:color="000000"/>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2</w:t>
            </w:r>
            <w:r>
              <w:rPr>
                <w:rFonts w:ascii="Times New Roman"/>
                <w:color w:val="000000"/>
                <w:sz w:val="21"/>
              </w:rPr>
              <w:t>.</w:t>
            </w:r>
            <w:r>
              <w:rPr>
                <w:rFonts w:ascii="Times New Roman" w:hint="eastAsia"/>
                <w:color w:val="000000"/>
                <w:sz w:val="21"/>
              </w:rPr>
              <w:t>业务分析流程、内容</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管理信息系统分析</w:t>
            </w:r>
          </w:p>
        </w:tc>
        <w:tc>
          <w:tcPr>
            <w:tcW w:w="1134"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313"/>
        </w:trPr>
        <w:tc>
          <w:tcPr>
            <w:tcW w:w="1078" w:type="dxa"/>
            <w:vMerge/>
            <w:tcBorders>
              <w:top w:val="nil"/>
              <w:left w:val="single" w:sz="4" w:space="0" w:color="000000"/>
              <w:bottom w:val="single" w:sz="4" w:space="0" w:color="000000"/>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3.</w:t>
            </w:r>
            <w:r>
              <w:rPr>
                <w:rFonts w:ascii="Times New Roman" w:hint="eastAsia"/>
                <w:color w:val="000000"/>
                <w:sz w:val="21"/>
              </w:rPr>
              <w:t>系统化分析流程与内容</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管理信息系统分析</w:t>
            </w:r>
          </w:p>
        </w:tc>
        <w:tc>
          <w:tcPr>
            <w:tcW w:w="1134" w:type="dxa"/>
            <w:vMerge/>
            <w:tcBorders>
              <w:top w:val="nil"/>
              <w:left w:val="single" w:sz="4" w:space="0" w:color="000000"/>
              <w:bottom w:val="nil"/>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r w:rsidR="007A26C7">
        <w:trPr>
          <w:trHeight w:val="311"/>
        </w:trPr>
        <w:tc>
          <w:tcPr>
            <w:tcW w:w="1078" w:type="dxa"/>
            <w:vMerge/>
            <w:tcBorders>
              <w:top w:val="nil"/>
              <w:left w:val="single" w:sz="4" w:space="0" w:color="000000"/>
              <w:bottom w:val="single" w:sz="4" w:space="0" w:color="000000"/>
              <w:right w:val="single" w:sz="4" w:space="0" w:color="000000"/>
            </w:tcBorders>
            <w:vAlign w:val="center"/>
          </w:tcPr>
          <w:p w:rsidR="007A26C7" w:rsidRDefault="007A26C7">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4.</w:t>
            </w:r>
            <w:r>
              <w:rPr>
                <w:rFonts w:ascii="Times New Roman" w:hint="eastAsia"/>
                <w:color w:val="000000"/>
                <w:sz w:val="21"/>
              </w:rPr>
              <w:t>电子商务系统搭建与配置</w:t>
            </w:r>
          </w:p>
        </w:tc>
        <w:tc>
          <w:tcPr>
            <w:tcW w:w="2268" w:type="dxa"/>
            <w:tcBorders>
              <w:top w:val="single" w:sz="4" w:space="0" w:color="auto"/>
              <w:left w:val="single" w:sz="4" w:space="0" w:color="auto"/>
              <w:bottom w:val="single" w:sz="4" w:space="0" w:color="auto"/>
              <w:right w:val="single" w:sz="4" w:space="0" w:color="auto"/>
            </w:tcBorders>
          </w:tcPr>
          <w:p w:rsidR="007A26C7" w:rsidRDefault="005B6A6A">
            <w:pPr>
              <w:pStyle w:val="TableParagraph"/>
              <w:kinsoku w:val="0"/>
              <w:overflowPunct w:val="0"/>
              <w:jc w:val="both"/>
              <w:rPr>
                <w:rFonts w:ascii="Times New Roman"/>
                <w:color w:val="000000"/>
                <w:sz w:val="21"/>
              </w:rPr>
            </w:pPr>
            <w:r>
              <w:rPr>
                <w:rFonts w:ascii="Times New Roman" w:hint="eastAsia"/>
                <w:color w:val="000000"/>
                <w:sz w:val="21"/>
              </w:rPr>
              <w:t>电子商务信息系统案例分析</w:t>
            </w:r>
          </w:p>
        </w:tc>
        <w:tc>
          <w:tcPr>
            <w:tcW w:w="1134" w:type="dxa"/>
            <w:vMerge/>
            <w:tcBorders>
              <w:top w:val="nil"/>
              <w:left w:val="single" w:sz="4" w:space="0" w:color="000000"/>
              <w:bottom w:val="single" w:sz="4" w:space="0" w:color="000000"/>
              <w:right w:val="single" w:sz="4" w:space="0" w:color="000000"/>
            </w:tcBorders>
            <w:vAlign w:val="center"/>
          </w:tcPr>
          <w:p w:rsidR="007A26C7" w:rsidRDefault="007A26C7">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7A26C7" w:rsidRDefault="007A26C7">
            <w:pPr>
              <w:pStyle w:val="a4"/>
              <w:kinsoku w:val="0"/>
              <w:overflowPunct w:val="0"/>
              <w:spacing w:before="4"/>
              <w:jc w:val="center"/>
              <w:rPr>
                <w:rFonts w:ascii="Times New Roman" w:eastAsia="Times New Roman"/>
                <w:sz w:val="21"/>
              </w:rPr>
            </w:pPr>
          </w:p>
        </w:tc>
      </w:tr>
    </w:tbl>
    <w:p w:rsidR="007A26C7" w:rsidRDefault="007A26C7">
      <w:pPr>
        <w:kinsoku w:val="0"/>
        <w:overflowPunct w:val="0"/>
        <w:spacing w:before="66"/>
        <w:jc w:val="center"/>
        <w:rPr>
          <w:rFonts w:ascii="Times New Roman"/>
          <w:b/>
          <w:sz w:val="21"/>
          <w:szCs w:val="21"/>
        </w:rPr>
      </w:pPr>
    </w:p>
    <w:p w:rsidR="007A26C7" w:rsidRDefault="005B6A6A">
      <w:pPr>
        <w:kinsoku w:val="0"/>
        <w:overflowPunct w:val="0"/>
        <w:spacing w:before="66"/>
        <w:jc w:val="center"/>
        <w:rPr>
          <w:rFonts w:ascii="Times New Roman"/>
          <w:b/>
          <w:sz w:val="21"/>
          <w:szCs w:val="21"/>
        </w:rPr>
      </w:pPr>
      <w:r>
        <w:rPr>
          <w:rFonts w:ascii="Times New Roman" w:hint="eastAsia"/>
          <w:b/>
          <w:sz w:val="21"/>
          <w:szCs w:val="21"/>
        </w:rPr>
        <w:t>表</w:t>
      </w:r>
      <w:r>
        <w:rPr>
          <w:rFonts w:ascii="Times New Roman" w:hint="eastAsia"/>
          <w:b/>
          <w:sz w:val="21"/>
          <w:szCs w:val="21"/>
        </w:rPr>
        <w:t xml:space="preserve">4-2 </w:t>
      </w:r>
      <w:r>
        <w:rPr>
          <w:rFonts w:ascii="Times New Roman" w:hint="eastAsia"/>
          <w:b/>
          <w:sz w:val="21"/>
          <w:szCs w:val="21"/>
        </w:rPr>
        <w:t>课程目标与考核方式矩阵关系</w:t>
      </w:r>
    </w:p>
    <w:p w:rsidR="007A26C7" w:rsidRDefault="007A26C7">
      <w:pPr>
        <w:kinsoku w:val="0"/>
        <w:overflowPunct w:val="0"/>
        <w:spacing w:before="66"/>
        <w:jc w:val="center"/>
        <w:rPr>
          <w:rFonts w:ascii="Times New Roman"/>
          <w:b/>
          <w:sz w:val="21"/>
          <w:szCs w:val="21"/>
        </w:rPr>
      </w:pP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52"/>
        <w:gridCol w:w="1442"/>
        <w:gridCol w:w="1519"/>
        <w:gridCol w:w="1520"/>
        <w:gridCol w:w="2608"/>
      </w:tblGrid>
      <w:tr w:rsidR="007A26C7">
        <w:trPr>
          <w:trHeight w:val="338"/>
          <w:jc w:val="center"/>
        </w:trPr>
        <w:tc>
          <w:tcPr>
            <w:tcW w:w="750"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课程</w:t>
            </w:r>
          </w:p>
          <w:p w:rsidR="007A26C7" w:rsidRDefault="005B6A6A">
            <w:pPr>
              <w:kinsoku w:val="0"/>
              <w:overflowPunct w:val="0"/>
              <w:spacing w:before="15"/>
              <w:jc w:val="center"/>
              <w:rPr>
                <w:rFonts w:ascii="Times New Roman"/>
                <w:sz w:val="21"/>
                <w:szCs w:val="21"/>
              </w:rPr>
            </w:pPr>
            <w:r>
              <w:rPr>
                <w:rFonts w:ascii="Times New Roman" w:hint="eastAsia"/>
                <w:sz w:val="21"/>
                <w:szCs w:val="21"/>
              </w:rPr>
              <w:t>目标</w:t>
            </w:r>
          </w:p>
        </w:tc>
        <w:tc>
          <w:tcPr>
            <w:tcW w:w="5933"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考核方式</w:t>
            </w:r>
          </w:p>
        </w:tc>
        <w:tc>
          <w:tcPr>
            <w:tcW w:w="2608"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color w:val="FF0000"/>
                <w:sz w:val="21"/>
                <w:szCs w:val="21"/>
              </w:rPr>
            </w:pPr>
            <w:proofErr w:type="gramStart"/>
            <w:r>
              <w:rPr>
                <w:rFonts w:ascii="Times New Roman" w:hint="eastAsia"/>
                <w:sz w:val="21"/>
                <w:szCs w:val="21"/>
              </w:rPr>
              <w:t>考核占</w:t>
            </w:r>
            <w:proofErr w:type="gramEnd"/>
            <w:r>
              <w:rPr>
                <w:rFonts w:ascii="Times New Roman" w:hint="eastAsia"/>
                <w:sz w:val="21"/>
                <w:szCs w:val="21"/>
              </w:rPr>
              <w:t>比</w:t>
            </w:r>
          </w:p>
        </w:tc>
      </w:tr>
      <w:tr w:rsidR="007A26C7">
        <w:trPr>
          <w:trHeight w:val="578"/>
          <w:jc w:val="center"/>
        </w:trPr>
        <w:tc>
          <w:tcPr>
            <w:tcW w:w="750" w:type="dxa"/>
            <w:vMerge/>
            <w:tcBorders>
              <w:top w:val="single" w:sz="4" w:space="0" w:color="auto"/>
              <w:left w:val="single" w:sz="4" w:space="0" w:color="auto"/>
              <w:bottom w:val="single" w:sz="4" w:space="0" w:color="auto"/>
              <w:right w:val="single" w:sz="4" w:space="0" w:color="auto"/>
              <w:tl2br w:val="nil"/>
              <w:tr2bl w:val="nil"/>
            </w:tcBorders>
            <w:vAlign w:val="center"/>
          </w:tcPr>
          <w:p w:rsidR="007A26C7" w:rsidRDefault="007A26C7">
            <w:pPr>
              <w:kinsoku w:val="0"/>
              <w:overflowPunct w:val="0"/>
              <w:spacing w:before="15"/>
              <w:jc w:val="center"/>
              <w:rPr>
                <w:rFonts w:ascii="Times New Roman"/>
                <w:sz w:val="21"/>
                <w:szCs w:val="21"/>
              </w:rPr>
            </w:pP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期末考核成绩比例</w:t>
            </w:r>
            <w:r>
              <w:rPr>
                <w:rFonts w:ascii="Times New Roman" w:hint="eastAsia"/>
                <w:sz w:val="21"/>
                <w:szCs w:val="21"/>
              </w:rPr>
              <w:t>60%</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营销活动模拟</w:t>
            </w:r>
            <w:r>
              <w:rPr>
                <w:rFonts w:ascii="Times New Roman" w:hint="eastAsia"/>
                <w:sz w:val="21"/>
                <w:szCs w:val="21"/>
              </w:rPr>
              <w:t>成绩比例</w:t>
            </w:r>
            <w:r>
              <w:rPr>
                <w:rFonts w:ascii="Times New Roman" w:hint="eastAsia"/>
                <w:sz w:val="21"/>
                <w:szCs w:val="21"/>
              </w:rPr>
              <w:t>10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平时作业成绩比例</w:t>
            </w:r>
            <w:r>
              <w:rPr>
                <w:rFonts w:ascii="Times New Roman" w:hint="eastAsia"/>
                <w:sz w:val="21"/>
                <w:szCs w:val="21"/>
              </w:rPr>
              <w:t>20</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课堂表现成绩比例</w:t>
            </w:r>
            <w:r>
              <w:rPr>
                <w:rFonts w:ascii="Times New Roman" w:hint="eastAsia"/>
                <w:sz w:val="21"/>
                <w:szCs w:val="21"/>
              </w:rPr>
              <w:t>10</w:t>
            </w:r>
            <w:r>
              <w:rPr>
                <w:rFonts w:ascii="Times New Roman" w:hint="eastAsia"/>
                <w:sz w:val="21"/>
                <w:szCs w:val="21"/>
              </w:rPr>
              <w:t>%</w:t>
            </w:r>
          </w:p>
        </w:tc>
        <w:tc>
          <w:tcPr>
            <w:tcW w:w="2608" w:type="dxa"/>
            <w:vMerge/>
            <w:tcBorders>
              <w:top w:val="single" w:sz="4" w:space="0" w:color="auto"/>
              <w:left w:val="single" w:sz="4" w:space="0" w:color="auto"/>
              <w:bottom w:val="single" w:sz="4" w:space="0" w:color="auto"/>
              <w:right w:val="single" w:sz="4" w:space="0" w:color="auto"/>
              <w:tl2br w:val="nil"/>
              <w:tr2bl w:val="nil"/>
            </w:tcBorders>
            <w:vAlign w:val="center"/>
          </w:tcPr>
          <w:p w:rsidR="007A26C7" w:rsidRDefault="007A26C7">
            <w:pPr>
              <w:kinsoku w:val="0"/>
              <w:overflowPunct w:val="0"/>
              <w:spacing w:before="15"/>
              <w:jc w:val="center"/>
              <w:rPr>
                <w:rFonts w:ascii="Times New Roman"/>
                <w:sz w:val="21"/>
                <w:szCs w:val="21"/>
              </w:rPr>
            </w:pPr>
          </w:p>
        </w:tc>
      </w:tr>
      <w:tr w:rsidR="007A26C7">
        <w:trPr>
          <w:trHeight w:val="536"/>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1</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27.5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7A26C7">
            <w:pPr>
              <w:kinsoku w:val="0"/>
              <w:overflowPunct w:val="0"/>
              <w:spacing w:before="15"/>
              <w:jc w:val="center"/>
              <w:rPr>
                <w:rFonts w:ascii="Times New Roman"/>
                <w:sz w:val="21"/>
                <w:szCs w:val="21"/>
              </w:rPr>
            </w:pP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40</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25</w:t>
            </w:r>
            <w:r>
              <w:rPr>
                <w:rFonts w:ascii="Times New Roman" w:hint="eastAsia"/>
                <w:sz w:val="21"/>
                <w:szCs w:val="21"/>
              </w:rPr>
              <w:t>%</w:t>
            </w:r>
          </w:p>
        </w:tc>
      </w:tr>
      <w:tr w:rsidR="007A26C7">
        <w:trPr>
          <w:trHeight w:val="613"/>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2</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45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10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55</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20</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40</w:t>
            </w:r>
            <w:r>
              <w:rPr>
                <w:rFonts w:ascii="Times New Roman"/>
                <w:sz w:val="21"/>
                <w:szCs w:val="21"/>
              </w:rPr>
              <w:t>%</w:t>
            </w:r>
          </w:p>
        </w:tc>
      </w:tr>
      <w:tr w:rsidR="007A26C7">
        <w:trPr>
          <w:trHeight w:val="620"/>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3</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27.5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20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20</w:t>
            </w:r>
            <w:r>
              <w:rPr>
                <w:rFonts w:ascii="Times New Roman"/>
                <w:sz w:val="21"/>
                <w:szCs w:val="21"/>
              </w:rPr>
              <w:t>%</w:t>
            </w:r>
          </w:p>
        </w:tc>
      </w:tr>
      <w:tr w:rsidR="007A26C7">
        <w:trPr>
          <w:trHeight w:val="614"/>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4</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7A26C7">
            <w:pPr>
              <w:kinsoku w:val="0"/>
              <w:overflowPunct w:val="0"/>
              <w:spacing w:before="15"/>
              <w:jc w:val="center"/>
              <w:rPr>
                <w:rFonts w:ascii="Times New Roman"/>
                <w:sz w:val="21"/>
                <w:szCs w:val="21"/>
              </w:rPr>
            </w:pP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70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7A26C7">
            <w:pPr>
              <w:kinsoku w:val="0"/>
              <w:overflowPunct w:val="0"/>
              <w:spacing w:before="15"/>
              <w:jc w:val="center"/>
              <w:rPr>
                <w:rFonts w:ascii="Times New Roman"/>
                <w:sz w:val="21"/>
                <w:szCs w:val="21"/>
              </w:rPr>
            </w:pP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80</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7A26C7" w:rsidRDefault="005B6A6A">
            <w:pPr>
              <w:kinsoku w:val="0"/>
              <w:overflowPunct w:val="0"/>
              <w:spacing w:before="15"/>
              <w:jc w:val="center"/>
              <w:rPr>
                <w:rFonts w:ascii="Times New Roman"/>
                <w:sz w:val="21"/>
                <w:szCs w:val="21"/>
              </w:rPr>
            </w:pPr>
            <w:r>
              <w:rPr>
                <w:rFonts w:ascii="Times New Roman" w:hint="eastAsia"/>
                <w:sz w:val="21"/>
                <w:szCs w:val="21"/>
              </w:rPr>
              <w:t>1</w:t>
            </w:r>
            <w:r>
              <w:rPr>
                <w:rFonts w:ascii="Times New Roman" w:hint="eastAsia"/>
                <w:sz w:val="21"/>
                <w:szCs w:val="21"/>
              </w:rPr>
              <w:t>5</w:t>
            </w:r>
            <w:r>
              <w:rPr>
                <w:rFonts w:ascii="Times New Roman"/>
                <w:sz w:val="21"/>
                <w:szCs w:val="21"/>
              </w:rPr>
              <w:t>%</w:t>
            </w:r>
          </w:p>
        </w:tc>
      </w:tr>
    </w:tbl>
    <w:p w:rsidR="007A26C7" w:rsidRDefault="007A26C7">
      <w:pPr>
        <w:pStyle w:val="2"/>
        <w:kinsoku w:val="0"/>
        <w:overflowPunct w:val="0"/>
        <w:ind w:left="0" w:firstLineChars="200" w:firstLine="482"/>
        <w:rPr>
          <w:rFonts w:ascii="Times New Roman" w:eastAsia="黑体"/>
          <w:sz w:val="24"/>
        </w:rPr>
      </w:pPr>
    </w:p>
    <w:p w:rsidR="007A26C7" w:rsidRDefault="005B6A6A">
      <w:pPr>
        <w:pStyle w:val="2"/>
        <w:kinsoku w:val="0"/>
        <w:overflowPunct w:val="0"/>
        <w:ind w:left="0" w:firstLineChars="200" w:firstLine="482"/>
        <w:rPr>
          <w:rFonts w:ascii="Times New Roman" w:eastAsia="黑体"/>
          <w:sz w:val="24"/>
        </w:rPr>
      </w:pPr>
      <w:r>
        <w:rPr>
          <w:rFonts w:ascii="Times New Roman" w:eastAsia="黑体" w:hint="eastAsia"/>
          <w:sz w:val="24"/>
        </w:rPr>
        <w:t>（二）成绩评定</w:t>
      </w:r>
    </w:p>
    <w:p w:rsidR="007A26C7" w:rsidRDefault="005B6A6A">
      <w:pPr>
        <w:snapToGrid w:val="0"/>
        <w:spacing w:line="400" w:lineRule="exact"/>
        <w:ind w:firstLineChars="200" w:firstLine="482"/>
        <w:jc w:val="both"/>
        <w:rPr>
          <w:rFonts w:ascii="Times New Roman" w:eastAsia="Times New Roman"/>
          <w:color w:val="FF0000"/>
          <w:sz w:val="24"/>
          <w:szCs w:val="24"/>
        </w:rPr>
      </w:pPr>
      <w:r>
        <w:rPr>
          <w:rFonts w:ascii="Times New Roman"/>
          <w:b/>
          <w:sz w:val="24"/>
          <w:szCs w:val="24"/>
        </w:rPr>
        <w:t>1.</w:t>
      </w:r>
      <w:r>
        <w:rPr>
          <w:rFonts w:ascii="Times New Roman" w:hint="eastAsia"/>
          <w:b/>
          <w:sz w:val="24"/>
          <w:szCs w:val="24"/>
        </w:rPr>
        <w:t>平时成绩评定</w:t>
      </w:r>
    </w:p>
    <w:p w:rsidR="007A26C7" w:rsidRDefault="005B6A6A">
      <w:pPr>
        <w:snapToGrid w:val="0"/>
        <w:spacing w:line="400" w:lineRule="exact"/>
        <w:ind w:firstLineChars="200" w:firstLine="482"/>
        <w:jc w:val="both"/>
        <w:rPr>
          <w:rFonts w:ascii="Times New Roman" w:eastAsia="Times New Roman"/>
          <w:sz w:val="24"/>
          <w:szCs w:val="24"/>
        </w:rPr>
      </w:pPr>
      <w:r>
        <w:rPr>
          <w:rFonts w:ascii="Times New Roman" w:hint="eastAsia"/>
          <w:b/>
          <w:sz w:val="24"/>
          <w:szCs w:val="24"/>
        </w:rPr>
        <w:t>（</w:t>
      </w:r>
      <w:r>
        <w:rPr>
          <w:rFonts w:ascii="Times New Roman"/>
          <w:b/>
          <w:sz w:val="24"/>
          <w:szCs w:val="24"/>
        </w:rPr>
        <w:t>1</w:t>
      </w:r>
      <w:r>
        <w:rPr>
          <w:rFonts w:ascii="Times New Roman" w:hint="eastAsia"/>
          <w:b/>
          <w:sz w:val="24"/>
          <w:szCs w:val="24"/>
        </w:rPr>
        <w:t>）课堂表现（</w:t>
      </w:r>
      <w:r>
        <w:rPr>
          <w:rFonts w:ascii="Times New Roman" w:hint="eastAsia"/>
          <w:b/>
          <w:sz w:val="24"/>
          <w:szCs w:val="24"/>
        </w:rPr>
        <w:t>25</w:t>
      </w:r>
      <w:r>
        <w:rPr>
          <w:rFonts w:ascii="Times New Roman"/>
          <w:b/>
          <w:sz w:val="24"/>
          <w:szCs w:val="24"/>
        </w:rPr>
        <w:t>%</w:t>
      </w:r>
      <w:r>
        <w:rPr>
          <w:rFonts w:ascii="Times New Roman" w:hint="eastAsia"/>
          <w:b/>
          <w:sz w:val="24"/>
          <w:szCs w:val="24"/>
        </w:rPr>
        <w:t>）</w:t>
      </w:r>
      <w:r>
        <w:rPr>
          <w:rFonts w:ascii="Times New Roman" w:hint="eastAsia"/>
          <w:sz w:val="24"/>
          <w:szCs w:val="24"/>
        </w:rPr>
        <w:t>：通过学生在课堂上的表现情况（包括课堂提问、发言、参与讨论和</w:t>
      </w:r>
      <w:r>
        <w:rPr>
          <w:rFonts w:ascii="Times New Roman" w:hint="eastAsia"/>
          <w:sz w:val="24"/>
          <w:szCs w:val="24"/>
        </w:rPr>
        <w:t>营销活动模拟</w:t>
      </w:r>
      <w:r>
        <w:rPr>
          <w:rFonts w:ascii="Times New Roman" w:hint="eastAsia"/>
          <w:sz w:val="24"/>
          <w:szCs w:val="24"/>
        </w:rPr>
        <w:t>、回答问题、听课情况等），来评价学生学习过程及效果。课堂表现由教师平时所做学生表现的记录为依据。</w:t>
      </w:r>
    </w:p>
    <w:p w:rsidR="007A26C7" w:rsidRDefault="005B6A6A">
      <w:pPr>
        <w:snapToGrid w:val="0"/>
        <w:spacing w:line="400" w:lineRule="exact"/>
        <w:ind w:firstLineChars="200" w:firstLine="482"/>
        <w:jc w:val="both"/>
        <w:rPr>
          <w:rFonts w:ascii="Times New Roman" w:eastAsia="Times New Roman"/>
          <w:sz w:val="24"/>
          <w:szCs w:val="24"/>
        </w:rPr>
      </w:pPr>
      <w:r>
        <w:rPr>
          <w:rFonts w:ascii="Times New Roman" w:hint="eastAsia"/>
          <w:b/>
          <w:sz w:val="24"/>
          <w:szCs w:val="24"/>
        </w:rPr>
        <w:t>（</w:t>
      </w:r>
      <w:r>
        <w:rPr>
          <w:rFonts w:ascii="Times New Roman"/>
          <w:b/>
          <w:sz w:val="24"/>
          <w:szCs w:val="24"/>
        </w:rPr>
        <w:t>2</w:t>
      </w:r>
      <w:r>
        <w:rPr>
          <w:rFonts w:ascii="Times New Roman" w:hint="eastAsia"/>
          <w:b/>
          <w:sz w:val="24"/>
          <w:szCs w:val="24"/>
        </w:rPr>
        <w:t>）平时作业完成情况（</w:t>
      </w:r>
      <w:r>
        <w:rPr>
          <w:rFonts w:ascii="Times New Roman" w:hint="eastAsia"/>
          <w:b/>
          <w:sz w:val="24"/>
          <w:szCs w:val="24"/>
        </w:rPr>
        <w:t>5</w:t>
      </w:r>
      <w:r>
        <w:rPr>
          <w:rFonts w:ascii="Times New Roman"/>
          <w:b/>
          <w:sz w:val="24"/>
          <w:szCs w:val="24"/>
        </w:rPr>
        <w:t>0%</w:t>
      </w:r>
      <w:r>
        <w:rPr>
          <w:rFonts w:ascii="Times New Roman" w:hint="eastAsia"/>
          <w:b/>
          <w:sz w:val="24"/>
          <w:szCs w:val="24"/>
        </w:rPr>
        <w:t>）</w:t>
      </w:r>
      <w:r>
        <w:rPr>
          <w:rFonts w:ascii="Times New Roman" w:hint="eastAsia"/>
          <w:sz w:val="24"/>
          <w:szCs w:val="24"/>
        </w:rPr>
        <w:t>：围绕课程的学习目标进行作业的设计，通过课堂练习题、单元测验和小组任务等检验、强化学生对相关知识和方法的理解和掌握。平时作业主要根据雨课堂或学习通中要求学生完成的随堂测试、课后作业等得到的成</w:t>
      </w:r>
      <w:r>
        <w:rPr>
          <w:rFonts w:ascii="Times New Roman" w:hint="eastAsia"/>
          <w:sz w:val="24"/>
          <w:szCs w:val="24"/>
        </w:rPr>
        <w:lastRenderedPageBreak/>
        <w:t>绩为准。</w:t>
      </w:r>
    </w:p>
    <w:p w:rsidR="007A26C7" w:rsidRDefault="005B6A6A">
      <w:pPr>
        <w:snapToGrid w:val="0"/>
        <w:spacing w:line="400" w:lineRule="exact"/>
        <w:ind w:firstLineChars="200" w:firstLine="482"/>
        <w:jc w:val="both"/>
        <w:rPr>
          <w:rFonts w:ascii="Times New Roman"/>
          <w:b/>
          <w:sz w:val="24"/>
          <w:szCs w:val="24"/>
        </w:rPr>
      </w:pPr>
      <w:r>
        <w:rPr>
          <w:rFonts w:ascii="Times New Roman" w:hint="eastAsia"/>
          <w:b/>
          <w:sz w:val="24"/>
          <w:szCs w:val="24"/>
        </w:rPr>
        <w:t>（</w:t>
      </w:r>
      <w:r>
        <w:rPr>
          <w:rFonts w:ascii="Times New Roman"/>
          <w:b/>
          <w:sz w:val="24"/>
          <w:szCs w:val="24"/>
        </w:rPr>
        <w:t>3</w:t>
      </w:r>
      <w:r>
        <w:rPr>
          <w:rFonts w:ascii="Times New Roman" w:hint="eastAsia"/>
          <w:b/>
          <w:sz w:val="24"/>
          <w:szCs w:val="24"/>
        </w:rPr>
        <w:t>）</w:t>
      </w:r>
      <w:r>
        <w:rPr>
          <w:rFonts w:ascii="Times New Roman" w:hint="eastAsia"/>
          <w:b/>
          <w:sz w:val="24"/>
          <w:szCs w:val="24"/>
        </w:rPr>
        <w:t>营销活动模拟</w:t>
      </w:r>
      <w:r>
        <w:rPr>
          <w:rFonts w:ascii="Times New Roman" w:hint="eastAsia"/>
          <w:b/>
          <w:sz w:val="24"/>
          <w:szCs w:val="24"/>
        </w:rPr>
        <w:t>（</w:t>
      </w:r>
      <w:r>
        <w:rPr>
          <w:rFonts w:ascii="Times New Roman" w:hint="eastAsia"/>
          <w:b/>
          <w:sz w:val="24"/>
          <w:szCs w:val="24"/>
        </w:rPr>
        <w:t>25</w:t>
      </w:r>
      <w:r>
        <w:rPr>
          <w:rFonts w:ascii="Times New Roman"/>
          <w:b/>
          <w:sz w:val="24"/>
          <w:szCs w:val="24"/>
        </w:rPr>
        <w:t>%</w:t>
      </w:r>
      <w:r>
        <w:rPr>
          <w:rFonts w:ascii="Times New Roman" w:hint="eastAsia"/>
          <w:b/>
          <w:sz w:val="24"/>
          <w:szCs w:val="24"/>
        </w:rPr>
        <w:t>）：</w:t>
      </w:r>
      <w:r>
        <w:rPr>
          <w:rFonts w:ascii="Times New Roman" w:hint="eastAsia"/>
          <w:sz w:val="24"/>
          <w:szCs w:val="24"/>
        </w:rPr>
        <w:t>管理信息系统模拟训练包括理论学习、案例分析、系统模拟、团队协作、实践操作、问题解决和持续学习。这些训练有助于提升对系统的理解和应用能力，为实际工作打下基础。</w:t>
      </w:r>
      <w:r>
        <w:rPr>
          <w:rFonts w:ascii="Times New Roman" w:hint="eastAsia"/>
          <w:sz w:val="24"/>
          <w:szCs w:val="24"/>
        </w:rPr>
        <w:t>营</w:t>
      </w:r>
      <w:r>
        <w:rPr>
          <w:rFonts w:ascii="Times New Roman" w:hint="eastAsia"/>
          <w:sz w:val="24"/>
          <w:szCs w:val="24"/>
        </w:rPr>
        <w:t>销活动模拟</w:t>
      </w:r>
      <w:r>
        <w:rPr>
          <w:rFonts w:ascii="Times New Roman" w:hint="eastAsia"/>
          <w:sz w:val="24"/>
          <w:szCs w:val="24"/>
        </w:rPr>
        <w:t>主要通过实战成果来进行评价，实战成果提交学习</w:t>
      </w:r>
      <w:proofErr w:type="gramStart"/>
      <w:r>
        <w:rPr>
          <w:rFonts w:ascii="Times New Roman" w:hint="eastAsia"/>
          <w:sz w:val="24"/>
          <w:szCs w:val="24"/>
        </w:rPr>
        <w:t>通或者雨</w:t>
      </w:r>
      <w:proofErr w:type="gramEnd"/>
      <w:r>
        <w:rPr>
          <w:rFonts w:ascii="Times New Roman" w:hint="eastAsia"/>
          <w:sz w:val="24"/>
          <w:szCs w:val="24"/>
        </w:rPr>
        <w:t>课堂。</w:t>
      </w:r>
    </w:p>
    <w:p w:rsidR="007A26C7" w:rsidRDefault="005B6A6A">
      <w:pPr>
        <w:snapToGrid w:val="0"/>
        <w:spacing w:line="400" w:lineRule="exact"/>
        <w:ind w:firstLineChars="200" w:firstLine="482"/>
        <w:jc w:val="both"/>
        <w:rPr>
          <w:rFonts w:ascii="Times New Roman"/>
          <w:sz w:val="24"/>
          <w:szCs w:val="24"/>
        </w:rPr>
      </w:pPr>
      <w:r>
        <w:rPr>
          <w:rFonts w:ascii="Times New Roman"/>
          <w:b/>
          <w:sz w:val="24"/>
          <w:szCs w:val="24"/>
        </w:rPr>
        <w:t>2.</w:t>
      </w:r>
      <w:r>
        <w:rPr>
          <w:rFonts w:ascii="Times New Roman" w:hint="eastAsia"/>
          <w:b/>
          <w:sz w:val="24"/>
          <w:szCs w:val="24"/>
        </w:rPr>
        <w:t>期末成绩评定</w:t>
      </w:r>
    </w:p>
    <w:p w:rsidR="007A26C7" w:rsidRDefault="005B6A6A">
      <w:pPr>
        <w:snapToGrid w:val="0"/>
        <w:spacing w:line="400" w:lineRule="exact"/>
        <w:ind w:firstLineChars="200" w:firstLine="480"/>
        <w:rPr>
          <w:rFonts w:ascii="Times New Roman"/>
          <w:sz w:val="24"/>
          <w:szCs w:val="24"/>
        </w:rPr>
      </w:pPr>
      <w:r>
        <w:rPr>
          <w:rFonts w:ascii="Times New Roman" w:hint="eastAsia"/>
          <w:sz w:val="24"/>
          <w:szCs w:val="24"/>
        </w:rPr>
        <w:t>主要考察学生对基本概念、基本原理、方</w:t>
      </w:r>
      <w:r>
        <w:rPr>
          <w:rFonts w:ascii="Times New Roman" w:hint="eastAsia"/>
          <w:sz w:val="24"/>
          <w:szCs w:val="24"/>
        </w:rPr>
        <w:t>法和工具的理解与运用等。要求学生掌握基本概念、基本理论，运用具体方法或工具解决相关问题。考试形式为闭卷考试，参加学校统一组织的课程考试。严格按照长江师范学院期末考核工作规范出题、阅卷和评定成绩。</w:t>
      </w:r>
    </w:p>
    <w:p w:rsidR="007A26C7" w:rsidRDefault="005B6A6A">
      <w:pPr>
        <w:snapToGrid w:val="0"/>
        <w:spacing w:line="400" w:lineRule="exact"/>
        <w:ind w:firstLineChars="200" w:firstLine="482"/>
        <w:rPr>
          <w:rFonts w:ascii="Times New Roman" w:eastAsia="Times New Roman"/>
          <w:b/>
          <w:sz w:val="24"/>
          <w:szCs w:val="24"/>
        </w:rPr>
      </w:pPr>
      <w:r>
        <w:rPr>
          <w:rFonts w:ascii="Times New Roman"/>
          <w:b/>
          <w:sz w:val="24"/>
          <w:szCs w:val="24"/>
        </w:rPr>
        <w:t>3.</w:t>
      </w:r>
      <w:r>
        <w:rPr>
          <w:rFonts w:ascii="Times New Roman" w:hint="eastAsia"/>
          <w:b/>
          <w:sz w:val="24"/>
          <w:szCs w:val="24"/>
        </w:rPr>
        <w:t>总成绩评定</w:t>
      </w:r>
    </w:p>
    <w:p w:rsidR="007A26C7" w:rsidRDefault="005B6A6A">
      <w:pPr>
        <w:snapToGrid w:val="0"/>
        <w:spacing w:line="400" w:lineRule="exact"/>
        <w:ind w:firstLineChars="200" w:firstLine="480"/>
        <w:rPr>
          <w:rFonts w:ascii="Times New Roman"/>
          <w:sz w:val="24"/>
          <w:szCs w:val="24"/>
        </w:rPr>
      </w:pPr>
      <w:r>
        <w:rPr>
          <w:rFonts w:ascii="Times New Roman" w:hint="eastAsia"/>
          <w:sz w:val="24"/>
          <w:szCs w:val="24"/>
        </w:rPr>
        <w:t>总成绩由平时考核成绩和小组实战考核成绩构成。总成绩（</w:t>
      </w:r>
      <w:r>
        <w:rPr>
          <w:rFonts w:ascii="Times New Roman"/>
          <w:sz w:val="24"/>
          <w:szCs w:val="24"/>
        </w:rPr>
        <w:t>100%</w:t>
      </w:r>
      <w:r>
        <w:rPr>
          <w:rFonts w:ascii="Times New Roman" w:hint="eastAsia"/>
          <w:sz w:val="24"/>
          <w:szCs w:val="24"/>
        </w:rPr>
        <w:t>）</w:t>
      </w:r>
      <w:r>
        <w:rPr>
          <w:rFonts w:ascii="Times New Roman"/>
          <w:sz w:val="24"/>
          <w:szCs w:val="24"/>
        </w:rPr>
        <w:t>=</w:t>
      </w:r>
      <w:r>
        <w:rPr>
          <w:rFonts w:ascii="Times New Roman" w:hint="eastAsia"/>
          <w:sz w:val="24"/>
          <w:szCs w:val="24"/>
        </w:rPr>
        <w:t>平时成绩（</w:t>
      </w:r>
      <w:r>
        <w:rPr>
          <w:rFonts w:ascii="Times New Roman"/>
          <w:sz w:val="24"/>
          <w:szCs w:val="24"/>
        </w:rPr>
        <w:t>40%</w:t>
      </w:r>
      <w:r>
        <w:rPr>
          <w:rFonts w:ascii="Times New Roman" w:hint="eastAsia"/>
          <w:sz w:val="24"/>
          <w:szCs w:val="24"/>
        </w:rPr>
        <w:t>）</w:t>
      </w:r>
      <w:r>
        <w:rPr>
          <w:rFonts w:ascii="Times New Roman"/>
          <w:sz w:val="24"/>
          <w:szCs w:val="24"/>
        </w:rPr>
        <w:t>+</w:t>
      </w:r>
      <w:r>
        <w:rPr>
          <w:rFonts w:ascii="Times New Roman" w:hint="eastAsia"/>
          <w:sz w:val="24"/>
          <w:szCs w:val="24"/>
        </w:rPr>
        <w:t>实践成绩（</w:t>
      </w:r>
      <w:r>
        <w:rPr>
          <w:rFonts w:ascii="Times New Roman"/>
          <w:sz w:val="24"/>
          <w:szCs w:val="24"/>
        </w:rPr>
        <w:t>60%</w:t>
      </w:r>
      <w:r>
        <w:rPr>
          <w:rFonts w:ascii="Times New Roman" w:hint="eastAsia"/>
          <w:sz w:val="24"/>
          <w:szCs w:val="24"/>
        </w:rPr>
        <w:t>）</w:t>
      </w:r>
    </w:p>
    <w:p w:rsidR="007A26C7" w:rsidRDefault="005B6A6A">
      <w:pPr>
        <w:kinsoku w:val="0"/>
        <w:overflowPunct w:val="0"/>
        <w:spacing w:before="61"/>
        <w:ind w:firstLineChars="200" w:firstLine="482"/>
        <w:outlineLvl w:val="1"/>
        <w:rPr>
          <w:rFonts w:ascii="Times New Roman" w:eastAsia="黑体"/>
          <w:b/>
          <w:sz w:val="24"/>
          <w:szCs w:val="24"/>
        </w:rPr>
      </w:pPr>
      <w:r>
        <w:rPr>
          <w:rFonts w:ascii="Times New Roman" w:eastAsia="黑体" w:hint="eastAsia"/>
          <w:b/>
          <w:sz w:val="24"/>
          <w:szCs w:val="24"/>
        </w:rPr>
        <w:t>（三）评分标准</w:t>
      </w:r>
    </w:p>
    <w:p w:rsidR="007A26C7" w:rsidRDefault="005B6A6A">
      <w:pPr>
        <w:snapToGrid w:val="0"/>
        <w:spacing w:line="400" w:lineRule="exact"/>
        <w:ind w:firstLineChars="200" w:firstLine="480"/>
        <w:rPr>
          <w:rFonts w:ascii="Times New Roman"/>
          <w:sz w:val="24"/>
          <w:szCs w:val="24"/>
        </w:rPr>
      </w:pPr>
      <w:r>
        <w:rPr>
          <w:rFonts w:ascii="Times New Roman" w:hint="eastAsia"/>
          <w:sz w:val="24"/>
          <w:szCs w:val="24"/>
        </w:rPr>
        <w:t>课程考核方式中涉及到平时成绩的评分标准，评分依据见“平时成绩评定”部分。试卷考核项目以试卷参考答案及评分细则为准。</w:t>
      </w:r>
    </w:p>
    <w:p w:rsidR="007A26C7" w:rsidRDefault="005B6A6A">
      <w:pPr>
        <w:pStyle w:val="2"/>
        <w:kinsoku w:val="0"/>
        <w:overflowPunct w:val="0"/>
        <w:snapToGrid w:val="0"/>
        <w:spacing w:before="0" w:afterLines="50" w:after="120"/>
        <w:ind w:left="0" w:firstLineChars="200" w:firstLine="562"/>
        <w:rPr>
          <w:rFonts w:ascii="Times New Roman" w:eastAsia="黑体"/>
        </w:rPr>
      </w:pPr>
      <w:r>
        <w:rPr>
          <w:rFonts w:ascii="Times New Roman" w:eastAsia="黑体" w:hint="eastAsia"/>
        </w:rPr>
        <w:t>五、其它说明</w:t>
      </w:r>
    </w:p>
    <w:p w:rsidR="007A26C7" w:rsidRDefault="005B6A6A">
      <w:pPr>
        <w:snapToGrid w:val="0"/>
        <w:spacing w:line="400" w:lineRule="exact"/>
        <w:ind w:firstLineChars="200" w:firstLine="480"/>
        <w:rPr>
          <w:rFonts w:ascii="Times New Roman" w:eastAsia="Times New Roman"/>
          <w:color w:val="000000"/>
          <w:sz w:val="24"/>
          <w:szCs w:val="24"/>
        </w:rPr>
      </w:pPr>
      <w:r>
        <w:rPr>
          <w:rFonts w:ascii="Times New Roman" w:hint="eastAsia"/>
          <w:color w:val="000000"/>
          <w:sz w:val="24"/>
          <w:szCs w:val="24"/>
        </w:rPr>
        <w:t>本课程大纲依据</w:t>
      </w:r>
      <w:r>
        <w:rPr>
          <w:rFonts w:ascii="Times New Roman"/>
          <w:color w:val="000000"/>
          <w:sz w:val="24"/>
          <w:szCs w:val="24"/>
        </w:rPr>
        <w:t>2023</w:t>
      </w:r>
      <w:proofErr w:type="gramStart"/>
      <w:r>
        <w:rPr>
          <w:rFonts w:ascii="Times New Roman" w:hint="eastAsia"/>
          <w:color w:val="000000"/>
          <w:sz w:val="24"/>
          <w:szCs w:val="24"/>
        </w:rPr>
        <w:t>版市场</w:t>
      </w:r>
      <w:proofErr w:type="gramEnd"/>
      <w:r>
        <w:rPr>
          <w:rFonts w:ascii="Times New Roman" w:hint="eastAsia"/>
          <w:color w:val="000000"/>
          <w:sz w:val="24"/>
          <w:szCs w:val="24"/>
        </w:rPr>
        <w:t>营销专业人才培养方案，由</w:t>
      </w:r>
      <w:r>
        <w:rPr>
          <w:rFonts w:ascii="Times New Roman" w:hint="eastAsia"/>
          <w:sz w:val="24"/>
          <w:szCs w:val="24"/>
        </w:rPr>
        <w:t>管理学院工商管理系讨论制定，管理学院教学工作委员会审定，教务处审核批准，自</w:t>
      </w:r>
      <w:r>
        <w:rPr>
          <w:rFonts w:ascii="Times New Roman"/>
          <w:sz w:val="24"/>
          <w:szCs w:val="24"/>
        </w:rPr>
        <w:t>2</w:t>
      </w:r>
      <w:r>
        <w:rPr>
          <w:rFonts w:ascii="Times New Roman"/>
          <w:color w:val="000000"/>
          <w:sz w:val="24"/>
          <w:szCs w:val="24"/>
        </w:rPr>
        <w:t>023</w:t>
      </w:r>
      <w:r>
        <w:rPr>
          <w:rFonts w:ascii="Times New Roman" w:hint="eastAsia"/>
          <w:color w:val="000000"/>
          <w:sz w:val="24"/>
          <w:szCs w:val="24"/>
        </w:rPr>
        <w:t>级开始执行。</w:t>
      </w:r>
    </w:p>
    <w:p w:rsidR="007A26C7" w:rsidRDefault="007A26C7">
      <w:pPr>
        <w:snapToGrid w:val="0"/>
        <w:spacing w:line="400" w:lineRule="exact"/>
        <w:ind w:firstLineChars="200" w:firstLine="440"/>
        <w:rPr>
          <w:rFonts w:ascii="Times New Roman" w:eastAsia="Times New Roman"/>
          <w:color w:val="FF0000"/>
          <w:szCs w:val="24"/>
        </w:rPr>
      </w:pPr>
    </w:p>
    <w:sectPr w:rsidR="007A26C7">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6A6A" w:rsidRDefault="005B6A6A">
      <w:r>
        <w:separator/>
      </w:r>
    </w:p>
  </w:endnote>
  <w:endnote w:type="continuationSeparator" w:id="0">
    <w:p w:rsidR="005B6A6A" w:rsidRDefault="005B6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Segoe Print"/>
    <w:charset w:val="00"/>
    <w:family w:val="auto"/>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default"/>
    <w:sig w:usb0="E00006FF" w:usb1="420024FF" w:usb2="02000000" w:usb3="00000000" w:csb0="2000019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6C7" w:rsidRDefault="005B6A6A">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1270" r="0" b="3175"/>
              <wp:wrapNone/>
              <wp:docPr id="139544039"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wps:spPr>
                    <wps:txbx>
                      <w:txbxContent>
                        <w:p w:rsidR="007A26C7" w:rsidRDefault="005B6A6A">
                          <w:pPr>
                            <w:pStyle w:val="a6"/>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55pt;height:11.6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" filled="f" stroked="f">
              <v:textbox style="mso-fit-shape-to-text:t" inset="0,0,0,0">
                <w:txbxContent>
                  <w:p w:rsidR="007A26C7" w:rsidRDefault="005B6A6A">
                    <w:pPr>
                      <w:pStyle w:val="a6"/>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6A6A" w:rsidRDefault="005B6A6A">
      <w:r>
        <w:separator/>
      </w:r>
    </w:p>
  </w:footnote>
  <w:footnote w:type="continuationSeparator" w:id="0">
    <w:p w:rsidR="005B6A6A" w:rsidRDefault="005B6A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56A666C"/>
    <w:multiLevelType w:val="singleLevel"/>
    <w:tmpl w:val="956A666C"/>
    <w:lvl w:ilvl="0">
      <w:start w:val="1"/>
      <w:numFmt w:val="decimal"/>
      <w:lvlText w:val="%1."/>
      <w:lvlJc w:val="left"/>
      <w:pPr>
        <w:tabs>
          <w:tab w:val="left" w:pos="312"/>
        </w:tabs>
      </w:pPr>
    </w:lvl>
  </w:abstractNum>
  <w:abstractNum w:abstractNumId="1" w15:restartNumberingAfterBreak="0">
    <w:nsid w:val="FFFFFF7C"/>
    <w:multiLevelType w:val="singleLevel"/>
    <w:tmpl w:val="6282A2E2"/>
    <w:lvl w:ilvl="0">
      <w:start w:val="1"/>
      <w:numFmt w:val="decimal"/>
      <w:lvlText w:val="%1."/>
      <w:lvlJc w:val="left"/>
      <w:pPr>
        <w:tabs>
          <w:tab w:val="num" w:pos="2040"/>
        </w:tabs>
        <w:ind w:leftChars="800" w:left="2040" w:hangingChars="200" w:hanging="360"/>
      </w:pPr>
    </w:lvl>
  </w:abstractNum>
  <w:abstractNum w:abstractNumId="2" w15:restartNumberingAfterBreak="0">
    <w:nsid w:val="FFFFFF7D"/>
    <w:multiLevelType w:val="singleLevel"/>
    <w:tmpl w:val="73EEF700"/>
    <w:lvl w:ilvl="0">
      <w:start w:val="1"/>
      <w:numFmt w:val="decimal"/>
      <w:lvlText w:val="%1."/>
      <w:lvlJc w:val="left"/>
      <w:pPr>
        <w:tabs>
          <w:tab w:val="num" w:pos="1620"/>
        </w:tabs>
        <w:ind w:leftChars="600" w:left="1620" w:hangingChars="200" w:hanging="360"/>
      </w:pPr>
    </w:lvl>
  </w:abstractNum>
  <w:abstractNum w:abstractNumId="3" w15:restartNumberingAfterBreak="0">
    <w:nsid w:val="FFFFFF7E"/>
    <w:multiLevelType w:val="singleLevel"/>
    <w:tmpl w:val="F8BCF402"/>
    <w:lvl w:ilvl="0">
      <w:start w:val="1"/>
      <w:numFmt w:val="decimal"/>
      <w:lvlText w:val="%1."/>
      <w:lvlJc w:val="left"/>
      <w:pPr>
        <w:tabs>
          <w:tab w:val="num" w:pos="1200"/>
        </w:tabs>
        <w:ind w:leftChars="400" w:left="1200" w:hangingChars="200" w:hanging="360"/>
      </w:pPr>
    </w:lvl>
  </w:abstractNum>
  <w:abstractNum w:abstractNumId="4" w15:restartNumberingAfterBreak="0">
    <w:nsid w:val="FFFFFF7F"/>
    <w:multiLevelType w:val="singleLevel"/>
    <w:tmpl w:val="ADDAFC26"/>
    <w:lvl w:ilvl="0">
      <w:start w:val="1"/>
      <w:numFmt w:val="decimal"/>
      <w:lvlText w:val="%1."/>
      <w:lvlJc w:val="left"/>
      <w:pPr>
        <w:tabs>
          <w:tab w:val="num" w:pos="780"/>
        </w:tabs>
        <w:ind w:leftChars="200" w:left="780" w:hangingChars="200" w:hanging="360"/>
      </w:pPr>
    </w:lvl>
  </w:abstractNum>
  <w:abstractNum w:abstractNumId="5" w15:restartNumberingAfterBreak="0">
    <w:nsid w:val="FFFFFF80"/>
    <w:multiLevelType w:val="singleLevel"/>
    <w:tmpl w:val="67C4418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6" w15:restartNumberingAfterBreak="0">
    <w:nsid w:val="FFFFFF81"/>
    <w:multiLevelType w:val="singleLevel"/>
    <w:tmpl w:val="DD941B1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7" w15:restartNumberingAfterBreak="0">
    <w:nsid w:val="FFFFFF82"/>
    <w:multiLevelType w:val="singleLevel"/>
    <w:tmpl w:val="011C016C"/>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8" w15:restartNumberingAfterBreak="0">
    <w:nsid w:val="FFFFFF83"/>
    <w:multiLevelType w:val="singleLevel"/>
    <w:tmpl w:val="94285A12"/>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9" w15:restartNumberingAfterBreak="0">
    <w:nsid w:val="FFFFFF88"/>
    <w:multiLevelType w:val="singleLevel"/>
    <w:tmpl w:val="7F9C2248"/>
    <w:lvl w:ilvl="0">
      <w:start w:val="1"/>
      <w:numFmt w:val="decimal"/>
      <w:lvlText w:val="%1."/>
      <w:lvlJc w:val="left"/>
      <w:pPr>
        <w:tabs>
          <w:tab w:val="num" w:pos="360"/>
        </w:tabs>
        <w:ind w:left="360" w:hangingChars="200" w:hanging="360"/>
      </w:pPr>
    </w:lvl>
  </w:abstractNum>
  <w:abstractNum w:abstractNumId="10" w15:restartNumberingAfterBreak="0">
    <w:nsid w:val="FFFFFF89"/>
    <w:multiLevelType w:val="singleLevel"/>
    <w:tmpl w:val="258006A8"/>
    <w:lvl w:ilvl="0">
      <w:start w:val="1"/>
      <w:numFmt w:val="bullet"/>
      <w:lvlText w:val=""/>
      <w:lvlJc w:val="left"/>
      <w:pPr>
        <w:tabs>
          <w:tab w:val="num" w:pos="360"/>
        </w:tabs>
        <w:ind w:left="360" w:hangingChars="200" w:hanging="360"/>
      </w:pPr>
      <w:rPr>
        <w:rFonts w:ascii="Wingdings" w:hAnsi="Wingdings" w:hint="default"/>
      </w:rPr>
    </w:lvl>
  </w:abstractNum>
  <w:abstractNum w:abstractNumId="11" w15:restartNumberingAfterBreak="0">
    <w:nsid w:val="01E620DD"/>
    <w:multiLevelType w:val="singleLevel"/>
    <w:tmpl w:val="01E620DD"/>
    <w:lvl w:ilvl="0">
      <w:start w:val="1"/>
      <w:numFmt w:val="decimal"/>
      <w:lvlText w:val="%1."/>
      <w:lvlJc w:val="left"/>
      <w:pPr>
        <w:tabs>
          <w:tab w:val="left" w:pos="312"/>
        </w:tabs>
      </w:pPr>
    </w:lvl>
  </w:abstractNum>
  <w:abstractNum w:abstractNumId="12" w15:restartNumberingAfterBreak="0">
    <w:nsid w:val="60E80D27"/>
    <w:multiLevelType w:val="singleLevel"/>
    <w:tmpl w:val="60E80D27"/>
    <w:lvl w:ilvl="0">
      <w:start w:val="2"/>
      <w:numFmt w:val="chineseCounting"/>
      <w:suff w:val="nothing"/>
      <w:lvlText w:val="%1、"/>
      <w:lvlJc w:val="left"/>
      <w:rPr>
        <w:rFonts w:hint="eastAsia"/>
      </w:rPr>
    </w:lvl>
  </w:abstractNum>
  <w:num w:numId="1">
    <w:abstractNumId w:val="12"/>
  </w:num>
  <w:num w:numId="2">
    <w:abstractNumId w:val="11"/>
  </w:num>
  <w:num w:numId="3">
    <w:abstractNumId w:val="0"/>
  </w:num>
  <w:num w:numId="4">
    <w:abstractNumId w:val="9"/>
  </w:num>
  <w:num w:numId="5">
    <w:abstractNumId w:val="4"/>
  </w:num>
  <w:num w:numId="6">
    <w:abstractNumId w:val="3"/>
  </w:num>
  <w:num w:numId="7">
    <w:abstractNumId w:val="2"/>
  </w:num>
  <w:num w:numId="8">
    <w:abstractNumId w:val="1"/>
  </w:num>
  <w:num w:numId="9">
    <w:abstractNumId w:val="10"/>
  </w:num>
  <w:num w:numId="10">
    <w:abstractNumId w:val="8"/>
  </w:num>
  <w:num w:numId="11">
    <w:abstractNumId w:val="7"/>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10"/>
  <w:drawingGridVerticalSpacing w:val="120"/>
  <w:doNotShadeFormData/>
  <w:noPunctuationKerning/>
  <w:characterSpacingControl w:val="doNotCompress"/>
  <w:noLineBreaksAfter w:lang="zh-CN" w:val="([{·‘“〈《「『【〔〖（．［｛￡￥"/>
  <w:noLineBreaksBefore w:lang="zh-CN" w:val="!),.:;?]}¨·ˇˉ―‖’”…∶、。〃々〉》」』】〕〗！＂＇），．：；？］｀｜｝～￠"/>
  <w:doNotValidateAgainstSchema/>
  <w:doNotDemarcateInvalidXml/>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UwM2M0YTEyMWNkODhlODVmNGRhNDg3YjM2NWI0MjIifQ=="/>
  </w:docVars>
  <w:rsids>
    <w:rsidRoot w:val="00986053"/>
    <w:rsid w:val="0008647D"/>
    <w:rsid w:val="0013752E"/>
    <w:rsid w:val="00161777"/>
    <w:rsid w:val="0016254A"/>
    <w:rsid w:val="00186F91"/>
    <w:rsid w:val="0020556C"/>
    <w:rsid w:val="00213494"/>
    <w:rsid w:val="00234118"/>
    <w:rsid w:val="0027334E"/>
    <w:rsid w:val="002B546C"/>
    <w:rsid w:val="00317CA0"/>
    <w:rsid w:val="003553EA"/>
    <w:rsid w:val="00361BBB"/>
    <w:rsid w:val="003E0195"/>
    <w:rsid w:val="00417467"/>
    <w:rsid w:val="00445BB7"/>
    <w:rsid w:val="004D52F9"/>
    <w:rsid w:val="004F57DC"/>
    <w:rsid w:val="0050430D"/>
    <w:rsid w:val="005162B7"/>
    <w:rsid w:val="00526A8C"/>
    <w:rsid w:val="0055699D"/>
    <w:rsid w:val="005B6A6A"/>
    <w:rsid w:val="005B74AE"/>
    <w:rsid w:val="005E0B58"/>
    <w:rsid w:val="006453FD"/>
    <w:rsid w:val="006826AD"/>
    <w:rsid w:val="006B6183"/>
    <w:rsid w:val="006F0EE7"/>
    <w:rsid w:val="00713618"/>
    <w:rsid w:val="00713E8A"/>
    <w:rsid w:val="0073403E"/>
    <w:rsid w:val="00783E5C"/>
    <w:rsid w:val="007960F3"/>
    <w:rsid w:val="007A26C7"/>
    <w:rsid w:val="0080613C"/>
    <w:rsid w:val="008078DF"/>
    <w:rsid w:val="008E18D0"/>
    <w:rsid w:val="00986053"/>
    <w:rsid w:val="00993D58"/>
    <w:rsid w:val="00994753"/>
    <w:rsid w:val="009A32BD"/>
    <w:rsid w:val="009C7919"/>
    <w:rsid w:val="009F0ECC"/>
    <w:rsid w:val="00A30066"/>
    <w:rsid w:val="00A756A4"/>
    <w:rsid w:val="00AA0FD6"/>
    <w:rsid w:val="00AB3CBC"/>
    <w:rsid w:val="00AF6E11"/>
    <w:rsid w:val="00B54C5A"/>
    <w:rsid w:val="00B80193"/>
    <w:rsid w:val="00BB4095"/>
    <w:rsid w:val="00BD278C"/>
    <w:rsid w:val="00BE01EC"/>
    <w:rsid w:val="00BE3E03"/>
    <w:rsid w:val="00C37EAA"/>
    <w:rsid w:val="00C74723"/>
    <w:rsid w:val="00CA447D"/>
    <w:rsid w:val="00CF68B5"/>
    <w:rsid w:val="00D34BC1"/>
    <w:rsid w:val="00E16010"/>
    <w:rsid w:val="00E236C2"/>
    <w:rsid w:val="00E675BF"/>
    <w:rsid w:val="00EA5849"/>
    <w:rsid w:val="00EE07B2"/>
    <w:rsid w:val="00F371D7"/>
    <w:rsid w:val="00F51F6C"/>
    <w:rsid w:val="00F73CD9"/>
    <w:rsid w:val="00F96FD2"/>
    <w:rsid w:val="00FE0537"/>
    <w:rsid w:val="08EC7298"/>
    <w:rsid w:val="0FC63F72"/>
    <w:rsid w:val="1AAA6738"/>
    <w:rsid w:val="1C131441"/>
    <w:rsid w:val="21054E4A"/>
    <w:rsid w:val="22F201DC"/>
    <w:rsid w:val="28642123"/>
    <w:rsid w:val="31690F4E"/>
    <w:rsid w:val="37650F4F"/>
    <w:rsid w:val="54E16AD8"/>
    <w:rsid w:val="605B76AE"/>
    <w:rsid w:val="78E40B38"/>
    <w:rsid w:val="7CDF5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F5737B"/>
  <w14:defaultImageDpi w14:val="0"/>
  <w15:docId w15:val="{240E4FD7-B2F3-4A56-81C2-FE60CCE8E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qFormat="1"/>
    <w:lsdException w:name="annotation text" w:unhideWhenUsed="1" w:qFormat="1"/>
    <w:lsdException w:name="header" w:unhideWhenUsed="1" w:qFormat="1"/>
    <w:lsdException w:name="footer" w:unhideWhenUsed="1" w:qFormat="1"/>
    <w:lsdException w:name="index heading" w:qFormat="1"/>
    <w:lsdException w:name="caption" w:semiHidden="1" w:uiPriority="35" w:unhideWhenUsed="1" w:qFormat="1"/>
    <w:lsdException w:name="table of figures" w:qFormat="1"/>
    <w:lsdException w:name="envelope address" w:qFormat="1"/>
    <w:lsdException w:name="envelope return" w:qFormat="1"/>
    <w:lsdException w:name="footnote reference" w:qFormat="1"/>
    <w:lsdException w:name="annotation reference" w:unhideWhenUsed="1" w:qFormat="1"/>
    <w:lsdException w:name="line number" w:qFormat="1"/>
    <w:lsdException w:name="page number" w:qFormat="1"/>
    <w:lsdException w:name="endnote reference"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uiPriority="10" w:qFormat="1"/>
    <w:lsdException w:name="Closing" w:qFormat="1"/>
    <w:lsdException w:name="Signature" w:qFormat="1"/>
    <w:lsdException w:name="Default Paragraph Font" w:semiHidden="1" w:uiPriority="1" w:unhideWhenUsed="1"/>
    <w:lsdException w:name="Body Text" w:uiPriority="1" w:unhideWhenUsed="1"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uiPriority="11"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nhideWhenUsed="1" w:qFormat="1"/>
    <w:lsdException w:name="FollowedHyperlink" w:qFormat="1"/>
    <w:lsdException w:name="Strong" w:qFormat="1"/>
    <w:lsdException w:name="Emphasis" w:uiPriority="20" w:qFormat="1"/>
    <w:lsdException w:name="Document Map" w:qFormat="1"/>
    <w:lsdException w:name="Plain Text" w:qFormat="1"/>
    <w:lsdException w:name="E-mail Signature" w:qFormat="1"/>
    <w:lsdException w:name="HTML Top of Form" w:semiHidden="1" w:unhideWhenUsed="1"/>
    <w:lsdException w:name="HTML Bottom of Form" w:semiHidden="1" w:unhideWhenUsed="1"/>
    <w:lsdException w:name="Normal (Web)" w:unhideWhenUsed="1"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unhideWhenUsed="1" w:qFormat="1"/>
    <w:lsdException w:name="Table Grid" w:uiPriority="39"/>
    <w:lsdException w:name="Table Theme" w:semiHidden="1" w:unhideWhenUsed="1" w:qFormat="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autoRedefine/>
    <w:uiPriority w:val="1"/>
    <w:qFormat/>
    <w:pPr>
      <w:widowControl w:val="0"/>
      <w:autoSpaceDE w:val="0"/>
      <w:autoSpaceDN w:val="0"/>
      <w:adjustRightInd w:val="0"/>
    </w:pPr>
    <w:rPr>
      <w:rFonts w:ascii="宋体"/>
      <w:sz w:val="22"/>
      <w:szCs w:val="22"/>
    </w:rPr>
  </w:style>
  <w:style w:type="paragraph" w:styleId="1">
    <w:name w:val="heading 1"/>
    <w:basedOn w:val="a"/>
    <w:link w:val="10"/>
    <w:autoRedefine/>
    <w:uiPriority w:val="1"/>
    <w:qFormat/>
    <w:pPr>
      <w:ind w:left="1475" w:right="1873"/>
      <w:jc w:val="center"/>
      <w:outlineLvl w:val="0"/>
    </w:pPr>
    <w:rPr>
      <w:sz w:val="48"/>
      <w:szCs w:val="24"/>
    </w:rPr>
  </w:style>
  <w:style w:type="paragraph" w:styleId="2">
    <w:name w:val="heading 2"/>
    <w:basedOn w:val="a"/>
    <w:link w:val="20"/>
    <w:uiPriority w:val="1"/>
    <w:qFormat/>
    <w:pPr>
      <w:spacing w:before="61"/>
      <w:ind w:left="642"/>
      <w:outlineLvl w:val="1"/>
    </w:pPr>
    <w:rPr>
      <w:rFonts w:ascii="????" w:eastAsia="Times New Roman"/>
      <w:b/>
      <w:sz w:val="28"/>
      <w:szCs w:val="24"/>
    </w:rPr>
  </w:style>
  <w:style w:type="paragraph" w:styleId="3">
    <w:name w:val="heading 3"/>
    <w:basedOn w:val="a"/>
    <w:link w:val="30"/>
    <w:uiPriority w:val="1"/>
    <w:qFormat/>
    <w:pPr>
      <w:spacing w:before="1"/>
      <w:ind w:left="220"/>
      <w:outlineLvl w:val="2"/>
    </w:pPr>
    <w:rPr>
      <w:rFonts w:ascii="????" w:eastAsia="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11"/>
    <w:uiPriority w:val="99"/>
    <w:unhideWhenUsed/>
    <w:qFormat/>
    <w:pPr>
      <w:autoSpaceDE/>
      <w:autoSpaceDN/>
      <w:adjustRightInd/>
    </w:pPr>
    <w:rPr>
      <w:rFonts w:ascii="Calibri" w:hAnsi="Calibri"/>
      <w:kern w:val="2"/>
      <w:sz w:val="21"/>
      <w:szCs w:val="24"/>
    </w:rPr>
  </w:style>
  <w:style w:type="paragraph" w:styleId="a4">
    <w:name w:val="Body Text"/>
    <w:basedOn w:val="a"/>
    <w:link w:val="12"/>
    <w:uiPriority w:val="1"/>
    <w:unhideWhenUsed/>
    <w:qFormat/>
    <w:rPr>
      <w:sz w:val="24"/>
      <w:szCs w:val="24"/>
    </w:rPr>
  </w:style>
  <w:style w:type="paragraph" w:styleId="a5">
    <w:name w:val="Balloon Text"/>
    <w:basedOn w:val="a"/>
    <w:link w:val="13"/>
    <w:uiPriority w:val="99"/>
    <w:unhideWhenUsed/>
    <w:qFormat/>
    <w:rPr>
      <w:sz w:val="18"/>
      <w:szCs w:val="24"/>
    </w:rPr>
  </w:style>
  <w:style w:type="paragraph" w:styleId="a6">
    <w:name w:val="footer"/>
    <w:basedOn w:val="a"/>
    <w:link w:val="a7"/>
    <w:autoRedefine/>
    <w:uiPriority w:val="99"/>
    <w:unhideWhenUsed/>
    <w:qFormat/>
    <w:pPr>
      <w:tabs>
        <w:tab w:val="center" w:pos="4153"/>
        <w:tab w:val="right" w:pos="8306"/>
      </w:tabs>
      <w:snapToGrid w:val="0"/>
    </w:pPr>
    <w:rPr>
      <w:sz w:val="18"/>
      <w:szCs w:val="24"/>
    </w:rPr>
  </w:style>
  <w:style w:type="paragraph" w:styleId="a8">
    <w:name w:val="header"/>
    <w:basedOn w:val="a"/>
    <w:link w:val="a9"/>
    <w:autoRedefine/>
    <w:uiPriority w:val="99"/>
    <w:unhideWhenUsed/>
    <w:qFormat/>
    <w:pPr>
      <w:tabs>
        <w:tab w:val="center" w:pos="4153"/>
        <w:tab w:val="right" w:pos="8306"/>
      </w:tabs>
      <w:snapToGrid w:val="0"/>
      <w:jc w:val="both"/>
    </w:pPr>
    <w:rPr>
      <w:sz w:val="18"/>
      <w:szCs w:val="24"/>
    </w:rPr>
  </w:style>
  <w:style w:type="paragraph" w:styleId="aa">
    <w:name w:val="Normal (Web)"/>
    <w:basedOn w:val="a"/>
    <w:autoRedefine/>
    <w:uiPriority w:val="99"/>
    <w:unhideWhenUsed/>
    <w:qFormat/>
    <w:pPr>
      <w:widowControl/>
      <w:autoSpaceDE/>
      <w:autoSpaceDN/>
      <w:adjustRightInd/>
      <w:spacing w:before="100" w:beforeAutospacing="1" w:after="100" w:afterAutospacing="1"/>
    </w:pPr>
    <w:rPr>
      <w:rFonts w:hAnsi="宋体"/>
      <w:sz w:val="24"/>
      <w:szCs w:val="24"/>
    </w:rPr>
  </w:style>
  <w:style w:type="character" w:styleId="ab">
    <w:name w:val="Strong"/>
    <w:basedOn w:val="a0"/>
    <w:autoRedefine/>
    <w:uiPriority w:val="99"/>
    <w:qFormat/>
    <w:rPr>
      <w:rFonts w:hAnsi="Wingdings" w:cs="Times New Roman"/>
      <w:b/>
    </w:rPr>
  </w:style>
  <w:style w:type="character" w:styleId="ac">
    <w:name w:val="Hyperlink"/>
    <w:basedOn w:val="a0"/>
    <w:autoRedefine/>
    <w:uiPriority w:val="99"/>
    <w:unhideWhenUsed/>
    <w:qFormat/>
    <w:rPr>
      <w:rFonts w:hAnsi="Wingdings" w:cs="Times New Roman"/>
      <w:color w:val="0000FF"/>
      <w:u w:val="single"/>
    </w:rPr>
  </w:style>
  <w:style w:type="character" w:styleId="ad">
    <w:name w:val="annotation reference"/>
    <w:basedOn w:val="a0"/>
    <w:autoRedefine/>
    <w:uiPriority w:val="99"/>
    <w:unhideWhenUsed/>
    <w:qFormat/>
    <w:rPr>
      <w:rFonts w:hAnsi="Wingdings" w:cs="Times New Roman"/>
      <w:sz w:val="21"/>
    </w:rPr>
  </w:style>
  <w:style w:type="character" w:customStyle="1" w:styleId="10">
    <w:name w:val="标题 1 字符"/>
    <w:basedOn w:val="a0"/>
    <w:link w:val="1"/>
    <w:uiPriority w:val="9"/>
    <w:unhideWhenUsed/>
    <w:qFormat/>
    <w:rPr>
      <w:rFonts w:ascii="宋体" w:hAnsi="Wingdings" w:cs="Times New Roman"/>
      <w:b/>
      <w:kern w:val="44"/>
      <w:sz w:val="44"/>
    </w:rPr>
  </w:style>
  <w:style w:type="character" w:customStyle="1" w:styleId="20">
    <w:name w:val="标题 2 字符"/>
    <w:basedOn w:val="a0"/>
    <w:link w:val="2"/>
    <w:autoRedefine/>
    <w:uiPriority w:val="9"/>
    <w:unhideWhenUsed/>
    <w:qFormat/>
    <w:locked/>
    <w:rPr>
      <w:rFonts w:ascii="Cambria" w:hAnsi="Wingdings" w:cs="Times New Roman"/>
      <w:b/>
      <w:sz w:val="32"/>
    </w:rPr>
  </w:style>
  <w:style w:type="character" w:customStyle="1" w:styleId="30">
    <w:name w:val="标题 3 字符"/>
    <w:basedOn w:val="a0"/>
    <w:link w:val="3"/>
    <w:autoRedefine/>
    <w:uiPriority w:val="9"/>
    <w:unhideWhenUsed/>
    <w:qFormat/>
    <w:rPr>
      <w:rFonts w:ascii="宋体" w:hAnsi="Wingdings" w:cs="Times New Roman"/>
      <w:b/>
      <w:sz w:val="32"/>
    </w:rPr>
  </w:style>
  <w:style w:type="character" w:customStyle="1" w:styleId="16">
    <w:name w:val="批注文字 字符16"/>
    <w:basedOn w:val="a0"/>
    <w:autoRedefine/>
    <w:uiPriority w:val="99"/>
    <w:unhideWhenUsed/>
    <w:qFormat/>
    <w:rPr>
      <w:rFonts w:ascii="宋体" w:hAnsi="Wingdings" w:cs="Times New Roman"/>
      <w:sz w:val="22"/>
    </w:rPr>
  </w:style>
  <w:style w:type="character" w:customStyle="1" w:styleId="6">
    <w:name w:val="正文文本 字符6"/>
    <w:basedOn w:val="a0"/>
    <w:autoRedefine/>
    <w:uiPriority w:val="99"/>
    <w:unhideWhenUsed/>
    <w:qFormat/>
    <w:rPr>
      <w:rFonts w:ascii="宋体" w:hAnsi="Wingdings" w:cs="Times New Roman"/>
      <w:sz w:val="22"/>
    </w:rPr>
  </w:style>
  <w:style w:type="character" w:customStyle="1" w:styleId="14">
    <w:name w:val="正文文本 字符14"/>
    <w:basedOn w:val="a0"/>
    <w:autoRedefine/>
    <w:uiPriority w:val="99"/>
    <w:unhideWhenUsed/>
    <w:qFormat/>
    <w:rPr>
      <w:rFonts w:ascii="宋体" w:hAnsi="Wingdings" w:cs="Times New Roman"/>
      <w:sz w:val="22"/>
    </w:rPr>
  </w:style>
  <w:style w:type="character" w:customStyle="1" w:styleId="15">
    <w:name w:val="未处理的提及1"/>
    <w:basedOn w:val="a0"/>
    <w:autoRedefine/>
    <w:uiPriority w:val="99"/>
    <w:unhideWhenUsed/>
    <w:qFormat/>
    <w:rPr>
      <w:rFonts w:hAnsi="Wingdings" w:cs="Times New Roman"/>
    </w:rPr>
  </w:style>
  <w:style w:type="character" w:customStyle="1" w:styleId="150">
    <w:name w:val="正文文本 字符15"/>
    <w:basedOn w:val="a0"/>
    <w:autoRedefine/>
    <w:uiPriority w:val="99"/>
    <w:unhideWhenUsed/>
    <w:qFormat/>
    <w:rPr>
      <w:rFonts w:ascii="宋体" w:hAnsi="Wingdings" w:cs="Times New Roman"/>
      <w:sz w:val="22"/>
    </w:rPr>
  </w:style>
  <w:style w:type="character" w:customStyle="1" w:styleId="7">
    <w:name w:val="批注框文本 字符7"/>
    <w:basedOn w:val="a0"/>
    <w:autoRedefine/>
    <w:uiPriority w:val="99"/>
    <w:unhideWhenUsed/>
    <w:qFormat/>
    <w:rPr>
      <w:rFonts w:ascii="宋体" w:hAnsi="Wingdings" w:cs="Times New Roman"/>
      <w:sz w:val="18"/>
    </w:rPr>
  </w:style>
  <w:style w:type="character" w:customStyle="1" w:styleId="ae">
    <w:name w:val="正文文本 字符"/>
    <w:basedOn w:val="a0"/>
    <w:autoRedefine/>
    <w:uiPriority w:val="99"/>
    <w:unhideWhenUsed/>
    <w:qFormat/>
    <w:rPr>
      <w:rFonts w:ascii="宋体" w:hAnsi="Wingdings" w:cs="Times New Roman"/>
      <w:sz w:val="22"/>
    </w:rPr>
  </w:style>
  <w:style w:type="character" w:customStyle="1" w:styleId="120">
    <w:name w:val="批注框文本 字符12"/>
    <w:basedOn w:val="a0"/>
    <w:autoRedefine/>
    <w:uiPriority w:val="99"/>
    <w:unhideWhenUsed/>
    <w:qFormat/>
    <w:rPr>
      <w:rFonts w:ascii="宋体" w:hAnsi="Wingdings" w:cs="Times New Roman"/>
      <w:sz w:val="18"/>
    </w:rPr>
  </w:style>
  <w:style w:type="character" w:customStyle="1" w:styleId="31">
    <w:name w:val="批注文字 字符3"/>
    <w:basedOn w:val="a0"/>
    <w:autoRedefine/>
    <w:uiPriority w:val="99"/>
    <w:unhideWhenUsed/>
    <w:qFormat/>
    <w:rPr>
      <w:rFonts w:ascii="宋体" w:hAnsi="Wingdings" w:cs="Times New Roman"/>
      <w:sz w:val="22"/>
    </w:rPr>
  </w:style>
  <w:style w:type="character" w:customStyle="1" w:styleId="100">
    <w:name w:val="批注框文本 字符10"/>
    <w:basedOn w:val="a0"/>
    <w:autoRedefine/>
    <w:uiPriority w:val="99"/>
    <w:unhideWhenUsed/>
    <w:qFormat/>
    <w:rPr>
      <w:rFonts w:ascii="宋体" w:hAnsi="Wingdings" w:cs="Times New Roman"/>
      <w:sz w:val="18"/>
    </w:rPr>
  </w:style>
  <w:style w:type="character" w:customStyle="1" w:styleId="70">
    <w:name w:val="批注文字 字符7"/>
    <w:basedOn w:val="a0"/>
    <w:autoRedefine/>
    <w:uiPriority w:val="99"/>
    <w:unhideWhenUsed/>
    <w:qFormat/>
    <w:rPr>
      <w:rFonts w:ascii="宋体" w:hAnsi="Wingdings" w:cs="Times New Roman"/>
      <w:sz w:val="22"/>
    </w:rPr>
  </w:style>
  <w:style w:type="character" w:customStyle="1" w:styleId="21">
    <w:name w:val="正文文本 字符2"/>
    <w:basedOn w:val="a0"/>
    <w:autoRedefine/>
    <w:uiPriority w:val="99"/>
    <w:unhideWhenUsed/>
    <w:qFormat/>
    <w:rPr>
      <w:rFonts w:ascii="宋体" w:hAnsi="Wingdings" w:cs="Times New Roman"/>
      <w:sz w:val="22"/>
    </w:rPr>
  </w:style>
  <w:style w:type="character" w:customStyle="1" w:styleId="18">
    <w:name w:val="批注文字 字符18"/>
    <w:basedOn w:val="a0"/>
    <w:autoRedefine/>
    <w:uiPriority w:val="99"/>
    <w:unhideWhenUsed/>
    <w:qFormat/>
    <w:rPr>
      <w:rFonts w:ascii="宋体" w:hAnsi="Wingdings" w:cs="Times New Roman"/>
      <w:sz w:val="22"/>
    </w:rPr>
  </w:style>
  <w:style w:type="character" w:customStyle="1" w:styleId="60">
    <w:name w:val="批注文字 字符6"/>
    <w:basedOn w:val="a0"/>
    <w:autoRedefine/>
    <w:uiPriority w:val="99"/>
    <w:unhideWhenUsed/>
    <w:qFormat/>
    <w:rPr>
      <w:rFonts w:ascii="宋体" w:hAnsi="Wingdings" w:cs="Times New Roman"/>
      <w:sz w:val="22"/>
    </w:rPr>
  </w:style>
  <w:style w:type="character" w:customStyle="1" w:styleId="130">
    <w:name w:val="批注文字 字符13"/>
    <w:basedOn w:val="a0"/>
    <w:autoRedefine/>
    <w:uiPriority w:val="99"/>
    <w:unhideWhenUsed/>
    <w:qFormat/>
    <w:rPr>
      <w:rFonts w:ascii="宋体" w:hAnsi="Wingdings" w:cs="Times New Roman"/>
      <w:sz w:val="22"/>
    </w:rPr>
  </w:style>
  <w:style w:type="character" w:customStyle="1" w:styleId="19">
    <w:name w:val="批注框文本 字符19"/>
    <w:basedOn w:val="a0"/>
    <w:autoRedefine/>
    <w:uiPriority w:val="99"/>
    <w:unhideWhenUsed/>
    <w:qFormat/>
    <w:rPr>
      <w:rFonts w:ascii="宋体" w:hAnsi="Wingdings" w:cs="Times New Roman"/>
      <w:sz w:val="18"/>
    </w:rPr>
  </w:style>
  <w:style w:type="character" w:customStyle="1" w:styleId="12">
    <w:name w:val="正文文本 字符1"/>
    <w:basedOn w:val="a0"/>
    <w:link w:val="a4"/>
    <w:autoRedefine/>
    <w:uiPriority w:val="99"/>
    <w:unhideWhenUsed/>
    <w:qFormat/>
    <w:locked/>
    <w:rPr>
      <w:rFonts w:ascii="宋体" w:hAnsi="Wingdings" w:cs="Times New Roman"/>
      <w:sz w:val="22"/>
    </w:rPr>
  </w:style>
  <w:style w:type="character" w:customStyle="1" w:styleId="link-new">
    <w:name w:val="link-new"/>
    <w:basedOn w:val="a0"/>
    <w:autoRedefine/>
    <w:unhideWhenUsed/>
    <w:qFormat/>
    <w:rPr>
      <w:rFonts w:hAnsi="Wingdings" w:cs="Times New Roman"/>
    </w:rPr>
  </w:style>
  <w:style w:type="character" w:customStyle="1" w:styleId="151">
    <w:name w:val="批注框文本 字符15"/>
    <w:basedOn w:val="a0"/>
    <w:autoRedefine/>
    <w:uiPriority w:val="99"/>
    <w:unhideWhenUsed/>
    <w:qFormat/>
    <w:rPr>
      <w:rFonts w:ascii="宋体" w:hAnsi="Wingdings" w:cs="Times New Roman"/>
      <w:sz w:val="18"/>
    </w:rPr>
  </w:style>
  <w:style w:type="character" w:customStyle="1" w:styleId="101">
    <w:name w:val="10"/>
    <w:basedOn w:val="a0"/>
    <w:autoRedefine/>
    <w:unhideWhenUsed/>
    <w:qFormat/>
    <w:rPr>
      <w:rFonts w:ascii="Calibri" w:hAnsi="Wingdings" w:cs="Times New Roman"/>
    </w:rPr>
  </w:style>
  <w:style w:type="character" w:customStyle="1" w:styleId="4">
    <w:name w:val="正文文本 字符4"/>
    <w:basedOn w:val="a0"/>
    <w:autoRedefine/>
    <w:uiPriority w:val="99"/>
    <w:unhideWhenUsed/>
    <w:qFormat/>
    <w:rPr>
      <w:rFonts w:ascii="宋体" w:hAnsi="Wingdings" w:cs="Times New Roman"/>
      <w:sz w:val="22"/>
    </w:rPr>
  </w:style>
  <w:style w:type="character" w:customStyle="1" w:styleId="8">
    <w:name w:val="批注框文本 字符8"/>
    <w:basedOn w:val="a0"/>
    <w:autoRedefine/>
    <w:uiPriority w:val="99"/>
    <w:unhideWhenUsed/>
    <w:qFormat/>
    <w:rPr>
      <w:rFonts w:ascii="宋体" w:hAnsi="Wingdings" w:cs="Times New Roman"/>
      <w:sz w:val="18"/>
    </w:rPr>
  </w:style>
  <w:style w:type="character" w:customStyle="1" w:styleId="180">
    <w:name w:val="正文文本 字符18"/>
    <w:basedOn w:val="a0"/>
    <w:autoRedefine/>
    <w:uiPriority w:val="99"/>
    <w:unhideWhenUsed/>
    <w:qFormat/>
    <w:rPr>
      <w:rFonts w:ascii="宋体" w:hAnsi="Wingdings" w:cs="Times New Roman"/>
      <w:sz w:val="22"/>
    </w:rPr>
  </w:style>
  <w:style w:type="character" w:customStyle="1" w:styleId="160">
    <w:name w:val="批注框文本 字符16"/>
    <w:basedOn w:val="a0"/>
    <w:autoRedefine/>
    <w:uiPriority w:val="99"/>
    <w:unhideWhenUsed/>
    <w:qFormat/>
    <w:rPr>
      <w:rFonts w:ascii="宋体" w:hAnsi="Wingdings" w:cs="Times New Roman"/>
      <w:sz w:val="18"/>
    </w:rPr>
  </w:style>
  <w:style w:type="character" w:customStyle="1" w:styleId="9">
    <w:name w:val="批注文字 字符9"/>
    <w:basedOn w:val="a0"/>
    <w:autoRedefine/>
    <w:uiPriority w:val="99"/>
    <w:unhideWhenUsed/>
    <w:qFormat/>
    <w:rPr>
      <w:rFonts w:ascii="宋体" w:hAnsi="Wingdings" w:cs="Times New Roman"/>
      <w:sz w:val="22"/>
    </w:rPr>
  </w:style>
  <w:style w:type="character" w:customStyle="1" w:styleId="40">
    <w:name w:val="批注框文本 字符4"/>
    <w:basedOn w:val="a0"/>
    <w:autoRedefine/>
    <w:uiPriority w:val="99"/>
    <w:unhideWhenUsed/>
    <w:qFormat/>
    <w:rPr>
      <w:rFonts w:ascii="宋体" w:hAnsi="Wingdings" w:cs="Times New Roman"/>
      <w:sz w:val="18"/>
    </w:rPr>
  </w:style>
  <w:style w:type="character" w:customStyle="1" w:styleId="121">
    <w:name w:val="批注文字 字符12"/>
    <w:basedOn w:val="a0"/>
    <w:autoRedefine/>
    <w:uiPriority w:val="99"/>
    <w:unhideWhenUsed/>
    <w:qFormat/>
    <w:rPr>
      <w:rFonts w:ascii="宋体" w:hAnsi="Wingdings" w:cs="Times New Roman"/>
      <w:sz w:val="22"/>
    </w:rPr>
  </w:style>
  <w:style w:type="character" w:customStyle="1" w:styleId="140">
    <w:name w:val="批注文字 字符14"/>
    <w:basedOn w:val="a0"/>
    <w:autoRedefine/>
    <w:uiPriority w:val="99"/>
    <w:unhideWhenUsed/>
    <w:qFormat/>
    <w:rPr>
      <w:rFonts w:ascii="宋体" w:hAnsi="Wingdings" w:cs="Times New Roman"/>
      <w:sz w:val="22"/>
    </w:rPr>
  </w:style>
  <w:style w:type="character" w:customStyle="1" w:styleId="17">
    <w:name w:val="批注文字 字符17"/>
    <w:basedOn w:val="a0"/>
    <w:autoRedefine/>
    <w:uiPriority w:val="99"/>
    <w:unhideWhenUsed/>
    <w:qFormat/>
    <w:rPr>
      <w:rFonts w:ascii="宋体" w:hAnsi="Wingdings" w:cs="Times New Roman"/>
      <w:sz w:val="22"/>
    </w:rPr>
  </w:style>
  <w:style w:type="character" w:customStyle="1" w:styleId="71">
    <w:name w:val="正文文本 字符7"/>
    <w:basedOn w:val="a0"/>
    <w:autoRedefine/>
    <w:uiPriority w:val="99"/>
    <w:unhideWhenUsed/>
    <w:qFormat/>
    <w:rPr>
      <w:rFonts w:ascii="宋体" w:hAnsi="Wingdings" w:cs="Times New Roman"/>
      <w:sz w:val="22"/>
    </w:rPr>
  </w:style>
  <w:style w:type="character" w:customStyle="1" w:styleId="110">
    <w:name w:val="正文文本 字符11"/>
    <w:basedOn w:val="a0"/>
    <w:autoRedefine/>
    <w:uiPriority w:val="99"/>
    <w:unhideWhenUsed/>
    <w:qFormat/>
    <w:rPr>
      <w:rFonts w:ascii="宋体" w:hAnsi="Wingdings" w:cs="Times New Roman"/>
      <w:sz w:val="22"/>
    </w:rPr>
  </w:style>
  <w:style w:type="character" w:customStyle="1" w:styleId="5">
    <w:name w:val="批注框文本 字符5"/>
    <w:basedOn w:val="a0"/>
    <w:autoRedefine/>
    <w:uiPriority w:val="99"/>
    <w:unhideWhenUsed/>
    <w:qFormat/>
    <w:rPr>
      <w:rFonts w:ascii="宋体" w:hAnsi="Wingdings" w:cs="Times New Roman"/>
      <w:sz w:val="18"/>
    </w:rPr>
  </w:style>
  <w:style w:type="character" w:customStyle="1" w:styleId="50">
    <w:name w:val="批注文字 字符5"/>
    <w:basedOn w:val="a0"/>
    <w:autoRedefine/>
    <w:uiPriority w:val="99"/>
    <w:unhideWhenUsed/>
    <w:qFormat/>
    <w:rPr>
      <w:rFonts w:ascii="宋体" w:hAnsi="Wingdings" w:cs="Times New Roman"/>
      <w:sz w:val="22"/>
    </w:rPr>
  </w:style>
  <w:style w:type="character" w:customStyle="1" w:styleId="32">
    <w:name w:val="正文文本 字符3"/>
    <w:basedOn w:val="a0"/>
    <w:autoRedefine/>
    <w:uiPriority w:val="99"/>
    <w:unhideWhenUsed/>
    <w:qFormat/>
    <w:rPr>
      <w:rFonts w:ascii="宋体" w:hAnsi="Wingdings" w:cs="Times New Roman"/>
      <w:sz w:val="22"/>
    </w:rPr>
  </w:style>
  <w:style w:type="character" w:customStyle="1" w:styleId="152">
    <w:name w:val="批注文字 字符15"/>
    <w:basedOn w:val="a0"/>
    <w:autoRedefine/>
    <w:uiPriority w:val="99"/>
    <w:unhideWhenUsed/>
    <w:qFormat/>
    <w:rPr>
      <w:rFonts w:ascii="宋体" w:hAnsi="Wingdings" w:cs="Times New Roman"/>
      <w:sz w:val="22"/>
    </w:rPr>
  </w:style>
  <w:style w:type="character" w:customStyle="1" w:styleId="51">
    <w:name w:val="正文文本 字符5"/>
    <w:basedOn w:val="a0"/>
    <w:autoRedefine/>
    <w:uiPriority w:val="99"/>
    <w:unhideWhenUsed/>
    <w:qFormat/>
    <w:rPr>
      <w:rFonts w:ascii="宋体" w:hAnsi="Wingdings" w:cs="Times New Roman"/>
      <w:sz w:val="22"/>
    </w:rPr>
  </w:style>
  <w:style w:type="character" w:customStyle="1" w:styleId="190">
    <w:name w:val="正文文本 字符19"/>
    <w:basedOn w:val="a0"/>
    <w:autoRedefine/>
    <w:uiPriority w:val="99"/>
    <w:unhideWhenUsed/>
    <w:qFormat/>
    <w:rPr>
      <w:rFonts w:ascii="宋体" w:hAnsi="Wingdings" w:cs="Times New Roman"/>
      <w:sz w:val="22"/>
    </w:rPr>
  </w:style>
  <w:style w:type="character" w:customStyle="1" w:styleId="61">
    <w:name w:val="批注框文本 字符6"/>
    <w:basedOn w:val="a0"/>
    <w:autoRedefine/>
    <w:uiPriority w:val="99"/>
    <w:unhideWhenUsed/>
    <w:qFormat/>
    <w:rPr>
      <w:rFonts w:ascii="宋体" w:hAnsi="Wingdings" w:cs="Times New Roman"/>
      <w:sz w:val="18"/>
    </w:rPr>
  </w:style>
  <w:style w:type="character" w:customStyle="1" w:styleId="102">
    <w:name w:val="批注文字 字符10"/>
    <w:basedOn w:val="a0"/>
    <w:autoRedefine/>
    <w:uiPriority w:val="99"/>
    <w:unhideWhenUsed/>
    <w:qFormat/>
    <w:rPr>
      <w:rFonts w:ascii="宋体" w:hAnsi="Wingdings" w:cs="Times New Roman"/>
      <w:sz w:val="22"/>
    </w:rPr>
  </w:style>
  <w:style w:type="character" w:customStyle="1" w:styleId="af">
    <w:name w:val="批注文字 字符"/>
    <w:basedOn w:val="a0"/>
    <w:autoRedefine/>
    <w:uiPriority w:val="99"/>
    <w:unhideWhenUsed/>
    <w:qFormat/>
    <w:rPr>
      <w:rFonts w:ascii="宋体" w:hAnsi="Wingdings" w:cs="Times New Roman"/>
      <w:sz w:val="22"/>
    </w:rPr>
  </w:style>
  <w:style w:type="character" w:customStyle="1" w:styleId="191">
    <w:name w:val="批注文字 字符19"/>
    <w:basedOn w:val="a0"/>
    <w:autoRedefine/>
    <w:uiPriority w:val="99"/>
    <w:unhideWhenUsed/>
    <w:qFormat/>
    <w:rPr>
      <w:rFonts w:ascii="宋体" w:hAnsi="Wingdings" w:cs="Times New Roman"/>
      <w:sz w:val="22"/>
    </w:rPr>
  </w:style>
  <w:style w:type="character" w:customStyle="1" w:styleId="131">
    <w:name w:val="正文文本 字符13"/>
    <w:basedOn w:val="a0"/>
    <w:autoRedefine/>
    <w:uiPriority w:val="99"/>
    <w:unhideWhenUsed/>
    <w:qFormat/>
    <w:rPr>
      <w:rFonts w:ascii="宋体" w:hAnsi="Wingdings" w:cs="Times New Roman"/>
      <w:sz w:val="22"/>
    </w:rPr>
  </w:style>
  <w:style w:type="character" w:customStyle="1" w:styleId="90">
    <w:name w:val="批注框文本 字符9"/>
    <w:basedOn w:val="a0"/>
    <w:autoRedefine/>
    <w:uiPriority w:val="99"/>
    <w:unhideWhenUsed/>
    <w:qFormat/>
    <w:rPr>
      <w:rFonts w:ascii="宋体" w:hAnsi="Wingdings" w:cs="Times New Roman"/>
      <w:sz w:val="18"/>
    </w:rPr>
  </w:style>
  <w:style w:type="character" w:customStyle="1" w:styleId="22">
    <w:name w:val="批注文字 字符2"/>
    <w:basedOn w:val="a0"/>
    <w:autoRedefine/>
    <w:uiPriority w:val="99"/>
    <w:unhideWhenUsed/>
    <w:qFormat/>
    <w:rPr>
      <w:rFonts w:ascii="宋体" w:hAnsi="Wingdings" w:cs="Times New Roman"/>
      <w:sz w:val="22"/>
    </w:rPr>
  </w:style>
  <w:style w:type="character" w:customStyle="1" w:styleId="141">
    <w:name w:val="批注框文本 字符14"/>
    <w:basedOn w:val="a0"/>
    <w:autoRedefine/>
    <w:uiPriority w:val="99"/>
    <w:unhideWhenUsed/>
    <w:qFormat/>
    <w:rPr>
      <w:rFonts w:ascii="宋体" w:hAnsi="Wingdings" w:cs="Times New Roman"/>
      <w:sz w:val="18"/>
    </w:rPr>
  </w:style>
  <w:style w:type="character" w:customStyle="1" w:styleId="111">
    <w:name w:val="批注文字 字符11"/>
    <w:basedOn w:val="a0"/>
    <w:autoRedefine/>
    <w:uiPriority w:val="99"/>
    <w:unhideWhenUsed/>
    <w:qFormat/>
    <w:rPr>
      <w:rFonts w:ascii="宋体" w:hAnsi="Wingdings" w:cs="Times New Roman"/>
      <w:sz w:val="22"/>
    </w:rPr>
  </w:style>
  <w:style w:type="character" w:customStyle="1" w:styleId="11">
    <w:name w:val="批注文字 字符1"/>
    <w:basedOn w:val="a0"/>
    <w:link w:val="a3"/>
    <w:autoRedefine/>
    <w:uiPriority w:val="99"/>
    <w:unhideWhenUsed/>
    <w:qFormat/>
    <w:locked/>
    <w:rPr>
      <w:rFonts w:hAnsi="Wingdings" w:cs="Times New Roman"/>
      <w:sz w:val="22"/>
    </w:rPr>
  </w:style>
  <w:style w:type="character" w:customStyle="1" w:styleId="153">
    <w:name w:val="15"/>
    <w:basedOn w:val="a0"/>
    <w:autoRedefine/>
    <w:unhideWhenUsed/>
    <w:qFormat/>
    <w:rPr>
      <w:rFonts w:ascii="Calibri" w:hAnsi="Wingdings" w:cs="Times New Roman"/>
      <w:sz w:val="21"/>
    </w:rPr>
  </w:style>
  <w:style w:type="character" w:customStyle="1" w:styleId="91">
    <w:name w:val="正文文本 字符9"/>
    <w:basedOn w:val="a0"/>
    <w:autoRedefine/>
    <w:uiPriority w:val="99"/>
    <w:unhideWhenUsed/>
    <w:qFormat/>
    <w:rPr>
      <w:rFonts w:ascii="宋体" w:hAnsi="Wingdings" w:cs="Times New Roman"/>
      <w:sz w:val="22"/>
    </w:rPr>
  </w:style>
  <w:style w:type="character" w:customStyle="1" w:styleId="122">
    <w:name w:val="正文文本 字符12"/>
    <w:basedOn w:val="a0"/>
    <w:autoRedefine/>
    <w:uiPriority w:val="99"/>
    <w:unhideWhenUsed/>
    <w:qFormat/>
    <w:rPr>
      <w:rFonts w:ascii="宋体" w:hAnsi="Wingdings" w:cs="Times New Roman"/>
      <w:sz w:val="22"/>
    </w:rPr>
  </w:style>
  <w:style w:type="character" w:customStyle="1" w:styleId="170">
    <w:name w:val="正文文本 字符17"/>
    <w:basedOn w:val="a0"/>
    <w:autoRedefine/>
    <w:uiPriority w:val="99"/>
    <w:unhideWhenUsed/>
    <w:qFormat/>
    <w:rPr>
      <w:rFonts w:ascii="宋体" w:hAnsi="Wingdings" w:cs="Times New Roman"/>
      <w:sz w:val="22"/>
    </w:rPr>
  </w:style>
  <w:style w:type="character" w:customStyle="1" w:styleId="33">
    <w:name w:val="批注框文本 字符3"/>
    <w:basedOn w:val="a0"/>
    <w:autoRedefine/>
    <w:uiPriority w:val="99"/>
    <w:unhideWhenUsed/>
    <w:qFormat/>
    <w:rPr>
      <w:rFonts w:ascii="宋体" w:hAnsi="Wingdings" w:cs="Times New Roman"/>
      <w:sz w:val="18"/>
    </w:rPr>
  </w:style>
  <w:style w:type="character" w:customStyle="1" w:styleId="41">
    <w:name w:val="批注文字 字符4"/>
    <w:basedOn w:val="a0"/>
    <w:autoRedefine/>
    <w:uiPriority w:val="99"/>
    <w:unhideWhenUsed/>
    <w:qFormat/>
    <w:rPr>
      <w:rFonts w:ascii="宋体" w:hAnsi="Wingdings" w:cs="Times New Roman"/>
      <w:sz w:val="22"/>
    </w:rPr>
  </w:style>
  <w:style w:type="character" w:customStyle="1" w:styleId="80">
    <w:name w:val="批注文字 字符8"/>
    <w:basedOn w:val="a0"/>
    <w:autoRedefine/>
    <w:uiPriority w:val="99"/>
    <w:unhideWhenUsed/>
    <w:qFormat/>
    <w:rPr>
      <w:rFonts w:ascii="宋体" w:hAnsi="Wingdings" w:cs="Times New Roman"/>
      <w:sz w:val="22"/>
    </w:rPr>
  </w:style>
  <w:style w:type="character" w:customStyle="1" w:styleId="style121">
    <w:name w:val="style121"/>
    <w:basedOn w:val="a0"/>
    <w:autoRedefine/>
    <w:unhideWhenUsed/>
    <w:qFormat/>
    <w:rPr>
      <w:rFonts w:hAnsi="Wingdings" w:cs="Times New Roman"/>
      <w:sz w:val="22"/>
    </w:rPr>
  </w:style>
  <w:style w:type="character" w:customStyle="1" w:styleId="13">
    <w:name w:val="批注框文本 字符1"/>
    <w:basedOn w:val="a0"/>
    <w:link w:val="a5"/>
    <w:autoRedefine/>
    <w:uiPriority w:val="99"/>
    <w:unhideWhenUsed/>
    <w:qFormat/>
    <w:locked/>
    <w:rPr>
      <w:rFonts w:ascii="宋体" w:hAnsi="Wingdings" w:cs="Times New Roman"/>
      <w:sz w:val="18"/>
    </w:rPr>
  </w:style>
  <w:style w:type="character" w:customStyle="1" w:styleId="81">
    <w:name w:val="正文文本 字符8"/>
    <w:basedOn w:val="a0"/>
    <w:autoRedefine/>
    <w:uiPriority w:val="99"/>
    <w:unhideWhenUsed/>
    <w:qFormat/>
    <w:rPr>
      <w:rFonts w:ascii="宋体" w:hAnsi="Wingdings" w:cs="Times New Roman"/>
      <w:sz w:val="22"/>
    </w:rPr>
  </w:style>
  <w:style w:type="character" w:customStyle="1" w:styleId="103">
    <w:name w:val="正文文本 字符10"/>
    <w:basedOn w:val="a0"/>
    <w:autoRedefine/>
    <w:uiPriority w:val="99"/>
    <w:unhideWhenUsed/>
    <w:qFormat/>
    <w:rPr>
      <w:rFonts w:ascii="宋体" w:hAnsi="Wingdings" w:cs="Times New Roman"/>
      <w:sz w:val="22"/>
    </w:rPr>
  </w:style>
  <w:style w:type="character" w:customStyle="1" w:styleId="161">
    <w:name w:val="正文文本 字符16"/>
    <w:basedOn w:val="a0"/>
    <w:autoRedefine/>
    <w:uiPriority w:val="99"/>
    <w:unhideWhenUsed/>
    <w:qFormat/>
    <w:rPr>
      <w:rFonts w:ascii="宋体" w:hAnsi="Wingdings" w:cs="Times New Roman"/>
      <w:sz w:val="22"/>
    </w:rPr>
  </w:style>
  <w:style w:type="character" w:customStyle="1" w:styleId="af0">
    <w:name w:val="批注框文本 字符"/>
    <w:basedOn w:val="a0"/>
    <w:autoRedefine/>
    <w:uiPriority w:val="99"/>
    <w:unhideWhenUsed/>
    <w:qFormat/>
    <w:rPr>
      <w:rFonts w:ascii="宋体" w:hAnsi="Wingdings" w:cs="Times New Roman"/>
      <w:sz w:val="18"/>
    </w:rPr>
  </w:style>
  <w:style w:type="character" w:customStyle="1" w:styleId="181">
    <w:name w:val="批注框文本 字符18"/>
    <w:basedOn w:val="a0"/>
    <w:autoRedefine/>
    <w:uiPriority w:val="99"/>
    <w:unhideWhenUsed/>
    <w:qFormat/>
    <w:rPr>
      <w:rFonts w:ascii="宋体" w:hAnsi="Wingdings" w:cs="Times New Roman"/>
      <w:sz w:val="18"/>
    </w:rPr>
  </w:style>
  <w:style w:type="character" w:customStyle="1" w:styleId="171">
    <w:name w:val="批注框文本 字符17"/>
    <w:basedOn w:val="a0"/>
    <w:autoRedefine/>
    <w:uiPriority w:val="99"/>
    <w:unhideWhenUsed/>
    <w:qFormat/>
    <w:rPr>
      <w:rFonts w:ascii="宋体" w:hAnsi="Wingdings" w:cs="Times New Roman"/>
      <w:sz w:val="18"/>
    </w:rPr>
  </w:style>
  <w:style w:type="character" w:customStyle="1" w:styleId="132">
    <w:name w:val="批注框文本 字符13"/>
    <w:basedOn w:val="a0"/>
    <w:autoRedefine/>
    <w:uiPriority w:val="99"/>
    <w:unhideWhenUsed/>
    <w:qFormat/>
    <w:rPr>
      <w:rFonts w:ascii="宋体" w:hAnsi="Wingdings" w:cs="Times New Roman"/>
      <w:sz w:val="18"/>
    </w:rPr>
  </w:style>
  <w:style w:type="character" w:customStyle="1" w:styleId="112">
    <w:name w:val="批注框文本 字符11"/>
    <w:basedOn w:val="a0"/>
    <w:autoRedefine/>
    <w:uiPriority w:val="99"/>
    <w:unhideWhenUsed/>
    <w:qFormat/>
    <w:rPr>
      <w:rFonts w:ascii="宋体" w:hAnsi="Wingdings" w:cs="Times New Roman"/>
      <w:sz w:val="18"/>
    </w:rPr>
  </w:style>
  <w:style w:type="character" w:customStyle="1" w:styleId="23">
    <w:name w:val="批注框文本 字符2"/>
    <w:basedOn w:val="a0"/>
    <w:autoRedefine/>
    <w:uiPriority w:val="99"/>
    <w:unhideWhenUsed/>
    <w:qFormat/>
    <w:rPr>
      <w:rFonts w:ascii="宋体" w:hAnsi="Wingdings" w:cs="Times New Roman"/>
      <w:sz w:val="18"/>
    </w:rPr>
  </w:style>
  <w:style w:type="character" w:customStyle="1" w:styleId="a7">
    <w:name w:val="页脚 字符"/>
    <w:basedOn w:val="a0"/>
    <w:link w:val="a6"/>
    <w:autoRedefine/>
    <w:uiPriority w:val="99"/>
    <w:unhideWhenUsed/>
    <w:qFormat/>
    <w:rPr>
      <w:rFonts w:ascii="宋体" w:hAnsi="Wingdings" w:cs="Times New Roman"/>
      <w:sz w:val="18"/>
    </w:rPr>
  </w:style>
  <w:style w:type="character" w:customStyle="1" w:styleId="a9">
    <w:name w:val="页眉 字符"/>
    <w:basedOn w:val="a0"/>
    <w:link w:val="a8"/>
    <w:autoRedefine/>
    <w:uiPriority w:val="99"/>
    <w:unhideWhenUsed/>
    <w:qFormat/>
    <w:rPr>
      <w:rFonts w:ascii="宋体" w:hAnsi="Wingdings" w:cs="Times New Roman"/>
      <w:sz w:val="18"/>
    </w:rPr>
  </w:style>
  <w:style w:type="character" w:customStyle="1" w:styleId="1a">
    <w:name w:val="页眉 字符1"/>
    <w:basedOn w:val="a0"/>
    <w:autoRedefine/>
    <w:uiPriority w:val="99"/>
    <w:semiHidden/>
    <w:qFormat/>
    <w:rPr>
      <w:rFonts w:ascii="宋体"/>
      <w:kern w:val="0"/>
      <w:sz w:val="18"/>
      <w:szCs w:val="18"/>
    </w:rPr>
  </w:style>
  <w:style w:type="character" w:customStyle="1" w:styleId="113">
    <w:name w:val="页眉 字符11"/>
    <w:basedOn w:val="a0"/>
    <w:autoRedefine/>
    <w:uiPriority w:val="99"/>
    <w:semiHidden/>
    <w:qFormat/>
    <w:rPr>
      <w:rFonts w:ascii="宋体" w:cs="Times New Roman"/>
      <w:kern w:val="0"/>
      <w:sz w:val="18"/>
      <w:szCs w:val="18"/>
    </w:rPr>
  </w:style>
  <w:style w:type="character" w:customStyle="1" w:styleId="200">
    <w:name w:val="正文文本 字符20"/>
    <w:basedOn w:val="a0"/>
    <w:autoRedefine/>
    <w:uiPriority w:val="99"/>
    <w:semiHidden/>
    <w:qFormat/>
    <w:rPr>
      <w:rFonts w:ascii="宋体"/>
      <w:kern w:val="0"/>
      <w:sz w:val="22"/>
      <w:szCs w:val="22"/>
    </w:rPr>
  </w:style>
  <w:style w:type="character" w:customStyle="1" w:styleId="201">
    <w:name w:val="正文文本 字符201"/>
    <w:basedOn w:val="a0"/>
    <w:autoRedefine/>
    <w:uiPriority w:val="99"/>
    <w:semiHidden/>
    <w:qFormat/>
    <w:rPr>
      <w:rFonts w:ascii="宋体" w:cs="Times New Roman"/>
      <w:kern w:val="0"/>
      <w:sz w:val="22"/>
    </w:rPr>
  </w:style>
  <w:style w:type="paragraph" w:styleId="af1">
    <w:name w:val="List Paragraph"/>
    <w:basedOn w:val="a"/>
    <w:uiPriority w:val="34"/>
    <w:qFormat/>
    <w:pPr>
      <w:spacing w:before="154"/>
      <w:ind w:left="220" w:hanging="360"/>
    </w:pPr>
    <w:rPr>
      <w:sz w:val="24"/>
      <w:szCs w:val="24"/>
    </w:rPr>
  </w:style>
  <w:style w:type="character" w:customStyle="1" w:styleId="1b">
    <w:name w:val="页脚 字符1"/>
    <w:basedOn w:val="a0"/>
    <w:autoRedefine/>
    <w:uiPriority w:val="99"/>
    <w:semiHidden/>
    <w:qFormat/>
    <w:rPr>
      <w:rFonts w:ascii="宋体"/>
      <w:kern w:val="0"/>
      <w:sz w:val="18"/>
      <w:szCs w:val="18"/>
    </w:rPr>
  </w:style>
  <w:style w:type="character" w:customStyle="1" w:styleId="114">
    <w:name w:val="页脚 字符11"/>
    <w:basedOn w:val="a0"/>
    <w:autoRedefine/>
    <w:uiPriority w:val="99"/>
    <w:semiHidden/>
    <w:qFormat/>
    <w:rPr>
      <w:rFonts w:ascii="宋体" w:cs="Times New Roman"/>
      <w:kern w:val="0"/>
      <w:sz w:val="18"/>
      <w:szCs w:val="18"/>
    </w:rPr>
  </w:style>
  <w:style w:type="character" w:customStyle="1" w:styleId="202">
    <w:name w:val="批注框文本 字符20"/>
    <w:basedOn w:val="a0"/>
    <w:autoRedefine/>
    <w:uiPriority w:val="99"/>
    <w:semiHidden/>
    <w:qFormat/>
    <w:rPr>
      <w:rFonts w:ascii="宋体"/>
      <w:kern w:val="0"/>
      <w:sz w:val="18"/>
      <w:szCs w:val="18"/>
    </w:rPr>
  </w:style>
  <w:style w:type="character" w:customStyle="1" w:styleId="2010">
    <w:name w:val="批注框文本 字符201"/>
    <w:basedOn w:val="a0"/>
    <w:autoRedefine/>
    <w:uiPriority w:val="99"/>
    <w:semiHidden/>
    <w:qFormat/>
    <w:rPr>
      <w:rFonts w:ascii="宋体" w:cs="Times New Roman"/>
      <w:kern w:val="0"/>
      <w:sz w:val="18"/>
      <w:szCs w:val="18"/>
    </w:rPr>
  </w:style>
  <w:style w:type="character" w:customStyle="1" w:styleId="203">
    <w:name w:val="批注文字 字符20"/>
    <w:basedOn w:val="a0"/>
    <w:autoRedefine/>
    <w:uiPriority w:val="99"/>
    <w:semiHidden/>
    <w:qFormat/>
    <w:rPr>
      <w:rFonts w:ascii="宋体"/>
      <w:kern w:val="0"/>
      <w:sz w:val="22"/>
      <w:szCs w:val="22"/>
    </w:rPr>
  </w:style>
  <w:style w:type="character" w:customStyle="1" w:styleId="2011">
    <w:name w:val="批注文字 字符201"/>
    <w:basedOn w:val="a0"/>
    <w:autoRedefine/>
    <w:uiPriority w:val="99"/>
    <w:semiHidden/>
    <w:qFormat/>
    <w:rPr>
      <w:rFonts w:ascii="宋体" w:cs="Times New Roman"/>
      <w:kern w:val="0"/>
      <w:sz w:val="22"/>
    </w:rPr>
  </w:style>
  <w:style w:type="paragraph" w:customStyle="1" w:styleId="TableParagraph">
    <w:name w:val="Table Paragraph"/>
    <w:basedOn w:val="a"/>
    <w:autoRedefine/>
    <w:uiPriority w:val="1"/>
    <w:unhideWhenUsed/>
    <w:qFormat/>
    <w:rPr>
      <w:sz w:val="24"/>
      <w:szCs w:val="24"/>
    </w:rPr>
  </w:style>
  <w:style w:type="paragraph" w:customStyle="1" w:styleId="24">
    <w:name w:val="列出段落2"/>
    <w:basedOn w:val="a"/>
    <w:autoRedefine/>
    <w:uiPriority w:val="99"/>
    <w:unhideWhenUsed/>
    <w:qFormat/>
    <w:pPr>
      <w:autoSpaceDE/>
      <w:autoSpaceDN/>
      <w:adjustRightInd/>
      <w:ind w:firstLineChars="200" w:firstLine="420"/>
      <w:jc w:val="both"/>
    </w:pPr>
    <w:rPr>
      <w:rFonts w:asci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dangdang.com/?key2=%C1%F8%C7%C9%C1%E1&amp;medium=01&amp;category_path=01.00.00.00.00.0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1049</Words>
  <Characters>5981</Characters>
  <Application>Microsoft Office Word</Application>
  <DocSecurity>0</DocSecurity>
  <Lines>49</Lines>
  <Paragraphs>14</Paragraphs>
  <ScaleCrop>false</ScaleCrop>
  <Company/>
  <LinksUpToDate>false</LinksUpToDate>
  <CharactersWithSpaces>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aaa</cp:lastModifiedBy>
  <cp:revision>36</cp:revision>
  <dcterms:created xsi:type="dcterms:W3CDTF">2023-10-11T10:44:00Z</dcterms:created>
  <dcterms:modified xsi:type="dcterms:W3CDTF">2024-03-19T14:15:00Z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6390A85F2384405F90C2FF20A29A7F6D_12</vt:lpwstr>
  </property>
</Properties>
</file>