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76B8" w:rsidRDefault="00C076B8">
      <w:pPr>
        <w:rPr>
          <w:rFonts w:ascii="Times New Roman" w:hAnsi="Times New Roman"/>
        </w:rPr>
      </w:pPr>
    </w:p>
    <w:p w:rsidR="00C076B8" w:rsidRDefault="006A3DA6">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hint="eastAsia"/>
          <w:b/>
          <w:noProof/>
          <w:kern w:val="0"/>
          <w:sz w:val="32"/>
          <w:szCs w:val="32"/>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C076B8" w:rsidRDefault="006A3DA6">
                            <w:pPr>
                              <w:rPr>
                                <w:b/>
                                <w:color w:val="FF0000"/>
                              </w:rPr>
                            </w:pPr>
                            <w:r>
                              <w:rPr>
                                <w:rFonts w:hint="eastAsia"/>
                                <w:b/>
                                <w:color w:val="FF0000"/>
                              </w:rPr>
                              <w:t>字体、字号请参考范例</w:t>
                            </w:r>
                          </w:p>
                          <w:p w:rsidR="00C076B8" w:rsidRDefault="006A3DA6">
                            <w:pPr>
                              <w:rPr>
                                <w:b/>
                                <w:color w:val="FF0000"/>
                              </w:rPr>
                            </w:pPr>
                            <w:r>
                              <w:rPr>
                                <w:rFonts w:hint="eastAsia"/>
                                <w:b/>
                                <w:color w:val="FF0000"/>
                              </w:rPr>
                              <w:t>注意：</w:t>
                            </w:r>
                          </w:p>
                          <w:p w:rsidR="00C076B8" w:rsidRDefault="006A3DA6">
                            <w:pPr>
                              <w:rPr>
                                <w:b/>
                                <w:color w:val="FF0000"/>
                              </w:rPr>
                            </w:pPr>
                            <w:r>
                              <w:rPr>
                                <w:rFonts w:hint="eastAsia"/>
                                <w:b/>
                                <w:color w:val="FF0000"/>
                              </w:rPr>
                              <w:t>首字母大写</w:t>
                            </w:r>
                          </w:p>
                          <w:p w:rsidR="00C076B8" w:rsidRDefault="006A3DA6">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" adj="-8495,23702,-4603,2556,-775,2556">
                <v:textbox>
                  <w:txbxContent>
                    <w:p w:rsidR="00C076B8" w:rsidRDefault="006A3DA6">
                      <w:pPr>
                        <w:rPr>
                          <w:b/>
                          <w:color w:val="FF0000"/>
                        </w:rPr>
                      </w:pPr>
                      <w:r>
                        <w:rPr>
                          <w:rFonts w:hint="eastAsia"/>
                          <w:b/>
                          <w:color w:val="FF0000"/>
                        </w:rPr>
                        <w:t>字体、字号请参考范例</w:t>
                      </w:r>
                    </w:p>
                    <w:p w:rsidR="00C076B8" w:rsidRDefault="006A3DA6">
                      <w:pPr>
                        <w:rPr>
                          <w:b/>
                          <w:color w:val="FF0000"/>
                        </w:rPr>
                      </w:pPr>
                      <w:r>
                        <w:rPr>
                          <w:rFonts w:hint="eastAsia"/>
                          <w:b/>
                          <w:color w:val="FF0000"/>
                        </w:rPr>
                        <w:t>注意：</w:t>
                      </w:r>
                    </w:p>
                    <w:p w:rsidR="00C076B8" w:rsidRDefault="006A3DA6">
                      <w:pPr>
                        <w:rPr>
                          <w:b/>
                          <w:color w:val="FF0000"/>
                        </w:rPr>
                      </w:pPr>
                      <w:r>
                        <w:rPr>
                          <w:rFonts w:hint="eastAsia"/>
                          <w:b/>
                          <w:color w:val="FF0000"/>
                        </w:rPr>
                        <w:t>首字母大写</w:t>
                      </w:r>
                    </w:p>
                    <w:p w:rsidR="00C076B8" w:rsidRDefault="006A3DA6">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hint="eastAsia"/>
          <w:b/>
          <w:kern w:val="0"/>
          <w:sz w:val="32"/>
          <w:szCs w:val="32"/>
        </w:rPr>
        <w:t>《商务谈判与沟通实训》课程教学大纲</w:t>
      </w:r>
    </w:p>
    <w:p w:rsidR="00C076B8" w:rsidRDefault="006A3DA6">
      <w:pPr>
        <w:spacing w:line="360" w:lineRule="auto"/>
        <w:rPr>
          <w:rFonts w:ascii="宋体" w:eastAsia="宋体" w:hAnsi="宋体" w:cs="Times New Roman"/>
          <w:b/>
          <w:bCs/>
          <w:sz w:val="24"/>
          <w:szCs w:val="24"/>
        </w:rPr>
      </w:pPr>
      <w:r>
        <w:rPr>
          <w:rFonts w:ascii="黑体" w:eastAsia="黑体" w:hAnsi="黑体" w:cs="黑体" w:hint="eastAsia"/>
          <w:b/>
          <w:kern w:val="0"/>
          <w:sz w:val="28"/>
          <w:szCs w:val="28"/>
        </w:rPr>
        <w:t>一、课程简介</w:t>
      </w:r>
    </w:p>
    <w:tbl>
      <w:tblPr>
        <w:tblpPr w:leftFromText="180" w:rightFromText="180" w:vertAnchor="text" w:horzAnchor="margin" w:tblpXSpec="center" w:tblpY="152"/>
        <w:tblW w:w="4998"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68"/>
        <w:gridCol w:w="2027"/>
        <w:gridCol w:w="1099"/>
        <w:gridCol w:w="59"/>
        <w:gridCol w:w="1198"/>
        <w:gridCol w:w="305"/>
        <w:gridCol w:w="486"/>
        <w:gridCol w:w="442"/>
        <w:gridCol w:w="960"/>
        <w:gridCol w:w="1240"/>
      </w:tblGrid>
      <w:tr w:rsidR="00C076B8">
        <w:trPr>
          <w:trHeight w:val="405"/>
        </w:trPr>
        <w:tc>
          <w:tcPr>
            <w:tcW w:w="790" w:type="pct"/>
            <w:vAlign w:val="center"/>
          </w:tcPr>
          <w:p w:rsidR="00C076B8" w:rsidRDefault="006A3DA6">
            <w:pPr>
              <w:jc w:val="center"/>
              <w:rPr>
                <w:rFonts w:ascii="Times New Roman" w:eastAsia="宋体" w:hAnsi="Times New Roman" w:cs="Times New Roman"/>
                <w:b/>
                <w:szCs w:val="21"/>
              </w:rPr>
            </w:pPr>
            <w:r>
              <w:rPr>
                <w:rFonts w:ascii="Times New Roman" w:eastAsia="宋体" w:hAnsi="Times New Roman" w:cs="Times New Roman" w:hint="eastAsia"/>
                <w:b/>
                <w:szCs w:val="21"/>
              </w:rPr>
              <w:t>课程中文名</w:t>
            </w:r>
          </w:p>
        </w:tc>
        <w:tc>
          <w:tcPr>
            <w:tcW w:w="4209" w:type="pct"/>
            <w:gridSpan w:val="9"/>
            <w:vAlign w:val="center"/>
          </w:tcPr>
          <w:p w:rsidR="00C076B8" w:rsidRDefault="006A3DA6">
            <w:pPr>
              <w:jc w:val="center"/>
              <w:rPr>
                <w:rFonts w:ascii="Times New Roman" w:eastAsia="宋体" w:hAnsi="Times New Roman" w:cs="Times New Roman"/>
                <w:szCs w:val="21"/>
              </w:rPr>
            </w:pPr>
            <w:r>
              <w:rPr>
                <w:rFonts w:ascii="Times New Roman" w:eastAsia="宋体" w:hAnsi="Times New Roman" w:cs="Times New Roman" w:hint="eastAsia"/>
                <w:b/>
                <w:szCs w:val="21"/>
              </w:rPr>
              <w:t>商务谈判与沟通实训</w:t>
            </w:r>
          </w:p>
        </w:tc>
      </w:tr>
      <w:tr w:rsidR="00C076B8">
        <w:trPr>
          <w:trHeight w:val="417"/>
        </w:trPr>
        <w:tc>
          <w:tcPr>
            <w:tcW w:w="790" w:type="pct"/>
            <w:vAlign w:val="center"/>
          </w:tcPr>
          <w:p w:rsidR="00C076B8" w:rsidRDefault="006A3DA6">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86" w:type="pct"/>
            <w:gridSpan w:val="6"/>
            <w:vAlign w:val="center"/>
          </w:tcPr>
          <w:p w:rsidR="00C076B8" w:rsidRDefault="006A3DA6">
            <w:pPr>
              <w:tabs>
                <w:tab w:val="center" w:pos="3556"/>
                <w:tab w:val="left" w:pos="4421"/>
              </w:tabs>
              <w:jc w:val="left"/>
              <w:rPr>
                <w:rFonts w:ascii="Times New Roman" w:eastAsia="宋体" w:hAnsi="Times New Roman" w:cs="Times New Roman"/>
                <w:szCs w:val="21"/>
              </w:rPr>
            </w:pPr>
            <w:r>
              <w:rPr>
                <w:rFonts w:ascii="Times New Roman" w:eastAsia="宋体" w:hAnsi="Times New Roman" w:cs="Times New Roman" w:hint="eastAsia"/>
                <w:szCs w:val="21"/>
              </w:rPr>
              <w:t>Business negotiation and communication training</w:t>
            </w:r>
          </w:p>
        </w:tc>
        <w:tc>
          <w:tcPr>
            <w:tcW w:w="755" w:type="pct"/>
            <w:gridSpan w:val="2"/>
            <w:vAlign w:val="center"/>
          </w:tcPr>
          <w:p w:rsidR="00C076B8" w:rsidRDefault="006A3DA6">
            <w:pPr>
              <w:snapToGrid w:val="0"/>
              <w:spacing w:line="400" w:lineRule="exact"/>
              <w:jc w:val="center"/>
              <w:rPr>
                <w:rFonts w:hAnsi="宋体"/>
                <w:b/>
                <w:szCs w:val="21"/>
              </w:rPr>
            </w:pPr>
            <w:r>
              <w:rPr>
                <w:rFonts w:hAnsi="宋体" w:hint="eastAsia"/>
                <w:b/>
                <w:szCs w:val="21"/>
              </w:rPr>
              <w:t>双语授课</w:t>
            </w:r>
          </w:p>
        </w:tc>
        <w:tc>
          <w:tcPr>
            <w:tcW w:w="666" w:type="pct"/>
            <w:vAlign w:val="center"/>
          </w:tcPr>
          <w:p w:rsidR="00C076B8" w:rsidRDefault="006A3DA6">
            <w:pPr>
              <w:snapToGrid w:val="0"/>
              <w:spacing w:line="400" w:lineRule="exact"/>
              <w:rPr>
                <w:rFonts w:hAnsi="宋体"/>
                <w:b/>
                <w:szCs w:val="21"/>
              </w:rPr>
            </w:pPr>
            <w:r>
              <w:rPr>
                <w:rFonts w:hAnsi="宋体" w:hint="eastAsia"/>
                <w:bCs/>
                <w:szCs w:val="21"/>
                <w:lang w:bidi="ar"/>
              </w:rPr>
              <w:sym w:font="Wingdings 2" w:char="00A3"/>
            </w:r>
            <w:r>
              <w:rPr>
                <w:rFonts w:hAnsi="宋体" w:hint="eastAsia"/>
                <w:bCs/>
                <w:szCs w:val="21"/>
                <w:lang w:bidi="ar"/>
              </w:rPr>
              <w:t>是</w:t>
            </w:r>
            <w:r>
              <w:rPr>
                <w:rFonts w:hAnsi="宋体" w:hint="eastAsia"/>
                <w:bCs/>
                <w:szCs w:val="21"/>
                <w:lang w:bidi="ar"/>
              </w:rPr>
              <w:t xml:space="preserve"> </w:t>
            </w:r>
            <w:r>
              <w:rPr>
                <w:rFonts w:hAnsi="宋体" w:hint="eastAsia"/>
                <w:bCs/>
                <w:szCs w:val="21"/>
                <w:lang w:bidi="ar"/>
              </w:rPr>
              <w:sym w:font="Wingdings 2" w:char="0052"/>
            </w:r>
            <w:r>
              <w:rPr>
                <w:rFonts w:hAnsi="宋体" w:hint="eastAsia"/>
                <w:bCs/>
                <w:szCs w:val="21"/>
                <w:lang w:bidi="ar"/>
              </w:rPr>
              <w:t>否</w:t>
            </w:r>
          </w:p>
        </w:tc>
      </w:tr>
      <w:tr w:rsidR="00C076B8">
        <w:trPr>
          <w:trHeight w:val="636"/>
        </w:trPr>
        <w:tc>
          <w:tcPr>
            <w:tcW w:w="790" w:type="pct"/>
            <w:vAlign w:val="center"/>
          </w:tcPr>
          <w:p w:rsidR="00C076B8" w:rsidRDefault="006A3DA6">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91" w:type="pct"/>
            <w:vAlign w:val="center"/>
          </w:tcPr>
          <w:p w:rsidR="00C076B8" w:rsidRDefault="006A3DA6">
            <w:pPr>
              <w:jc w:val="center"/>
              <w:rPr>
                <w:rFonts w:ascii="Times New Roman" w:eastAsia="宋体" w:hAnsi="Times New Roman" w:cs="Times New Roman"/>
                <w:szCs w:val="21"/>
              </w:rPr>
            </w:pPr>
            <w:r>
              <w:rPr>
                <w:rFonts w:hint="eastAsia"/>
                <w:b/>
                <w:sz w:val="28"/>
                <w:szCs w:val="28"/>
              </w:rPr>
              <w:t>28114098</w:t>
            </w:r>
          </w:p>
        </w:tc>
        <w:tc>
          <w:tcPr>
            <w:tcW w:w="624" w:type="pct"/>
            <w:gridSpan w:val="2"/>
            <w:vAlign w:val="center"/>
          </w:tcPr>
          <w:p w:rsidR="00C076B8" w:rsidRDefault="006A3DA6">
            <w:pPr>
              <w:jc w:val="center"/>
              <w:rPr>
                <w:rFonts w:ascii="Times New Roman" w:eastAsia="宋体" w:hAnsi="Times New Roman" w:cs="Times New Roman"/>
                <w:b/>
                <w:szCs w:val="21"/>
              </w:rPr>
            </w:pPr>
            <w:r>
              <w:rPr>
                <w:rFonts w:ascii="Times New Roman" w:eastAsia="宋体" w:hAnsi="Times New Roman" w:cs="Times New Roman" w:hint="eastAsia"/>
                <w:b/>
                <w:szCs w:val="21"/>
              </w:rPr>
              <w:t>课程</w:t>
            </w:r>
            <w:r>
              <w:rPr>
                <w:rFonts w:ascii="Times New Roman" w:eastAsia="宋体" w:hAnsi="Times New Roman" w:cs="Times New Roman"/>
                <w:b/>
                <w:szCs w:val="21"/>
              </w:rPr>
              <w:t>学分</w:t>
            </w:r>
          </w:p>
        </w:tc>
        <w:tc>
          <w:tcPr>
            <w:tcW w:w="645" w:type="pct"/>
            <w:vAlign w:val="center"/>
          </w:tcPr>
          <w:p w:rsidR="00C076B8" w:rsidRDefault="006A3DA6">
            <w:pPr>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664" w:type="pct"/>
            <w:gridSpan w:val="3"/>
            <w:vAlign w:val="center"/>
          </w:tcPr>
          <w:p w:rsidR="00C076B8" w:rsidRDefault="006A3DA6">
            <w:pPr>
              <w:jc w:val="center"/>
              <w:rPr>
                <w:rFonts w:ascii="Times New Roman" w:eastAsia="宋体" w:hAnsi="Times New Roman" w:cs="Times New Roman"/>
                <w:b/>
                <w:szCs w:val="21"/>
              </w:rPr>
            </w:pPr>
            <w:r>
              <w:rPr>
                <w:rFonts w:ascii="Times New Roman" w:eastAsia="宋体" w:hAnsi="Times New Roman" w:cs="Times New Roman" w:hint="eastAsia"/>
                <w:b/>
                <w:szCs w:val="21"/>
              </w:rPr>
              <w:t>周（学时）</w:t>
            </w:r>
          </w:p>
        </w:tc>
        <w:tc>
          <w:tcPr>
            <w:tcW w:w="1184" w:type="pct"/>
            <w:gridSpan w:val="2"/>
            <w:vAlign w:val="center"/>
          </w:tcPr>
          <w:p w:rsidR="00C076B8" w:rsidRDefault="006A3DA6">
            <w:pPr>
              <w:jc w:val="center"/>
              <w:rPr>
                <w:rFonts w:ascii="Times New Roman" w:eastAsia="宋体" w:hAnsi="Times New Roman" w:cs="Times New Roman"/>
                <w:szCs w:val="21"/>
              </w:rPr>
            </w:pPr>
            <w:r>
              <w:rPr>
                <w:rFonts w:ascii="Times New Roman" w:eastAsia="宋体" w:hAnsi="Times New Roman" w:cs="Times New Roman" w:hint="eastAsia"/>
                <w:szCs w:val="21"/>
              </w:rPr>
              <w:t>17-18</w:t>
            </w:r>
            <w:r>
              <w:rPr>
                <w:rFonts w:ascii="Times New Roman" w:eastAsia="宋体" w:hAnsi="Times New Roman" w:cs="Times New Roman" w:hint="eastAsia"/>
                <w:szCs w:val="21"/>
              </w:rPr>
              <w:t>周（</w:t>
            </w:r>
            <w:r>
              <w:rPr>
                <w:rFonts w:ascii="Times New Roman" w:eastAsia="宋体" w:hAnsi="Times New Roman" w:cs="Times New Roman" w:hint="eastAsia"/>
                <w:szCs w:val="21"/>
              </w:rPr>
              <w:t>48</w:t>
            </w:r>
            <w:r>
              <w:rPr>
                <w:rFonts w:ascii="Times New Roman" w:eastAsia="宋体" w:hAnsi="Times New Roman" w:cs="Times New Roman" w:hint="eastAsia"/>
                <w:szCs w:val="21"/>
              </w:rPr>
              <w:t>学时）</w:t>
            </w:r>
          </w:p>
        </w:tc>
      </w:tr>
      <w:tr w:rsidR="00C076B8">
        <w:trPr>
          <w:trHeight w:val="636"/>
        </w:trPr>
        <w:tc>
          <w:tcPr>
            <w:tcW w:w="790" w:type="pct"/>
            <w:vAlign w:val="center"/>
          </w:tcPr>
          <w:p w:rsidR="00C076B8" w:rsidRDefault="006A3DA6">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91" w:type="pct"/>
            <w:vAlign w:val="center"/>
          </w:tcPr>
          <w:p w:rsidR="00C076B8" w:rsidRDefault="006A3DA6">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专业认知实习</w:t>
            </w:r>
          </w:p>
          <w:p w:rsidR="00C076B8" w:rsidRDefault="006A3DA6">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专业见习</w:t>
            </w:r>
          </w:p>
          <w:p w:rsidR="00C076B8" w:rsidRDefault="006A3DA6">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工程实训</w:t>
            </w:r>
          </w:p>
          <w:p w:rsidR="00C076B8" w:rsidRDefault="006A3DA6">
            <w:pPr>
              <w:adjustRightInd w:val="0"/>
              <w:snapToGrid w:val="0"/>
              <w:spacing w:line="400" w:lineRule="exact"/>
              <w:jc w:val="left"/>
              <w:rPr>
                <w:rFonts w:ascii="宋体" w:eastAsia="宋体" w:hAnsi="宋体" w:cs="Times New Roman"/>
                <w:bCs/>
                <w:szCs w:val="21"/>
              </w:rPr>
            </w:pPr>
            <w:r>
              <w:rPr>
                <w:rFonts w:ascii="宋体" w:eastAsia="宋体" w:hAnsi="宋体" w:cs="Times New Roman" w:hint="eastAsia"/>
                <w:bCs/>
                <w:szCs w:val="21"/>
              </w:rPr>
              <w:t>□</w:t>
            </w:r>
            <w:r>
              <w:rPr>
                <w:rFonts w:hint="eastAsia"/>
                <w:bCs/>
                <w:szCs w:val="21"/>
              </w:rPr>
              <w:t>毕业实习</w:t>
            </w:r>
          </w:p>
          <w:p w:rsidR="00C076B8" w:rsidRDefault="006A3DA6">
            <w:pPr>
              <w:adjustRightInd w:val="0"/>
              <w:snapToGrid w:val="0"/>
              <w:spacing w:line="400" w:lineRule="exact"/>
              <w:jc w:val="left"/>
              <w:rPr>
                <w:szCs w:val="21"/>
              </w:rPr>
            </w:pPr>
            <w:r>
              <w:rPr>
                <w:rFonts w:ascii="宋体" w:eastAsia="宋体" w:hAnsi="宋体" w:cs="Times New Roman" w:hint="eastAsia"/>
                <w:bCs/>
                <w:szCs w:val="21"/>
              </w:rPr>
              <w:t>☑</w:t>
            </w:r>
            <w:r>
              <w:rPr>
                <w:rFonts w:hint="eastAsia"/>
                <w:bCs/>
                <w:szCs w:val="21"/>
              </w:rPr>
              <w:t>其他</w:t>
            </w:r>
            <w:r>
              <w:rPr>
                <w:rFonts w:hint="eastAsia"/>
                <w:bCs/>
                <w:szCs w:val="21"/>
                <w:u w:val="single"/>
              </w:rPr>
              <w:t xml:space="preserve"> </w:t>
            </w:r>
            <w:r>
              <w:rPr>
                <w:rFonts w:hint="eastAsia"/>
                <w:bCs/>
                <w:szCs w:val="21"/>
              </w:rPr>
              <w:t>综合性实践</w:t>
            </w:r>
            <w:r>
              <w:rPr>
                <w:rFonts w:hint="eastAsia"/>
                <w:bCs/>
                <w:szCs w:val="21"/>
              </w:rPr>
              <w:t xml:space="preserve"> </w:t>
            </w:r>
            <w:r>
              <w:rPr>
                <w:rFonts w:hint="eastAsia"/>
                <w:bCs/>
                <w:szCs w:val="21"/>
                <w:u w:val="single"/>
              </w:rPr>
              <w:t xml:space="preserve">    </w:t>
            </w:r>
          </w:p>
        </w:tc>
        <w:tc>
          <w:tcPr>
            <w:tcW w:w="624" w:type="pct"/>
            <w:gridSpan w:val="2"/>
            <w:vAlign w:val="center"/>
          </w:tcPr>
          <w:p w:rsidR="00C076B8" w:rsidRDefault="006A3DA6">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45" w:type="pct"/>
            <w:vAlign w:val="center"/>
          </w:tcPr>
          <w:p w:rsidR="00C076B8" w:rsidRDefault="006A3DA6">
            <w:pPr>
              <w:adjustRightInd w:val="0"/>
              <w:snapToGrid w:val="0"/>
              <w:spacing w:line="400" w:lineRule="exact"/>
              <w:jc w:val="center"/>
              <w:rPr>
                <w:rFonts w:eastAsia="宋体" w:hAnsi="宋体"/>
                <w:bCs/>
                <w:szCs w:val="21"/>
              </w:rPr>
            </w:pPr>
            <w:r>
              <w:rPr>
                <w:rFonts w:ascii="宋体" w:eastAsia="宋体" w:hAnsi="宋体" w:cs="Times New Roman" w:hint="eastAsia"/>
                <w:bCs/>
                <w:szCs w:val="21"/>
              </w:rPr>
              <w:t>□</w:t>
            </w:r>
            <w:r>
              <w:rPr>
                <w:rFonts w:eastAsia="宋体" w:hAnsi="宋体"/>
                <w:bCs/>
                <w:szCs w:val="21"/>
              </w:rPr>
              <w:t>必修</w:t>
            </w:r>
          </w:p>
          <w:p w:rsidR="00C076B8" w:rsidRDefault="006A3DA6">
            <w:pPr>
              <w:adjustRightInd w:val="0"/>
              <w:snapToGrid w:val="0"/>
              <w:spacing w:line="400" w:lineRule="exact"/>
              <w:jc w:val="center"/>
              <w:rPr>
                <w:rFonts w:eastAsia="宋体" w:hAnsi="宋体"/>
                <w:bCs/>
                <w:szCs w:val="21"/>
              </w:rPr>
            </w:pPr>
            <w:r>
              <w:rPr>
                <w:rFonts w:ascii="宋体" w:eastAsia="宋体" w:hAnsi="宋体" w:cs="Times New Roman" w:hint="eastAsia"/>
                <w:bCs/>
                <w:szCs w:val="21"/>
              </w:rPr>
              <w:t>☑</w:t>
            </w:r>
            <w:r>
              <w:rPr>
                <w:rFonts w:eastAsia="宋体" w:hAnsi="宋体" w:hint="eastAsia"/>
                <w:bCs/>
                <w:szCs w:val="21"/>
              </w:rPr>
              <w:t>选修</w:t>
            </w:r>
          </w:p>
          <w:p w:rsidR="00C076B8" w:rsidRDefault="006A3DA6">
            <w:pPr>
              <w:adjustRightInd w:val="0"/>
              <w:snapToGrid w:val="0"/>
              <w:spacing w:line="400" w:lineRule="exact"/>
              <w:jc w:val="center"/>
              <w:rPr>
                <w:rFonts w:ascii="Times New Roman" w:eastAsia="宋体" w:hAnsi="Times New Roman" w:cs="Times New Roman"/>
                <w:b/>
                <w:szCs w:val="21"/>
              </w:rPr>
            </w:pPr>
            <w:r>
              <w:rPr>
                <w:rFonts w:ascii="宋体" w:eastAsia="宋体" w:hAnsi="宋体" w:cs="Times New Roman" w:hint="eastAsia"/>
                <w:bCs/>
                <w:szCs w:val="21"/>
              </w:rPr>
              <w:t>□</w:t>
            </w:r>
            <w:r>
              <w:rPr>
                <w:rFonts w:eastAsia="宋体" w:hAnsi="宋体" w:hint="eastAsia"/>
                <w:bCs/>
                <w:szCs w:val="21"/>
              </w:rPr>
              <w:t>其他</w:t>
            </w:r>
          </w:p>
        </w:tc>
        <w:tc>
          <w:tcPr>
            <w:tcW w:w="664" w:type="pct"/>
            <w:gridSpan w:val="3"/>
            <w:vAlign w:val="center"/>
          </w:tcPr>
          <w:p w:rsidR="00C076B8" w:rsidRDefault="006A3DA6">
            <w:pPr>
              <w:jc w:val="center"/>
              <w:rPr>
                <w:rFonts w:ascii="Times New Roman" w:eastAsia="宋体" w:hAnsi="Times New Roman" w:cs="Times New Roman"/>
                <w:b/>
                <w:szCs w:val="21"/>
              </w:rPr>
            </w:pPr>
            <w:r>
              <w:rPr>
                <w:rFonts w:ascii="Times New Roman" w:eastAsia="宋体" w:hAnsi="Times New Roman" w:cs="Times New Roman" w:hint="eastAsia"/>
                <w:b/>
                <w:szCs w:val="21"/>
              </w:rPr>
              <w:t>课程形态</w:t>
            </w:r>
          </w:p>
        </w:tc>
        <w:tc>
          <w:tcPr>
            <w:tcW w:w="1184" w:type="pct"/>
            <w:gridSpan w:val="2"/>
            <w:vAlign w:val="center"/>
          </w:tcPr>
          <w:p w:rsidR="00C076B8" w:rsidRDefault="006A3DA6">
            <w:pPr>
              <w:snapToGrid w:val="0"/>
              <w:spacing w:line="400" w:lineRule="exact"/>
              <w:rPr>
                <w:rFonts w:hAnsi="宋体"/>
                <w:szCs w:val="21"/>
              </w:rPr>
            </w:pPr>
            <w:r>
              <w:rPr>
                <w:rFonts w:hAnsi="宋体" w:hint="eastAsia"/>
                <w:szCs w:val="21"/>
                <w:lang w:bidi="ar"/>
              </w:rPr>
              <w:t>□线上</w:t>
            </w:r>
          </w:p>
          <w:p w:rsidR="00C076B8" w:rsidRDefault="006A3DA6">
            <w:pPr>
              <w:snapToGrid w:val="0"/>
              <w:spacing w:line="400" w:lineRule="exact"/>
              <w:rPr>
                <w:rFonts w:hAnsi="宋体"/>
                <w:szCs w:val="21"/>
              </w:rPr>
            </w:pPr>
            <w:r>
              <w:rPr>
                <w:rFonts w:hAnsi="宋体" w:hint="eastAsia"/>
                <w:szCs w:val="21"/>
                <w:lang w:bidi="ar"/>
              </w:rPr>
              <w:t>☑</w:t>
            </w:r>
            <w:r>
              <w:rPr>
                <w:rFonts w:hAnsi="宋体" w:hint="eastAsia"/>
                <w:szCs w:val="21"/>
                <w:lang w:bidi="ar"/>
              </w:rPr>
              <w:t>线下</w:t>
            </w:r>
          </w:p>
          <w:p w:rsidR="00C076B8" w:rsidRDefault="006A3DA6">
            <w:pPr>
              <w:snapToGrid w:val="0"/>
              <w:spacing w:line="400" w:lineRule="exact"/>
              <w:rPr>
                <w:rFonts w:hAnsi="宋体"/>
                <w:szCs w:val="21"/>
              </w:rPr>
            </w:pPr>
            <w:r>
              <w:rPr>
                <w:rFonts w:hAnsi="宋体" w:hint="eastAsia"/>
                <w:szCs w:val="21"/>
                <w:lang w:bidi="ar"/>
              </w:rPr>
              <w:t>□线上线下混合式</w:t>
            </w:r>
          </w:p>
          <w:p w:rsidR="00C076B8" w:rsidRDefault="006A3DA6">
            <w:pPr>
              <w:snapToGrid w:val="0"/>
              <w:spacing w:line="400" w:lineRule="exact"/>
              <w:rPr>
                <w:rFonts w:hAnsi="宋体"/>
                <w:szCs w:val="21"/>
                <w:lang w:bidi="ar"/>
              </w:rPr>
            </w:pPr>
            <w:r>
              <w:rPr>
                <w:rFonts w:hAnsi="宋体" w:hint="eastAsia"/>
                <w:szCs w:val="21"/>
                <w:lang w:bidi="ar"/>
              </w:rPr>
              <w:t>☑</w:t>
            </w:r>
            <w:r>
              <w:rPr>
                <w:rFonts w:hAnsi="宋体" w:hint="eastAsia"/>
                <w:szCs w:val="21"/>
                <w:lang w:bidi="ar"/>
              </w:rPr>
              <w:t>社会实践</w:t>
            </w:r>
          </w:p>
          <w:p w:rsidR="00C076B8" w:rsidRDefault="006A3DA6">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C076B8">
        <w:trPr>
          <w:trHeight w:val="636"/>
        </w:trPr>
        <w:tc>
          <w:tcPr>
            <w:tcW w:w="790" w:type="pct"/>
            <w:vAlign w:val="center"/>
          </w:tcPr>
          <w:p w:rsidR="00C076B8" w:rsidRDefault="006A3DA6">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9" w:type="pct"/>
            <w:gridSpan w:val="9"/>
            <w:vAlign w:val="center"/>
          </w:tcPr>
          <w:p w:rsidR="00C076B8" w:rsidRDefault="006A3DA6">
            <w:pPr>
              <w:snapToGrid w:val="0"/>
              <w:spacing w:line="400" w:lineRule="exact"/>
              <w:rPr>
                <w:rFonts w:hAnsi="宋体"/>
                <w:szCs w:val="21"/>
              </w:rPr>
            </w:pPr>
            <w:r>
              <w:rPr>
                <w:rFonts w:hAnsi="宋体" w:hint="eastAsia"/>
                <w:szCs w:val="21"/>
                <w:lang w:bidi="ar"/>
              </w:rPr>
              <w:t>□闭卷</w:t>
            </w:r>
            <w:r>
              <w:rPr>
                <w:rFonts w:hAnsi="宋体" w:hint="eastAsia"/>
                <w:szCs w:val="21"/>
                <w:lang w:bidi="ar"/>
              </w:rPr>
              <w:t xml:space="preserve">  </w:t>
            </w:r>
            <w:r>
              <w:rPr>
                <w:rFonts w:hAnsi="宋体" w:hint="eastAsia"/>
                <w:szCs w:val="21"/>
                <w:lang w:bidi="ar"/>
              </w:rPr>
              <w:t>□开卷</w:t>
            </w:r>
            <w:r>
              <w:rPr>
                <w:rFonts w:hAnsi="宋体" w:hint="eastAsia"/>
                <w:szCs w:val="21"/>
                <w:lang w:bidi="ar"/>
              </w:rPr>
              <w:t xml:space="preserve">  </w:t>
            </w:r>
            <w:r>
              <w:rPr>
                <w:rFonts w:hAnsi="宋体" w:hint="eastAsia"/>
                <w:szCs w:val="21"/>
                <w:lang w:bidi="ar"/>
              </w:rPr>
              <w:t>□课程论文</w:t>
            </w:r>
            <w:r>
              <w:rPr>
                <w:rFonts w:hAnsi="宋体" w:hint="eastAsia"/>
                <w:szCs w:val="21"/>
                <w:lang w:bidi="ar"/>
              </w:rPr>
              <w:t xml:space="preserve"> </w:t>
            </w:r>
            <w:r>
              <w:rPr>
                <w:rFonts w:hAnsi="宋体" w:hint="eastAsia"/>
                <w:szCs w:val="21"/>
                <w:lang w:bidi="ar"/>
              </w:rPr>
              <w:t>□</w:t>
            </w:r>
            <w:r>
              <w:rPr>
                <w:rFonts w:hAnsi="宋体" w:hint="eastAsia"/>
                <w:szCs w:val="21"/>
                <w:lang w:bidi="ar"/>
              </w:rPr>
              <w:t>课程作品</w:t>
            </w:r>
            <w:r>
              <w:rPr>
                <w:rFonts w:hAnsi="宋体" w:hint="eastAsia"/>
                <w:szCs w:val="21"/>
                <w:lang w:bidi="ar"/>
              </w:rPr>
              <w:t xml:space="preserve">  </w:t>
            </w:r>
            <w:r>
              <w:rPr>
                <w:rFonts w:hAnsi="宋体" w:hint="eastAsia"/>
                <w:szCs w:val="21"/>
                <w:lang w:bidi="ar"/>
              </w:rPr>
              <w:sym w:font="Wingdings 2" w:char="0052"/>
            </w:r>
            <w:r>
              <w:rPr>
                <w:rFonts w:hAnsi="宋体" w:hint="eastAsia"/>
                <w:szCs w:val="21"/>
                <w:lang w:bidi="ar"/>
              </w:rPr>
              <w:t>汇报展示</w:t>
            </w:r>
            <w:r>
              <w:rPr>
                <w:rFonts w:hAnsi="宋体" w:hint="eastAsia"/>
                <w:szCs w:val="21"/>
                <w:lang w:bidi="ar"/>
              </w:rPr>
              <w:t xml:space="preserve"> </w:t>
            </w:r>
            <w:r>
              <w:rPr>
                <w:rFonts w:hAnsi="宋体" w:hint="eastAsia"/>
                <w:szCs w:val="21"/>
                <w:lang w:bidi="ar"/>
              </w:rPr>
              <w:sym w:font="Wingdings 2" w:char="0052"/>
            </w:r>
            <w:r>
              <w:rPr>
                <w:rFonts w:hAnsi="宋体" w:hint="eastAsia"/>
                <w:szCs w:val="21"/>
                <w:lang w:bidi="ar"/>
              </w:rPr>
              <w:t>报告</w:t>
            </w:r>
            <w:r>
              <w:rPr>
                <w:rFonts w:hAnsi="宋体" w:hint="eastAsia"/>
                <w:szCs w:val="21"/>
                <w:lang w:bidi="ar"/>
              </w:rPr>
              <w:t xml:space="preserve">  </w:t>
            </w:r>
          </w:p>
          <w:p w:rsidR="00C076B8" w:rsidRDefault="006A3DA6">
            <w:pPr>
              <w:rPr>
                <w:rFonts w:ascii="Times New Roman" w:eastAsia="宋体" w:hAnsi="Times New Roman" w:cs="Times New Roman"/>
                <w:szCs w:val="21"/>
              </w:rPr>
            </w:pPr>
            <w:r>
              <w:rPr>
                <w:rFonts w:hAnsi="宋体" w:hint="eastAsia"/>
                <w:szCs w:val="21"/>
                <w:lang w:bidi="ar"/>
              </w:rPr>
              <w:t>☑</w:t>
            </w:r>
            <w:r>
              <w:rPr>
                <w:rFonts w:hAnsi="宋体" w:hint="eastAsia"/>
                <w:szCs w:val="21"/>
                <w:lang w:bidi="ar"/>
              </w:rPr>
              <w:t>课堂表现</w:t>
            </w:r>
            <w:r>
              <w:rPr>
                <w:rFonts w:hAnsi="宋体" w:hint="eastAsia"/>
                <w:szCs w:val="21"/>
                <w:lang w:bidi="ar"/>
              </w:rPr>
              <w:t xml:space="preserve">  </w:t>
            </w:r>
            <w:r>
              <w:rPr>
                <w:rFonts w:hAnsi="宋体" w:hint="eastAsia"/>
                <w:szCs w:val="21"/>
                <w:lang w:bidi="ar"/>
              </w:rPr>
              <w:t>□</w:t>
            </w:r>
            <w:r>
              <w:rPr>
                <w:rFonts w:hAnsi="宋体" w:hint="eastAsia"/>
                <w:szCs w:val="21"/>
                <w:lang w:bidi="ar"/>
              </w:rPr>
              <w:t>阶段性测试</w:t>
            </w:r>
            <w:r>
              <w:rPr>
                <w:rFonts w:hAnsi="宋体" w:hint="eastAsia"/>
                <w:szCs w:val="21"/>
                <w:lang w:bidi="ar"/>
              </w:rPr>
              <w:t xml:space="preserve">  </w:t>
            </w:r>
            <w:r>
              <w:rPr>
                <w:rFonts w:hAnsi="宋体" w:hint="eastAsia"/>
                <w:szCs w:val="21"/>
                <w:lang w:bidi="ar"/>
              </w:rPr>
              <w:t>□</w:t>
            </w:r>
            <w:r>
              <w:rPr>
                <w:rFonts w:hAnsi="宋体" w:hint="eastAsia"/>
                <w:szCs w:val="21"/>
                <w:lang w:bidi="ar"/>
              </w:rPr>
              <w:t>平时作业</w:t>
            </w:r>
            <w:r>
              <w:rPr>
                <w:rFonts w:hAnsi="宋体" w:hint="eastAsia"/>
                <w:szCs w:val="21"/>
                <w:lang w:bidi="ar"/>
              </w:rPr>
              <w:t xml:space="preserve">  </w:t>
            </w:r>
            <w:r>
              <w:rPr>
                <w:rFonts w:hAnsi="宋体" w:hint="eastAsia"/>
                <w:szCs w:val="21"/>
                <w:lang w:bidi="ar"/>
              </w:rPr>
              <w:t xml:space="preserve"> </w:t>
            </w:r>
            <w:r>
              <w:rPr>
                <w:rFonts w:hAnsi="宋体" w:hint="eastAsia"/>
                <w:szCs w:val="21"/>
                <w:lang w:bidi="ar"/>
              </w:rPr>
              <w:t>☑</w:t>
            </w:r>
            <w:r>
              <w:rPr>
                <w:rFonts w:hAnsi="宋体" w:hint="eastAsia"/>
                <w:szCs w:val="21"/>
                <w:lang w:bidi="ar"/>
              </w:rPr>
              <w:t>其他（可多选）</w:t>
            </w:r>
          </w:p>
        </w:tc>
      </w:tr>
      <w:tr w:rsidR="00C076B8">
        <w:trPr>
          <w:trHeight w:val="636"/>
        </w:trPr>
        <w:tc>
          <w:tcPr>
            <w:tcW w:w="790" w:type="pct"/>
            <w:vAlign w:val="center"/>
          </w:tcPr>
          <w:p w:rsidR="00C076B8" w:rsidRDefault="006A3DA6">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rsidR="00C076B8" w:rsidRDefault="006A3DA6">
            <w:pPr>
              <w:jc w:val="center"/>
              <w:rPr>
                <w:rFonts w:ascii="Times New Roman" w:eastAsia="宋体" w:hAnsi="Times New Roman" w:cs="Times New Roman"/>
                <w:szCs w:val="21"/>
              </w:rPr>
            </w:pPr>
            <w:r>
              <w:rPr>
                <w:rFonts w:ascii="Times New Roman" w:eastAsia="宋体" w:hAnsi="Times New Roman" w:cs="Times New Roman" w:hint="eastAsia"/>
                <w:szCs w:val="21"/>
              </w:rPr>
              <w:t>管理学院</w:t>
            </w:r>
          </w:p>
        </w:tc>
        <w:tc>
          <w:tcPr>
            <w:tcW w:w="841" w:type="pct"/>
            <w:gridSpan w:val="3"/>
            <w:vAlign w:val="center"/>
          </w:tcPr>
          <w:p w:rsidR="00C076B8" w:rsidRDefault="006A3DA6">
            <w:pPr>
              <w:jc w:val="center"/>
              <w:rPr>
                <w:rFonts w:hAnsi="宋体"/>
                <w:b/>
                <w:szCs w:val="21"/>
                <w:lang w:bidi="ar"/>
              </w:rPr>
            </w:pPr>
            <w:r>
              <w:rPr>
                <w:rFonts w:hAnsi="宋体" w:hint="eastAsia"/>
                <w:b/>
                <w:szCs w:val="21"/>
                <w:lang w:bidi="ar"/>
              </w:rPr>
              <w:t>开课</w:t>
            </w:r>
          </w:p>
          <w:p w:rsidR="00C076B8" w:rsidRDefault="006A3DA6">
            <w:pPr>
              <w:jc w:val="center"/>
              <w:rPr>
                <w:rFonts w:ascii="Times New Roman" w:eastAsia="宋体" w:hAnsi="Times New Roman" w:cs="Times New Roman"/>
                <w:b/>
                <w:szCs w:val="21"/>
              </w:rPr>
            </w:pPr>
            <w:r>
              <w:rPr>
                <w:rFonts w:hAnsi="宋体" w:hint="eastAsia"/>
                <w:b/>
                <w:szCs w:val="21"/>
                <w:lang w:bidi="ar"/>
              </w:rPr>
              <w:t>系</w:t>
            </w:r>
            <w:r>
              <w:rPr>
                <w:rFonts w:hAnsi="宋体" w:hint="eastAsia"/>
                <w:b/>
                <w:szCs w:val="21"/>
                <w:lang w:bidi="ar"/>
              </w:rPr>
              <w:t>(</w:t>
            </w:r>
            <w:r>
              <w:rPr>
                <w:rFonts w:hAnsi="宋体" w:hint="eastAsia"/>
                <w:b/>
                <w:szCs w:val="21"/>
                <w:lang w:bidi="ar"/>
              </w:rPr>
              <w:t>教研室</w:t>
            </w:r>
            <w:r>
              <w:rPr>
                <w:rFonts w:hAnsi="宋体" w:hint="eastAsia"/>
                <w:b/>
                <w:szCs w:val="21"/>
                <w:lang w:bidi="ar"/>
              </w:rPr>
              <w:t>)</w:t>
            </w:r>
          </w:p>
        </w:tc>
        <w:tc>
          <w:tcPr>
            <w:tcW w:w="1684" w:type="pct"/>
            <w:gridSpan w:val="4"/>
            <w:vAlign w:val="center"/>
          </w:tcPr>
          <w:p w:rsidR="00C076B8" w:rsidRDefault="006A3DA6">
            <w:pPr>
              <w:jc w:val="center"/>
              <w:rPr>
                <w:rFonts w:ascii="Times New Roman" w:eastAsia="宋体" w:hAnsi="Times New Roman" w:cs="Times New Roman"/>
                <w:szCs w:val="21"/>
              </w:rPr>
            </w:pPr>
            <w:r>
              <w:rPr>
                <w:rFonts w:ascii="Times New Roman" w:eastAsia="宋体" w:hAnsi="Times New Roman" w:cs="Times New Roman" w:hint="eastAsia"/>
                <w:szCs w:val="21"/>
              </w:rPr>
              <w:t>工商管理教研室</w:t>
            </w:r>
          </w:p>
        </w:tc>
      </w:tr>
      <w:tr w:rsidR="00C076B8">
        <w:trPr>
          <w:trHeight w:val="491"/>
        </w:trPr>
        <w:tc>
          <w:tcPr>
            <w:tcW w:w="790" w:type="pct"/>
            <w:vAlign w:val="center"/>
          </w:tcPr>
          <w:p w:rsidR="00C076B8" w:rsidRDefault="006A3DA6">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rsidR="00C076B8" w:rsidRDefault="006A3DA6">
            <w:pPr>
              <w:jc w:val="center"/>
              <w:rPr>
                <w:rFonts w:ascii="Times New Roman" w:eastAsia="宋体" w:hAnsi="Times New Roman" w:cs="Times New Roman"/>
                <w:b/>
                <w:szCs w:val="21"/>
              </w:rPr>
            </w:pPr>
            <w:r>
              <w:rPr>
                <w:rFonts w:ascii="Times New Roman" w:eastAsia="宋体" w:hAnsi="Times New Roman" w:cs="Times New Roman" w:hint="eastAsia"/>
                <w:b/>
                <w:szCs w:val="21"/>
              </w:rPr>
              <w:t>市场营销</w:t>
            </w:r>
          </w:p>
        </w:tc>
        <w:tc>
          <w:tcPr>
            <w:tcW w:w="841" w:type="pct"/>
            <w:gridSpan w:val="3"/>
            <w:vAlign w:val="center"/>
          </w:tcPr>
          <w:p w:rsidR="00C076B8" w:rsidRDefault="006A3DA6">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4" w:type="pct"/>
            <w:gridSpan w:val="4"/>
            <w:vAlign w:val="center"/>
          </w:tcPr>
          <w:p w:rsidR="00C076B8" w:rsidRDefault="006A3DA6">
            <w:pPr>
              <w:jc w:val="center"/>
              <w:rPr>
                <w:rFonts w:ascii="Times New Roman" w:eastAsia="宋体" w:hAnsi="Times New Roman" w:cs="Times New Roman"/>
                <w:szCs w:val="21"/>
              </w:rPr>
            </w:pPr>
            <w:r>
              <w:rPr>
                <w:rFonts w:ascii="Times New Roman" w:eastAsia="宋体" w:hAnsi="Times New Roman" w:cs="Times New Roman"/>
                <w:szCs w:val="21"/>
              </w:rPr>
              <w:t>第</w:t>
            </w:r>
            <w:r>
              <w:rPr>
                <w:rFonts w:ascii="Times New Roman" w:eastAsia="宋体" w:hAnsi="Times New Roman" w:cs="Times New Roman" w:hint="eastAsia"/>
                <w:szCs w:val="21"/>
              </w:rPr>
              <w:t>4</w:t>
            </w:r>
            <w:r>
              <w:rPr>
                <w:rFonts w:ascii="Times New Roman" w:eastAsia="宋体" w:hAnsi="Times New Roman" w:cs="Times New Roman"/>
                <w:szCs w:val="21"/>
              </w:rPr>
              <w:t>学期</w:t>
            </w:r>
          </w:p>
        </w:tc>
      </w:tr>
      <w:tr w:rsidR="00C076B8">
        <w:trPr>
          <w:trHeight w:val="521"/>
        </w:trPr>
        <w:tc>
          <w:tcPr>
            <w:tcW w:w="790" w:type="pct"/>
            <w:vAlign w:val="center"/>
          </w:tcPr>
          <w:p w:rsidR="00C076B8" w:rsidRDefault="006A3DA6">
            <w:pPr>
              <w:jc w:val="center"/>
              <w:rPr>
                <w:rFonts w:eastAsia="宋体"/>
                <w:szCs w:val="21"/>
              </w:rPr>
            </w:pPr>
            <w:r>
              <w:rPr>
                <w:rFonts w:ascii="Times New Roman" w:eastAsia="宋体" w:hAnsi="Times New Roman" w:cs="Times New Roman"/>
                <w:b/>
                <w:szCs w:val="21"/>
              </w:rPr>
              <w:t>课程负责人</w:t>
            </w:r>
          </w:p>
        </w:tc>
        <w:tc>
          <w:tcPr>
            <w:tcW w:w="1683" w:type="pct"/>
            <w:gridSpan w:val="2"/>
            <w:vAlign w:val="center"/>
          </w:tcPr>
          <w:p w:rsidR="00C076B8" w:rsidRDefault="006A3DA6">
            <w:pPr>
              <w:adjustRightInd w:val="0"/>
              <w:snapToGrid w:val="0"/>
              <w:spacing w:line="400" w:lineRule="exact"/>
              <w:jc w:val="center"/>
              <w:rPr>
                <w:rFonts w:eastAsia="宋体"/>
                <w:szCs w:val="21"/>
              </w:rPr>
            </w:pPr>
            <w:r>
              <w:rPr>
                <w:rFonts w:eastAsia="宋体" w:hint="eastAsia"/>
                <w:szCs w:val="21"/>
              </w:rPr>
              <w:t>冉陆荣</w:t>
            </w:r>
          </w:p>
        </w:tc>
        <w:tc>
          <w:tcPr>
            <w:tcW w:w="841" w:type="pct"/>
            <w:gridSpan w:val="3"/>
            <w:vAlign w:val="center"/>
          </w:tcPr>
          <w:p w:rsidR="00C076B8" w:rsidRDefault="006A3DA6">
            <w:pPr>
              <w:jc w:val="center"/>
              <w:rPr>
                <w:rFonts w:eastAsia="宋体"/>
                <w:szCs w:val="21"/>
              </w:rPr>
            </w:pPr>
            <w:r>
              <w:rPr>
                <w:rFonts w:ascii="Times New Roman" w:eastAsia="宋体" w:hAnsi="Times New Roman" w:cs="Times New Roman"/>
                <w:b/>
                <w:szCs w:val="21"/>
              </w:rPr>
              <w:t>审核人</w:t>
            </w:r>
          </w:p>
        </w:tc>
        <w:tc>
          <w:tcPr>
            <w:tcW w:w="1684" w:type="pct"/>
            <w:gridSpan w:val="4"/>
            <w:vAlign w:val="center"/>
          </w:tcPr>
          <w:p w:rsidR="00C076B8" w:rsidRDefault="0058740D">
            <w:pPr>
              <w:adjustRightInd w:val="0"/>
              <w:snapToGrid w:val="0"/>
              <w:spacing w:line="400" w:lineRule="exact"/>
              <w:jc w:val="center"/>
              <w:rPr>
                <w:rFonts w:eastAsia="宋体"/>
                <w:szCs w:val="21"/>
              </w:rPr>
            </w:pPr>
            <w:r>
              <w:rPr>
                <w:rFonts w:eastAsia="宋体" w:hint="eastAsia"/>
                <w:szCs w:val="21"/>
              </w:rPr>
              <w:t>罗文宝</w:t>
            </w:r>
          </w:p>
        </w:tc>
      </w:tr>
      <w:tr w:rsidR="00C076B8">
        <w:trPr>
          <w:trHeight w:val="636"/>
        </w:trPr>
        <w:tc>
          <w:tcPr>
            <w:tcW w:w="790" w:type="pct"/>
            <w:vAlign w:val="center"/>
          </w:tcPr>
          <w:p w:rsidR="00C076B8" w:rsidRDefault="006A3DA6">
            <w:pPr>
              <w:jc w:val="center"/>
              <w:rPr>
                <w:rFonts w:ascii="Times New Roman" w:eastAsia="宋体" w:hAnsi="Times New Roman" w:cs="Times New Roman"/>
                <w:b/>
                <w:szCs w:val="21"/>
              </w:rPr>
            </w:pPr>
            <w:r>
              <w:rPr>
                <w:rFonts w:ascii="Times New Roman" w:eastAsia="宋体" w:hAnsi="Times New Roman" w:cs="Times New Roman" w:hint="eastAsia"/>
                <w:b/>
                <w:szCs w:val="21"/>
              </w:rPr>
              <w:t>先修课程</w:t>
            </w:r>
          </w:p>
        </w:tc>
        <w:tc>
          <w:tcPr>
            <w:tcW w:w="4209" w:type="pct"/>
            <w:gridSpan w:val="9"/>
            <w:vAlign w:val="center"/>
          </w:tcPr>
          <w:p w:rsidR="00C076B8" w:rsidRDefault="006A3DA6">
            <w:pPr>
              <w:rPr>
                <w:rFonts w:ascii="Times New Roman" w:hAnsi="Times New Roman" w:cs="Times New Roman"/>
                <w:color w:val="548DD4" w:themeColor="text2" w:themeTint="99"/>
                <w:szCs w:val="21"/>
              </w:rPr>
            </w:pPr>
            <w:r>
              <w:rPr>
                <w:rFonts w:asciiTheme="minorEastAsia" w:hAnsiTheme="minorEastAsia" w:cstheme="minorEastAsia" w:hint="eastAsia"/>
                <w:bCs/>
                <w:szCs w:val="21"/>
              </w:rPr>
              <w:t>市场营销学、消费者行为学、商务谈判与沟通、市场调查与统计分析、宏观经济学</w:t>
            </w:r>
          </w:p>
        </w:tc>
      </w:tr>
      <w:tr w:rsidR="00C076B8">
        <w:trPr>
          <w:trHeight w:val="506"/>
        </w:trPr>
        <w:tc>
          <w:tcPr>
            <w:tcW w:w="790" w:type="pct"/>
            <w:vAlign w:val="center"/>
          </w:tcPr>
          <w:p w:rsidR="00C076B8" w:rsidRDefault="006A3DA6">
            <w:pPr>
              <w:jc w:val="center"/>
              <w:rPr>
                <w:rFonts w:ascii="Times New Roman" w:eastAsia="宋体" w:hAnsi="Times New Roman" w:cs="Times New Roman"/>
                <w:b/>
                <w:szCs w:val="21"/>
              </w:rPr>
            </w:pPr>
            <w:r>
              <w:rPr>
                <w:rFonts w:ascii="Times New Roman" w:eastAsia="宋体" w:hAnsi="Times New Roman" w:cs="Times New Roman" w:hint="eastAsia"/>
                <w:b/>
                <w:szCs w:val="21"/>
              </w:rPr>
              <w:t>后续课程</w:t>
            </w:r>
          </w:p>
        </w:tc>
        <w:tc>
          <w:tcPr>
            <w:tcW w:w="4209" w:type="pct"/>
            <w:gridSpan w:val="9"/>
            <w:vAlign w:val="center"/>
          </w:tcPr>
          <w:p w:rsidR="00C076B8" w:rsidRDefault="006A3DA6">
            <w:pPr>
              <w:rPr>
                <w:rFonts w:ascii="Times New Roman" w:cs="Times New Roman"/>
                <w:szCs w:val="21"/>
              </w:rPr>
            </w:pPr>
            <w:hyperlink r:id="rId8" w:history="1">
              <w:r>
                <w:rPr>
                  <w:rStyle w:val="af3"/>
                  <w:rFonts w:ascii="Times New Roman"/>
                  <w:color w:val="auto"/>
                  <w:sz w:val="21"/>
                  <w:szCs w:val="21"/>
                  <w:u w:val="none"/>
                </w:rPr>
                <w:t>http://yznu.fanya.chaoxing.com/portal</w:t>
              </w:r>
            </w:hyperlink>
            <w:r>
              <w:rPr>
                <w:rFonts w:ascii="Times New Roman" w:cs="Times New Roman" w:hint="eastAsia"/>
                <w:szCs w:val="21"/>
              </w:rPr>
              <w:t xml:space="preserve"> </w:t>
            </w:r>
          </w:p>
          <w:p w:rsidR="00C076B8" w:rsidRDefault="006A3DA6">
            <w:pPr>
              <w:snapToGrid w:val="0"/>
              <w:spacing w:line="400" w:lineRule="exact"/>
              <w:rPr>
                <w:rFonts w:ascii="Times New Roman" w:cs="Times New Roman"/>
                <w:szCs w:val="21"/>
              </w:rPr>
            </w:pPr>
            <w:r>
              <w:rPr>
                <w:rFonts w:ascii="Times New Roman" w:cs="Times New Roman"/>
                <w:szCs w:val="21"/>
              </w:rPr>
              <w:t>https://higher.smartedu.cn</w:t>
            </w:r>
            <w:r>
              <w:rPr>
                <w:rFonts w:ascii="Times New Roman" w:cs="Times New Roman"/>
                <w:color w:val="000000"/>
                <w:szCs w:val="21"/>
              </w:rPr>
              <w:t>/course/64bb0a6ad190d2a6beeefb57</w:t>
            </w:r>
          </w:p>
        </w:tc>
      </w:tr>
      <w:tr w:rsidR="00C076B8">
        <w:trPr>
          <w:trHeight w:val="515"/>
        </w:trPr>
        <w:tc>
          <w:tcPr>
            <w:tcW w:w="790" w:type="pct"/>
            <w:vAlign w:val="center"/>
          </w:tcPr>
          <w:p w:rsidR="00C076B8" w:rsidRDefault="006A3DA6">
            <w:pPr>
              <w:jc w:val="center"/>
              <w:rPr>
                <w:rFonts w:ascii="Times New Roman" w:eastAsia="宋体" w:hAnsi="Times New Roman" w:cs="Times New Roman"/>
                <w:b/>
                <w:szCs w:val="21"/>
              </w:rPr>
            </w:pPr>
            <w:r>
              <w:rPr>
                <w:rFonts w:ascii="Times New Roman" w:eastAsia="宋体" w:hAnsi="Times New Roman" w:cs="Times New Roman" w:hint="eastAsia"/>
                <w:b/>
                <w:szCs w:val="21"/>
              </w:rPr>
              <w:t>选用教材</w:t>
            </w:r>
          </w:p>
        </w:tc>
        <w:tc>
          <w:tcPr>
            <w:tcW w:w="4209" w:type="pct"/>
            <w:gridSpan w:val="9"/>
            <w:vAlign w:val="center"/>
          </w:tcPr>
          <w:p w:rsidR="00C076B8" w:rsidRDefault="006A3DA6">
            <w:pPr>
              <w:rPr>
                <w:rFonts w:asciiTheme="minorEastAsia" w:hAnsiTheme="minorEastAsia" w:cstheme="minorEastAsia"/>
                <w:bCs/>
                <w:szCs w:val="21"/>
              </w:rPr>
            </w:pPr>
            <w:proofErr w:type="gramStart"/>
            <w:r>
              <w:rPr>
                <w:rFonts w:asciiTheme="minorEastAsia" w:hAnsiTheme="minorEastAsia" w:cstheme="minorEastAsia" w:hint="eastAsia"/>
                <w:szCs w:val="21"/>
              </w:rPr>
              <w:t>田晖</w:t>
            </w:r>
            <w:proofErr w:type="gramEnd"/>
            <w:r>
              <w:rPr>
                <w:rFonts w:asciiTheme="minorEastAsia" w:hAnsiTheme="minorEastAsia" w:cstheme="minorEastAsia" w:hint="eastAsia"/>
                <w:szCs w:val="21"/>
              </w:rPr>
              <w:t>.</w:t>
            </w:r>
            <w:r>
              <w:rPr>
                <w:rFonts w:asciiTheme="minorEastAsia" w:hAnsiTheme="minorEastAsia" w:cstheme="minorEastAsia" w:hint="eastAsia"/>
                <w:szCs w:val="21"/>
              </w:rPr>
              <w:t>商务谈判与礼仪</w:t>
            </w:r>
            <w:r>
              <w:rPr>
                <w:rFonts w:asciiTheme="minorEastAsia" w:hAnsiTheme="minorEastAsia" w:cstheme="minorEastAsia" w:hint="eastAsia"/>
                <w:szCs w:val="21"/>
              </w:rPr>
              <w:t>[M].</w:t>
            </w:r>
            <w:r>
              <w:rPr>
                <w:rFonts w:asciiTheme="minorEastAsia" w:hAnsiTheme="minorEastAsia" w:cstheme="minorEastAsia" w:hint="eastAsia"/>
                <w:szCs w:val="21"/>
              </w:rPr>
              <w:t>北京</w:t>
            </w:r>
            <w:r>
              <w:rPr>
                <w:rFonts w:asciiTheme="minorEastAsia" w:hAnsiTheme="minorEastAsia" w:cstheme="minorEastAsia" w:hint="eastAsia"/>
                <w:szCs w:val="21"/>
              </w:rPr>
              <w:t>:</w:t>
            </w:r>
            <w:r>
              <w:rPr>
                <w:rFonts w:asciiTheme="minorEastAsia" w:hAnsiTheme="minorEastAsia" w:cstheme="minorEastAsia" w:hint="eastAsia"/>
                <w:szCs w:val="21"/>
              </w:rPr>
              <w:t>清华大学出版社</w:t>
            </w:r>
            <w:r>
              <w:rPr>
                <w:rFonts w:asciiTheme="minorEastAsia" w:hAnsiTheme="minorEastAsia" w:cstheme="minorEastAsia" w:hint="eastAsia"/>
                <w:szCs w:val="21"/>
              </w:rPr>
              <w:t>,2022</w:t>
            </w:r>
            <w:r>
              <w:rPr>
                <w:rFonts w:asciiTheme="minorEastAsia" w:hAnsiTheme="minorEastAsia" w:cstheme="minorEastAsia" w:hint="eastAsia"/>
                <w:szCs w:val="21"/>
              </w:rPr>
              <w:t>年</w:t>
            </w:r>
            <w:r>
              <w:rPr>
                <w:rFonts w:asciiTheme="minorEastAsia" w:hAnsiTheme="minorEastAsia" w:cstheme="minorEastAsia" w:hint="eastAsia"/>
                <w:szCs w:val="21"/>
              </w:rPr>
              <w:t>.</w:t>
            </w:r>
          </w:p>
        </w:tc>
      </w:tr>
      <w:tr w:rsidR="00C076B8">
        <w:trPr>
          <w:trHeight w:val="636"/>
        </w:trPr>
        <w:tc>
          <w:tcPr>
            <w:tcW w:w="790" w:type="pct"/>
            <w:vAlign w:val="center"/>
          </w:tcPr>
          <w:p w:rsidR="00C076B8" w:rsidRDefault="006A3DA6">
            <w:pPr>
              <w:jc w:val="center"/>
              <w:rPr>
                <w:rFonts w:ascii="Times New Roman" w:eastAsia="宋体" w:hAnsi="Times New Roman" w:cs="Times New Roman"/>
                <w:b/>
                <w:szCs w:val="21"/>
              </w:rPr>
            </w:pPr>
            <w:r>
              <w:rPr>
                <w:rFonts w:ascii="Times New Roman" w:eastAsia="宋体" w:hAnsi="Times New Roman" w:cs="Times New Roman" w:hint="eastAsia"/>
                <w:b/>
                <w:szCs w:val="21"/>
              </w:rPr>
              <w:t>参考书目</w:t>
            </w:r>
          </w:p>
        </w:tc>
        <w:tc>
          <w:tcPr>
            <w:tcW w:w="4209" w:type="pct"/>
            <w:gridSpan w:val="9"/>
            <w:vAlign w:val="center"/>
          </w:tcPr>
          <w:p w:rsidR="00C076B8" w:rsidRDefault="006A3DA6">
            <w:pPr>
              <w:rPr>
                <w:rFonts w:asciiTheme="minorEastAsia" w:hAnsiTheme="minorEastAsia" w:cstheme="minorEastAsia"/>
                <w:bCs/>
                <w:szCs w:val="21"/>
              </w:rPr>
            </w:pPr>
            <w:r>
              <w:rPr>
                <w:rFonts w:asciiTheme="minorEastAsia" w:hAnsiTheme="minorEastAsia" w:cstheme="minorEastAsia" w:hint="eastAsia"/>
                <w:bCs/>
                <w:szCs w:val="21"/>
              </w:rPr>
              <w:t>1.</w:t>
            </w:r>
            <w:r>
              <w:rPr>
                <w:rFonts w:asciiTheme="minorEastAsia" w:hAnsiTheme="minorEastAsia" w:cstheme="minorEastAsia" w:hint="eastAsia"/>
                <w:bCs/>
                <w:szCs w:val="21"/>
              </w:rPr>
              <w:t>张国良</w:t>
            </w:r>
            <w:r>
              <w:rPr>
                <w:rFonts w:asciiTheme="minorEastAsia" w:hAnsiTheme="minorEastAsia" w:cstheme="minorEastAsia" w:hint="eastAsia"/>
                <w:bCs/>
                <w:szCs w:val="21"/>
              </w:rPr>
              <w:t>.</w:t>
            </w:r>
            <w:r>
              <w:rPr>
                <w:rFonts w:asciiTheme="minorEastAsia" w:hAnsiTheme="minorEastAsia" w:cstheme="minorEastAsia" w:hint="eastAsia"/>
                <w:bCs/>
                <w:szCs w:val="21"/>
              </w:rPr>
              <w:t>《商务谈判与沟通》</w:t>
            </w:r>
            <w:r>
              <w:rPr>
                <w:rFonts w:asciiTheme="minorEastAsia" w:hAnsiTheme="minorEastAsia" w:cstheme="minorEastAsia" w:hint="eastAsia"/>
                <w:bCs/>
                <w:szCs w:val="21"/>
              </w:rPr>
              <w:t>[M].(</w:t>
            </w:r>
            <w:r>
              <w:rPr>
                <w:rFonts w:asciiTheme="minorEastAsia" w:hAnsiTheme="minorEastAsia" w:cstheme="minorEastAsia" w:hint="eastAsia"/>
                <w:bCs/>
                <w:szCs w:val="21"/>
              </w:rPr>
              <w:t>第一版）</w:t>
            </w:r>
            <w:r>
              <w:rPr>
                <w:rFonts w:asciiTheme="minorEastAsia" w:hAnsiTheme="minorEastAsia" w:cstheme="minorEastAsia" w:hint="eastAsia"/>
                <w:bCs/>
                <w:szCs w:val="21"/>
              </w:rPr>
              <w:t>.</w:t>
            </w:r>
            <w:r>
              <w:rPr>
                <w:rFonts w:asciiTheme="minorEastAsia" w:hAnsiTheme="minorEastAsia" w:cstheme="minorEastAsia" w:hint="eastAsia"/>
                <w:bCs/>
                <w:szCs w:val="21"/>
              </w:rPr>
              <w:t>北京</w:t>
            </w:r>
            <w:r>
              <w:rPr>
                <w:rFonts w:asciiTheme="minorEastAsia" w:hAnsiTheme="minorEastAsia" w:cstheme="minorEastAsia" w:hint="eastAsia"/>
                <w:bCs/>
                <w:szCs w:val="21"/>
              </w:rPr>
              <w:t>.</w:t>
            </w:r>
            <w:r>
              <w:rPr>
                <w:rFonts w:asciiTheme="minorEastAsia" w:hAnsiTheme="minorEastAsia" w:cstheme="minorEastAsia" w:hint="eastAsia"/>
                <w:bCs/>
                <w:szCs w:val="21"/>
              </w:rPr>
              <w:t>机械工业出版社</w:t>
            </w:r>
            <w:r>
              <w:rPr>
                <w:rFonts w:asciiTheme="minorEastAsia" w:hAnsiTheme="minorEastAsia" w:cstheme="minorEastAsia" w:hint="eastAsia"/>
                <w:bCs/>
                <w:szCs w:val="21"/>
              </w:rPr>
              <w:t>.2021</w:t>
            </w:r>
            <w:r>
              <w:rPr>
                <w:rFonts w:asciiTheme="minorEastAsia" w:hAnsiTheme="minorEastAsia" w:cstheme="minorEastAsia" w:hint="eastAsia"/>
                <w:bCs/>
                <w:szCs w:val="21"/>
              </w:rPr>
              <w:t>年</w:t>
            </w:r>
          </w:p>
          <w:p w:rsidR="00C076B8" w:rsidRDefault="006A3DA6">
            <w:pPr>
              <w:rPr>
                <w:rFonts w:asciiTheme="minorEastAsia" w:hAnsiTheme="minorEastAsia" w:cstheme="minorEastAsia"/>
                <w:bCs/>
                <w:szCs w:val="21"/>
              </w:rPr>
            </w:pPr>
            <w:r>
              <w:rPr>
                <w:rFonts w:asciiTheme="minorEastAsia" w:hAnsiTheme="minorEastAsia" w:cstheme="minorEastAsia" w:hint="eastAsia"/>
                <w:bCs/>
                <w:szCs w:val="21"/>
              </w:rPr>
              <w:t>2.</w:t>
            </w:r>
            <w:r>
              <w:rPr>
                <w:rFonts w:asciiTheme="minorEastAsia" w:hAnsiTheme="minorEastAsia" w:cstheme="minorEastAsia" w:hint="eastAsia"/>
                <w:bCs/>
                <w:szCs w:val="21"/>
              </w:rPr>
              <w:t>潘肖珏</w:t>
            </w:r>
            <w:r>
              <w:rPr>
                <w:rFonts w:asciiTheme="minorEastAsia" w:hAnsiTheme="minorEastAsia" w:cstheme="minorEastAsia" w:hint="eastAsia"/>
                <w:bCs/>
                <w:szCs w:val="21"/>
              </w:rPr>
              <w:t>.</w:t>
            </w:r>
            <w:r>
              <w:rPr>
                <w:rFonts w:asciiTheme="minorEastAsia" w:hAnsiTheme="minorEastAsia" w:cstheme="minorEastAsia" w:hint="eastAsia"/>
                <w:bCs/>
                <w:szCs w:val="21"/>
              </w:rPr>
              <w:t>商务谈判与沟通技巧</w:t>
            </w:r>
            <w:r>
              <w:rPr>
                <w:rFonts w:asciiTheme="minorEastAsia" w:hAnsiTheme="minorEastAsia" w:cstheme="minorEastAsia" w:hint="eastAsia"/>
                <w:bCs/>
                <w:szCs w:val="21"/>
              </w:rPr>
              <w:t>[M].</w:t>
            </w:r>
            <w:r>
              <w:rPr>
                <w:rFonts w:asciiTheme="minorEastAsia" w:hAnsiTheme="minorEastAsia" w:cstheme="minorEastAsia" w:hint="eastAsia"/>
                <w:bCs/>
                <w:szCs w:val="21"/>
              </w:rPr>
              <w:t>上海</w:t>
            </w:r>
            <w:r>
              <w:rPr>
                <w:rFonts w:asciiTheme="minorEastAsia" w:hAnsiTheme="minorEastAsia" w:cstheme="minorEastAsia" w:hint="eastAsia"/>
                <w:bCs/>
                <w:szCs w:val="21"/>
              </w:rPr>
              <w:t>.</w:t>
            </w:r>
            <w:r>
              <w:rPr>
                <w:rFonts w:asciiTheme="minorEastAsia" w:hAnsiTheme="minorEastAsia" w:cstheme="minorEastAsia" w:hint="eastAsia"/>
                <w:bCs/>
                <w:szCs w:val="21"/>
              </w:rPr>
              <w:t>复旦大学出版社</w:t>
            </w:r>
            <w:r>
              <w:rPr>
                <w:rFonts w:asciiTheme="minorEastAsia" w:hAnsiTheme="minorEastAsia" w:cstheme="minorEastAsia" w:hint="eastAsia"/>
                <w:bCs/>
                <w:szCs w:val="21"/>
              </w:rPr>
              <w:t>,2021</w:t>
            </w:r>
            <w:r>
              <w:rPr>
                <w:rFonts w:asciiTheme="minorEastAsia" w:hAnsiTheme="minorEastAsia" w:cstheme="minorEastAsia" w:hint="eastAsia"/>
                <w:bCs/>
                <w:szCs w:val="21"/>
              </w:rPr>
              <w:t>年</w:t>
            </w:r>
          </w:p>
          <w:p w:rsidR="00C076B8" w:rsidRDefault="006A3DA6">
            <w:pPr>
              <w:rPr>
                <w:rFonts w:asciiTheme="minorEastAsia" w:hAnsiTheme="minorEastAsia" w:cstheme="minorEastAsia"/>
                <w:bCs/>
                <w:szCs w:val="21"/>
              </w:rPr>
            </w:pPr>
            <w:r>
              <w:rPr>
                <w:rFonts w:asciiTheme="minorEastAsia" w:hAnsiTheme="minorEastAsia" w:cstheme="minorEastAsia" w:hint="eastAsia"/>
                <w:bCs/>
                <w:szCs w:val="21"/>
              </w:rPr>
              <w:t>3</w:t>
            </w:r>
            <w:r>
              <w:rPr>
                <w:rFonts w:asciiTheme="minorEastAsia" w:hAnsiTheme="minorEastAsia" w:cstheme="minorEastAsia" w:hint="eastAsia"/>
                <w:bCs/>
                <w:szCs w:val="21"/>
              </w:rPr>
              <w:t>.</w:t>
            </w:r>
            <w:r>
              <w:rPr>
                <w:rFonts w:asciiTheme="minorEastAsia" w:hAnsiTheme="minorEastAsia" w:cstheme="minorEastAsia" w:hint="eastAsia"/>
                <w:bCs/>
                <w:szCs w:val="21"/>
              </w:rPr>
              <w:t>陈文汉</w:t>
            </w:r>
            <w:r>
              <w:rPr>
                <w:rFonts w:asciiTheme="minorEastAsia" w:hAnsiTheme="minorEastAsia" w:cstheme="minorEastAsia" w:hint="eastAsia"/>
                <w:bCs/>
                <w:szCs w:val="21"/>
              </w:rPr>
              <w:t>.</w:t>
            </w:r>
            <w:r>
              <w:rPr>
                <w:rFonts w:asciiTheme="minorEastAsia" w:hAnsiTheme="minorEastAsia" w:cstheme="minorEastAsia" w:hint="eastAsia"/>
                <w:bCs/>
                <w:szCs w:val="21"/>
              </w:rPr>
              <w:t>商务谈判实务</w:t>
            </w:r>
            <w:r>
              <w:rPr>
                <w:rFonts w:asciiTheme="minorEastAsia" w:hAnsiTheme="minorEastAsia" w:cstheme="minorEastAsia" w:hint="eastAsia"/>
                <w:bCs/>
                <w:szCs w:val="21"/>
              </w:rPr>
              <w:t>[M]</w:t>
            </w:r>
            <w:r>
              <w:rPr>
                <w:rFonts w:asciiTheme="minorEastAsia" w:hAnsiTheme="minorEastAsia" w:cstheme="minorEastAsia" w:hint="eastAsia"/>
                <w:bCs/>
                <w:szCs w:val="21"/>
              </w:rPr>
              <w:t>（第一版</w:t>
            </w:r>
            <w:r>
              <w:rPr>
                <w:rFonts w:asciiTheme="minorEastAsia" w:hAnsiTheme="minorEastAsia" w:cstheme="minorEastAsia" w:hint="eastAsia"/>
                <w:bCs/>
                <w:szCs w:val="21"/>
              </w:rPr>
              <w:t>).</w:t>
            </w:r>
            <w:r>
              <w:rPr>
                <w:rFonts w:asciiTheme="minorEastAsia" w:hAnsiTheme="minorEastAsia" w:cstheme="minorEastAsia" w:hint="eastAsia"/>
                <w:bCs/>
                <w:szCs w:val="21"/>
              </w:rPr>
              <w:t>北京。清华大学出版社</w:t>
            </w:r>
            <w:r>
              <w:rPr>
                <w:rFonts w:asciiTheme="minorEastAsia" w:hAnsiTheme="minorEastAsia" w:cstheme="minorEastAsia" w:hint="eastAsia"/>
                <w:bCs/>
                <w:szCs w:val="21"/>
              </w:rPr>
              <w:t>,2018</w:t>
            </w:r>
            <w:r>
              <w:rPr>
                <w:rFonts w:asciiTheme="minorEastAsia" w:hAnsiTheme="minorEastAsia" w:cstheme="minorEastAsia" w:hint="eastAsia"/>
                <w:bCs/>
                <w:szCs w:val="21"/>
              </w:rPr>
              <w:t>年</w:t>
            </w:r>
          </w:p>
          <w:p w:rsidR="00C076B8" w:rsidRDefault="006A3DA6">
            <w:pPr>
              <w:rPr>
                <w:rFonts w:asciiTheme="minorEastAsia" w:hAnsiTheme="minorEastAsia" w:cstheme="minorEastAsia"/>
                <w:bCs/>
                <w:szCs w:val="21"/>
              </w:rPr>
            </w:pPr>
            <w:r>
              <w:rPr>
                <w:rFonts w:asciiTheme="minorEastAsia" w:hAnsiTheme="minorEastAsia" w:cstheme="minorEastAsia" w:hint="eastAsia"/>
                <w:bCs/>
                <w:szCs w:val="21"/>
              </w:rPr>
              <w:t>4.</w:t>
            </w:r>
            <w:proofErr w:type="gramStart"/>
            <w:r>
              <w:rPr>
                <w:rFonts w:asciiTheme="minorEastAsia" w:hAnsiTheme="minorEastAsia" w:cstheme="minorEastAsia" w:hint="eastAsia"/>
                <w:bCs/>
                <w:szCs w:val="21"/>
              </w:rPr>
              <w:t>张守刚</w:t>
            </w:r>
            <w:proofErr w:type="gramEnd"/>
            <w:r>
              <w:rPr>
                <w:rFonts w:asciiTheme="minorEastAsia" w:hAnsiTheme="minorEastAsia" w:cstheme="minorEastAsia" w:hint="eastAsia"/>
                <w:bCs/>
                <w:szCs w:val="21"/>
              </w:rPr>
              <w:t>.</w:t>
            </w:r>
            <w:r>
              <w:rPr>
                <w:rFonts w:asciiTheme="minorEastAsia" w:hAnsiTheme="minorEastAsia" w:cstheme="minorEastAsia" w:hint="eastAsia"/>
                <w:bCs/>
                <w:szCs w:val="21"/>
              </w:rPr>
              <w:t>商务谈判与沟通</w:t>
            </w:r>
            <w:r>
              <w:rPr>
                <w:rFonts w:asciiTheme="minorEastAsia" w:hAnsiTheme="minorEastAsia" w:cstheme="minorEastAsia" w:hint="eastAsia"/>
                <w:bCs/>
                <w:szCs w:val="21"/>
              </w:rPr>
              <w:t>[M].</w:t>
            </w:r>
            <w:r>
              <w:rPr>
                <w:rFonts w:asciiTheme="minorEastAsia" w:hAnsiTheme="minorEastAsia" w:cstheme="minorEastAsia" w:hint="eastAsia"/>
                <w:bCs/>
                <w:szCs w:val="21"/>
              </w:rPr>
              <w:t>北京。人民邮电出版社</w:t>
            </w:r>
            <w:r>
              <w:rPr>
                <w:rFonts w:asciiTheme="minorEastAsia" w:hAnsiTheme="minorEastAsia" w:cstheme="minorEastAsia" w:hint="eastAsia"/>
                <w:bCs/>
                <w:szCs w:val="21"/>
              </w:rPr>
              <w:t>,2018</w:t>
            </w:r>
            <w:r>
              <w:rPr>
                <w:rFonts w:asciiTheme="minorEastAsia" w:hAnsiTheme="minorEastAsia" w:cstheme="minorEastAsia" w:hint="eastAsia"/>
                <w:bCs/>
                <w:szCs w:val="21"/>
              </w:rPr>
              <w:t>年</w:t>
            </w:r>
          </w:p>
        </w:tc>
      </w:tr>
      <w:tr w:rsidR="00C076B8">
        <w:trPr>
          <w:trHeight w:val="436"/>
        </w:trPr>
        <w:tc>
          <w:tcPr>
            <w:tcW w:w="790" w:type="pct"/>
            <w:vAlign w:val="center"/>
          </w:tcPr>
          <w:p w:rsidR="00C076B8" w:rsidRDefault="006A3DA6">
            <w:pPr>
              <w:jc w:val="center"/>
              <w:rPr>
                <w:rFonts w:ascii="Times New Roman" w:eastAsia="宋体" w:hAnsi="Times New Roman" w:cs="Times New Roman"/>
                <w:b/>
                <w:szCs w:val="21"/>
              </w:rPr>
            </w:pPr>
            <w:r>
              <w:rPr>
                <w:rFonts w:ascii="Times New Roman" w:eastAsia="宋体" w:hAnsi="Times New Roman" w:cs="Times New Roman" w:hint="eastAsia"/>
                <w:b/>
                <w:szCs w:val="21"/>
              </w:rPr>
              <w:t>课程资源</w:t>
            </w:r>
          </w:p>
        </w:tc>
        <w:tc>
          <w:tcPr>
            <w:tcW w:w="4209" w:type="pct"/>
            <w:gridSpan w:val="9"/>
            <w:vAlign w:val="center"/>
          </w:tcPr>
          <w:p w:rsidR="00C076B8" w:rsidRDefault="006A3DA6">
            <w:pPr>
              <w:wordWrap w:val="0"/>
              <w:snapToGrid w:val="0"/>
              <w:spacing w:line="320" w:lineRule="exact"/>
              <w:rPr>
                <w:rFonts w:asciiTheme="minorEastAsia" w:hAnsiTheme="minorEastAsia" w:cstheme="minorEastAsia"/>
                <w:szCs w:val="21"/>
              </w:rPr>
            </w:pPr>
            <w:hyperlink r:id="rId9" w:history="1">
              <w:r>
                <w:rPr>
                  <w:rStyle w:val="af3"/>
                  <w:rFonts w:asciiTheme="minorEastAsia" w:hAnsiTheme="minorEastAsia" w:cstheme="minorEastAsia" w:hint="eastAsia"/>
                  <w:color w:val="auto"/>
                  <w:sz w:val="21"/>
                  <w:szCs w:val="21"/>
                  <w:u w:val="none"/>
                </w:rPr>
                <w:t>http://yznu.fanya.chaoxing.com/portal</w:t>
              </w:r>
            </w:hyperlink>
          </w:p>
        </w:tc>
      </w:tr>
      <w:tr w:rsidR="00C076B8">
        <w:trPr>
          <w:trHeight w:val="1420"/>
        </w:trPr>
        <w:tc>
          <w:tcPr>
            <w:tcW w:w="790" w:type="pct"/>
            <w:vAlign w:val="center"/>
          </w:tcPr>
          <w:p w:rsidR="00C076B8" w:rsidRDefault="006A3DA6">
            <w:pPr>
              <w:adjustRightInd w:val="0"/>
              <w:snapToGrid w:val="0"/>
              <w:spacing w:line="400" w:lineRule="exact"/>
              <w:jc w:val="center"/>
              <w:rPr>
                <w:rFonts w:eastAsia="宋体"/>
                <w:szCs w:val="21"/>
              </w:rPr>
            </w:pPr>
            <w:r>
              <w:rPr>
                <w:rFonts w:eastAsia="宋体" w:hAnsi="宋体"/>
                <w:b/>
                <w:bCs/>
                <w:szCs w:val="21"/>
              </w:rPr>
              <w:t>课程简介</w:t>
            </w:r>
          </w:p>
        </w:tc>
        <w:tc>
          <w:tcPr>
            <w:tcW w:w="4209" w:type="pct"/>
            <w:gridSpan w:val="9"/>
            <w:vAlign w:val="center"/>
          </w:tcPr>
          <w:p w:rsidR="00C076B8" w:rsidRDefault="006A3DA6">
            <w:pPr>
              <w:rPr>
                <w:rFonts w:asciiTheme="minorEastAsia" w:hAnsiTheme="minorEastAsia" w:cstheme="minorEastAsia" w:hint="eastAsia"/>
                <w:bCs/>
                <w:szCs w:val="21"/>
              </w:rPr>
            </w:pPr>
            <w:r>
              <w:rPr>
                <w:rFonts w:asciiTheme="minorEastAsia" w:hAnsiTheme="minorEastAsia" w:cstheme="minorEastAsia" w:hint="eastAsia"/>
                <w:bCs/>
                <w:szCs w:val="21"/>
              </w:rPr>
              <w:t>本课程是市场营销专业的综合实践课。课程主要是在完成商务谈判与沟通的基本理论、原理、方法和技巧的理论知识学习的基础上，学生根据谈判主题查阅文献和进行市场调查；并能运用分析方法分析市场环境，确立谈判目标，制定谈判策略，能撰写具有可行性的谈判方案；能运用谈判理论、策略和技巧解决商务谈判和沟通中的实际问题并进行有效沟通。不仅可以巩固理论知识，还可以以提高谈判与沟通的实践技能，提高商务谈判与沟通的能力和水平，同时在实践活动中具有团队的协调和管理能力。</w:t>
            </w:r>
            <w:bookmarkStart w:id="0" w:name="_GoBack"/>
            <w:bookmarkEnd w:id="0"/>
          </w:p>
        </w:tc>
      </w:tr>
    </w:tbl>
    <w:p w:rsidR="00C076B8" w:rsidRDefault="00C076B8">
      <w:pPr>
        <w:autoSpaceDE w:val="0"/>
        <w:autoSpaceDN w:val="0"/>
        <w:adjustRightInd w:val="0"/>
        <w:snapToGrid w:val="0"/>
        <w:spacing w:line="360" w:lineRule="auto"/>
        <w:jc w:val="left"/>
        <w:rPr>
          <w:rFonts w:ascii="黑体" w:eastAsia="黑体" w:hAnsi="黑体" w:cs="黑体"/>
          <w:b/>
          <w:kern w:val="0"/>
          <w:sz w:val="28"/>
          <w:szCs w:val="28"/>
        </w:rPr>
      </w:pPr>
    </w:p>
    <w:p w:rsidR="00C076B8" w:rsidRDefault="006A3DA6">
      <w:pPr>
        <w:autoSpaceDE w:val="0"/>
        <w:autoSpaceDN w:val="0"/>
        <w:adjustRightInd w:val="0"/>
        <w:snapToGrid w:val="0"/>
        <w:spacing w:line="360" w:lineRule="auto"/>
        <w:jc w:val="left"/>
        <w:rPr>
          <w:rFonts w:ascii="黑体" w:eastAsia="黑体" w:hAnsi="黑体" w:cs="黑体"/>
          <w:b/>
          <w:kern w:val="0"/>
          <w:sz w:val="28"/>
          <w:szCs w:val="28"/>
        </w:rPr>
      </w:pPr>
      <w:r>
        <w:rPr>
          <w:rFonts w:ascii="黑体" w:eastAsia="黑体" w:hAnsi="黑体" w:cs="黑体" w:hint="eastAsia"/>
          <w:b/>
          <w:kern w:val="0"/>
          <w:sz w:val="28"/>
          <w:szCs w:val="28"/>
        </w:rPr>
        <w:t>二、课程目标</w:t>
      </w:r>
    </w:p>
    <w:p w:rsidR="00C076B8" w:rsidRDefault="006A3DA6">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hint="eastAsia"/>
          <w:b/>
          <w:color w:val="000000" w:themeColor="text1"/>
          <w:szCs w:val="21"/>
        </w:rPr>
        <w:t>表</w:t>
      </w:r>
      <w:r>
        <w:rPr>
          <w:rFonts w:ascii="Times New Roman" w:eastAsia="宋体" w:hAnsi="Times New Roman" w:cs="Times New Roman" w:hint="eastAsia"/>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0" w:type="auto"/>
        <w:tblLook w:val="04A0" w:firstRow="1" w:lastRow="0" w:firstColumn="1" w:lastColumn="0" w:noHBand="0" w:noVBand="1"/>
      </w:tblPr>
      <w:tblGrid>
        <w:gridCol w:w="1384"/>
        <w:gridCol w:w="7138"/>
      </w:tblGrid>
      <w:tr w:rsidR="00C076B8">
        <w:tc>
          <w:tcPr>
            <w:tcW w:w="1384" w:type="dxa"/>
            <w:vAlign w:val="center"/>
          </w:tcPr>
          <w:p w:rsidR="00C076B8" w:rsidRDefault="006A3DA6">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hint="eastAsia"/>
                <w:b/>
                <w:color w:val="000000" w:themeColor="text1"/>
                <w:kern w:val="0"/>
                <w:szCs w:val="21"/>
              </w:rPr>
              <w:t>序号</w:t>
            </w:r>
          </w:p>
        </w:tc>
        <w:tc>
          <w:tcPr>
            <w:tcW w:w="7138" w:type="dxa"/>
            <w:vAlign w:val="center"/>
          </w:tcPr>
          <w:p w:rsidR="00C076B8" w:rsidRDefault="006A3DA6">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hint="eastAsia"/>
                <w:b/>
                <w:color w:val="000000" w:themeColor="text1"/>
                <w:kern w:val="0"/>
                <w:szCs w:val="21"/>
              </w:rPr>
              <w:t>具体课程目标</w:t>
            </w:r>
          </w:p>
        </w:tc>
      </w:tr>
      <w:tr w:rsidR="00C076B8">
        <w:tc>
          <w:tcPr>
            <w:tcW w:w="1384" w:type="dxa"/>
            <w:vAlign w:val="center"/>
          </w:tcPr>
          <w:p w:rsidR="00C076B8" w:rsidRDefault="006A3DA6">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hint="eastAsia"/>
                <w:b/>
                <w:color w:val="000000" w:themeColor="text1"/>
                <w:kern w:val="0"/>
                <w:szCs w:val="21"/>
              </w:rPr>
              <w:t>课程目标</w:t>
            </w:r>
            <w:r>
              <w:rPr>
                <w:rFonts w:ascii="Times New Roman" w:eastAsia="宋体" w:hAnsi="Times New Roman" w:cs="Times New Roman" w:hint="eastAsia"/>
                <w:b/>
                <w:color w:val="000000" w:themeColor="text1"/>
                <w:kern w:val="0"/>
                <w:szCs w:val="21"/>
              </w:rPr>
              <w:t>1</w:t>
            </w:r>
          </w:p>
        </w:tc>
        <w:tc>
          <w:tcPr>
            <w:tcW w:w="7138" w:type="dxa"/>
            <w:vAlign w:val="center"/>
          </w:tcPr>
          <w:p w:rsidR="00C076B8" w:rsidRDefault="006A3DA6">
            <w:pPr>
              <w:rPr>
                <w:rFonts w:asciiTheme="minorEastAsia" w:hAnsiTheme="minorEastAsia" w:cstheme="minorEastAsia"/>
                <w:bCs/>
                <w:szCs w:val="21"/>
              </w:rPr>
            </w:pPr>
            <w:r>
              <w:rPr>
                <w:rFonts w:asciiTheme="minorEastAsia" w:hAnsiTheme="minorEastAsia" w:cstheme="minorEastAsia" w:hint="eastAsia"/>
                <w:bCs/>
                <w:szCs w:val="21"/>
              </w:rPr>
              <w:t>具有市场营销学、市场调研、商务谈判与沟通的理论知识。能运用市场分析法、商务谈判与沟通的基本理论知识制定商务谈判方案。</w:t>
            </w:r>
          </w:p>
        </w:tc>
      </w:tr>
      <w:tr w:rsidR="00C076B8">
        <w:trPr>
          <w:trHeight w:val="1472"/>
        </w:trPr>
        <w:tc>
          <w:tcPr>
            <w:tcW w:w="1384" w:type="dxa"/>
            <w:vMerge w:val="restart"/>
            <w:vAlign w:val="center"/>
          </w:tcPr>
          <w:p w:rsidR="00C076B8" w:rsidRDefault="006A3DA6">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hint="eastAsia"/>
                <w:b/>
                <w:color w:val="000000" w:themeColor="text1"/>
                <w:kern w:val="0"/>
                <w:szCs w:val="21"/>
              </w:rPr>
              <w:t>课程目标</w:t>
            </w:r>
            <w:r>
              <w:rPr>
                <w:rFonts w:ascii="Times New Roman" w:eastAsia="宋体" w:hAnsi="Times New Roman" w:cs="Times New Roman" w:hint="eastAsia"/>
                <w:b/>
                <w:color w:val="000000" w:themeColor="text1"/>
                <w:kern w:val="0"/>
                <w:szCs w:val="21"/>
              </w:rPr>
              <w:t>2</w:t>
            </w:r>
          </w:p>
        </w:tc>
        <w:tc>
          <w:tcPr>
            <w:tcW w:w="7138" w:type="dxa"/>
            <w:vAlign w:val="center"/>
          </w:tcPr>
          <w:p w:rsidR="00C076B8" w:rsidRDefault="006A3DA6">
            <w:pPr>
              <w:rPr>
                <w:rFonts w:asciiTheme="minorEastAsia" w:hAnsiTheme="minorEastAsia" w:cstheme="minorEastAsia"/>
                <w:bCs/>
                <w:szCs w:val="21"/>
              </w:rPr>
            </w:pPr>
            <w:r>
              <w:rPr>
                <w:rFonts w:asciiTheme="minorEastAsia" w:hAnsiTheme="minorEastAsia" w:cstheme="minorEastAsia" w:hint="eastAsia"/>
                <w:bCs/>
                <w:szCs w:val="21"/>
              </w:rPr>
              <w:t>能根据商务谈判方案，模拟商务谈判的完整过程。包括商务谈判的开局、商务谈判的磋商、商务谈判僵局处理、商务谈判结束以及签约，获得商务谈判的经验。</w:t>
            </w:r>
          </w:p>
          <w:p w:rsidR="00C076B8" w:rsidRDefault="00C076B8">
            <w:pPr>
              <w:rPr>
                <w:rFonts w:asciiTheme="minorEastAsia" w:hAnsiTheme="minorEastAsia" w:cstheme="minorEastAsia"/>
                <w:bCs/>
                <w:szCs w:val="21"/>
              </w:rPr>
            </w:pPr>
          </w:p>
        </w:tc>
      </w:tr>
      <w:tr w:rsidR="00C076B8">
        <w:trPr>
          <w:trHeight w:val="1389"/>
        </w:trPr>
        <w:tc>
          <w:tcPr>
            <w:tcW w:w="1384" w:type="dxa"/>
            <w:vMerge/>
            <w:vAlign w:val="center"/>
          </w:tcPr>
          <w:p w:rsidR="00C076B8" w:rsidRDefault="00C076B8">
            <w:pPr>
              <w:spacing w:line="360" w:lineRule="auto"/>
              <w:jc w:val="left"/>
            </w:pPr>
          </w:p>
        </w:tc>
        <w:tc>
          <w:tcPr>
            <w:tcW w:w="7138" w:type="dxa"/>
            <w:vAlign w:val="center"/>
          </w:tcPr>
          <w:p w:rsidR="00C076B8" w:rsidRDefault="006A3DA6">
            <w:pPr>
              <w:rPr>
                <w:rFonts w:asciiTheme="minorEastAsia" w:hAnsiTheme="minorEastAsia" w:cstheme="minorEastAsia"/>
                <w:bCs/>
                <w:szCs w:val="21"/>
              </w:rPr>
            </w:pPr>
            <w:r>
              <w:rPr>
                <w:rFonts w:asciiTheme="minorEastAsia" w:hAnsiTheme="minorEastAsia" w:cstheme="minorEastAsia" w:hint="eastAsia"/>
                <w:bCs/>
                <w:szCs w:val="21"/>
              </w:rPr>
              <w:t>能运用商务谈判与沟通的策略和技巧解决谈判与沟通中的实际问题，并具备有效的商务谈判与沟通能力。</w:t>
            </w:r>
          </w:p>
        </w:tc>
      </w:tr>
      <w:tr w:rsidR="00C076B8">
        <w:tc>
          <w:tcPr>
            <w:tcW w:w="1384" w:type="dxa"/>
            <w:vAlign w:val="center"/>
          </w:tcPr>
          <w:p w:rsidR="00C076B8" w:rsidRDefault="006A3DA6">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hint="eastAsia"/>
                <w:b/>
                <w:color w:val="000000" w:themeColor="text1"/>
                <w:kern w:val="0"/>
                <w:szCs w:val="21"/>
              </w:rPr>
              <w:t>课程目标</w:t>
            </w:r>
            <w:r>
              <w:rPr>
                <w:rFonts w:ascii="Times New Roman" w:eastAsia="宋体" w:hAnsi="Times New Roman" w:cs="Times New Roman" w:hint="eastAsia"/>
                <w:b/>
                <w:color w:val="000000" w:themeColor="text1"/>
                <w:kern w:val="0"/>
                <w:szCs w:val="21"/>
              </w:rPr>
              <w:t>3</w:t>
            </w:r>
          </w:p>
        </w:tc>
        <w:tc>
          <w:tcPr>
            <w:tcW w:w="7138" w:type="dxa"/>
            <w:vAlign w:val="center"/>
          </w:tcPr>
          <w:p w:rsidR="00C076B8" w:rsidRDefault="006A3DA6">
            <w:pPr>
              <w:rPr>
                <w:rFonts w:asciiTheme="minorEastAsia" w:hAnsiTheme="minorEastAsia" w:cstheme="minorEastAsia"/>
                <w:bCs/>
                <w:szCs w:val="21"/>
              </w:rPr>
            </w:pPr>
            <w:r>
              <w:rPr>
                <w:rFonts w:asciiTheme="minorEastAsia" w:hAnsiTheme="minorEastAsia" w:cstheme="minorEastAsia" w:hint="eastAsia"/>
                <w:bCs/>
                <w:szCs w:val="21"/>
              </w:rPr>
              <w:t>具有自信执着、团队合作、学习创新、组织协调、坚忍耐挫、随机应变、文明素养的素质。具有勤奋学习、勇于实践、踏实耐劳的精神</w:t>
            </w:r>
          </w:p>
        </w:tc>
      </w:tr>
    </w:tbl>
    <w:p w:rsidR="00C076B8" w:rsidRDefault="00C076B8">
      <w:pPr>
        <w:spacing w:line="360" w:lineRule="auto"/>
        <w:jc w:val="left"/>
        <w:rPr>
          <w:rFonts w:ascii="Times New Roman" w:eastAsia="宋体" w:hAnsi="Times New Roman" w:cs="Times New Roman"/>
          <w:color w:val="FF0000"/>
          <w:szCs w:val="21"/>
        </w:rPr>
      </w:pPr>
    </w:p>
    <w:p w:rsidR="00C076B8" w:rsidRDefault="006A3DA6">
      <w:pPr>
        <w:pStyle w:val="af5"/>
        <w:spacing w:line="320" w:lineRule="exact"/>
        <w:ind w:left="420" w:firstLine="422"/>
        <w:jc w:val="center"/>
        <w:rPr>
          <w:rFonts w:ascii="Times New Roman" w:eastAsia="宋体"/>
          <w:b/>
          <w:szCs w:val="21"/>
        </w:rPr>
      </w:pPr>
      <w:r>
        <w:rPr>
          <w:rFonts w:ascii="Times New Roman" w:hint="eastAsia"/>
          <w:b/>
          <w:szCs w:val="21"/>
        </w:rPr>
        <w:t>表</w:t>
      </w:r>
      <w:r>
        <w:rPr>
          <w:rFonts w:ascii="Times New Roman" w:hint="eastAsia"/>
          <w:b/>
          <w:szCs w:val="21"/>
        </w:rPr>
        <w:t>2</w:t>
      </w:r>
      <w:r>
        <w:rPr>
          <w:rFonts w:ascii="Times New Roman" w:hint="eastAsia"/>
          <w:b/>
          <w:szCs w:val="21"/>
        </w:rPr>
        <w:t>课程目标与毕业要求对应关系</w:t>
      </w:r>
    </w:p>
    <w:tbl>
      <w:tblPr>
        <w:tblW w:w="49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4"/>
        <w:gridCol w:w="4594"/>
        <w:gridCol w:w="1319"/>
      </w:tblGrid>
      <w:tr w:rsidR="00C076B8" w:rsidTr="0058740D">
        <w:trPr>
          <w:trHeight w:val="328"/>
          <w:tblHeader/>
          <w:jc w:val="center"/>
        </w:trPr>
        <w:tc>
          <w:tcPr>
            <w:tcW w:w="1813" w:type="pct"/>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autoSpaceDE w:val="0"/>
              <w:autoSpaceDN w:val="0"/>
              <w:adjustRightInd w:val="0"/>
              <w:snapToGrid w:val="0"/>
              <w:jc w:val="center"/>
              <w:rPr>
                <w:rFonts w:ascii="Times New Roman"/>
                <w:b/>
                <w:color w:val="000000"/>
                <w:szCs w:val="21"/>
              </w:rPr>
            </w:pPr>
            <w:r>
              <w:rPr>
                <w:rFonts w:ascii="Times New Roman" w:hint="eastAsia"/>
                <w:b/>
                <w:color w:val="000000"/>
                <w:szCs w:val="21"/>
              </w:rPr>
              <w:t>毕业要求</w:t>
            </w:r>
          </w:p>
        </w:tc>
        <w:tc>
          <w:tcPr>
            <w:tcW w:w="2476" w:type="pct"/>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autoSpaceDE w:val="0"/>
              <w:autoSpaceDN w:val="0"/>
              <w:adjustRightInd w:val="0"/>
              <w:snapToGrid w:val="0"/>
              <w:jc w:val="center"/>
              <w:rPr>
                <w:rFonts w:ascii="Times New Roman"/>
                <w:b/>
                <w:color w:val="000000"/>
                <w:szCs w:val="21"/>
              </w:rPr>
            </w:pPr>
            <w:r>
              <w:rPr>
                <w:rFonts w:ascii="Times New Roman" w:hint="eastAsia"/>
                <w:b/>
                <w:color w:val="000000"/>
                <w:szCs w:val="21"/>
              </w:rPr>
              <w:t>指标点</w:t>
            </w:r>
          </w:p>
        </w:tc>
        <w:tc>
          <w:tcPr>
            <w:tcW w:w="711" w:type="pct"/>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autoSpaceDE w:val="0"/>
              <w:autoSpaceDN w:val="0"/>
              <w:adjustRightInd w:val="0"/>
              <w:snapToGrid w:val="0"/>
              <w:jc w:val="center"/>
              <w:rPr>
                <w:rFonts w:ascii="Times New Roman"/>
                <w:b/>
                <w:color w:val="000000"/>
                <w:szCs w:val="21"/>
              </w:rPr>
            </w:pPr>
            <w:r>
              <w:rPr>
                <w:rFonts w:ascii="Times New Roman" w:hint="eastAsia"/>
                <w:b/>
                <w:color w:val="000000"/>
                <w:szCs w:val="21"/>
              </w:rPr>
              <w:t>课程目标</w:t>
            </w:r>
          </w:p>
        </w:tc>
      </w:tr>
      <w:tr w:rsidR="00C076B8" w:rsidTr="0058740D">
        <w:trPr>
          <w:trHeight w:val="423"/>
          <w:jc w:val="center"/>
        </w:trPr>
        <w:tc>
          <w:tcPr>
            <w:tcW w:w="1813" w:type="pct"/>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spacing w:line="360" w:lineRule="auto"/>
              <w:rPr>
                <w:rFonts w:ascii="Times New Roman"/>
                <w:color w:val="000000"/>
                <w:szCs w:val="21"/>
              </w:rPr>
            </w:pPr>
            <w:r>
              <w:rPr>
                <w:rFonts w:ascii="Times New Roman" w:hint="eastAsia"/>
                <w:b/>
                <w:color w:val="000000"/>
                <w:szCs w:val="21"/>
              </w:rPr>
              <w:t>毕业要求</w:t>
            </w:r>
            <w:r>
              <w:rPr>
                <w:rFonts w:ascii="Times New Roman" w:hint="eastAsia"/>
                <w:b/>
                <w:color w:val="000000"/>
                <w:szCs w:val="21"/>
              </w:rPr>
              <w:t>1</w:t>
            </w:r>
            <w:r>
              <w:rPr>
                <w:rFonts w:ascii="Times New Roman" w:hint="eastAsia"/>
                <w:b/>
                <w:color w:val="000000"/>
                <w:szCs w:val="21"/>
              </w:rPr>
              <w:t>：素养要求</w:t>
            </w:r>
            <w:r>
              <w:rPr>
                <w:rFonts w:ascii="Times New Roman" w:cs="Times New Roman" w:hint="eastAsia"/>
                <w:color w:val="000000"/>
                <w:szCs w:val="21"/>
              </w:rPr>
              <w:t>【</w:t>
            </w:r>
            <w:r>
              <w:rPr>
                <w:rFonts w:ascii="Times New Roman" w:cs="Times New Roman" w:hint="eastAsia"/>
                <w:color w:val="000000"/>
                <w:szCs w:val="21"/>
              </w:rPr>
              <w:t>M</w:t>
            </w:r>
            <w:r>
              <w:rPr>
                <w:rFonts w:ascii="Times New Roman" w:cs="Times New Roman" w:hint="eastAsia"/>
                <w:color w:val="000000"/>
                <w:szCs w:val="21"/>
              </w:rPr>
              <w:t>】</w:t>
            </w:r>
          </w:p>
        </w:tc>
        <w:tc>
          <w:tcPr>
            <w:tcW w:w="2476" w:type="pct"/>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rPr>
                <w:rFonts w:asciiTheme="minorEastAsia" w:hAnsiTheme="minorEastAsia" w:cstheme="minorEastAsia"/>
                <w:bCs/>
                <w:szCs w:val="21"/>
              </w:rPr>
            </w:pPr>
            <w:r>
              <w:rPr>
                <w:rFonts w:asciiTheme="minorEastAsia" w:hAnsiTheme="minorEastAsia" w:cstheme="minorEastAsia" w:hint="eastAsia"/>
                <w:bCs/>
                <w:szCs w:val="21"/>
              </w:rPr>
              <w:t>1.2</w:t>
            </w:r>
            <w:r>
              <w:rPr>
                <w:rFonts w:asciiTheme="minorEastAsia" w:hAnsiTheme="minorEastAsia" w:cstheme="minorEastAsia" w:hint="eastAsia"/>
                <w:bCs/>
                <w:szCs w:val="21"/>
              </w:rPr>
              <w:t>综合素养：培养自主锻炼、自我保健、自我评价和自我调控意识。具有健康的体魄和心理素质，具备稳定、向上、坚强、恒久的情感力、意志力和人格魅力</w:t>
            </w:r>
            <w:r>
              <w:rPr>
                <w:rFonts w:asciiTheme="minorEastAsia" w:hAnsiTheme="minorEastAsia" w:cstheme="minorEastAsia" w:hint="eastAsia"/>
                <w:bCs/>
                <w:szCs w:val="21"/>
              </w:rPr>
              <w:t>;</w:t>
            </w:r>
            <w:r>
              <w:rPr>
                <w:rFonts w:asciiTheme="minorEastAsia" w:hAnsiTheme="minorEastAsia" w:cstheme="minorEastAsia" w:hint="eastAsia"/>
                <w:bCs/>
                <w:szCs w:val="21"/>
              </w:rPr>
              <w:t>具有法制思维、法治观念、职业道德、社会责任</w:t>
            </w:r>
            <w:r>
              <w:rPr>
                <w:rFonts w:asciiTheme="minorEastAsia" w:hAnsiTheme="minorEastAsia" w:cstheme="minorEastAsia" w:hint="eastAsia"/>
                <w:bCs/>
                <w:szCs w:val="21"/>
              </w:rPr>
              <w:t>;</w:t>
            </w:r>
            <w:r>
              <w:rPr>
                <w:rFonts w:asciiTheme="minorEastAsia" w:hAnsiTheme="minorEastAsia" w:cstheme="minorEastAsia" w:hint="eastAsia"/>
                <w:bCs/>
                <w:szCs w:val="21"/>
              </w:rPr>
              <w:t>具有平等诚信、自信执着、团队合作、学习创新、组织协调、坚忍耐挫、应急应变素质；具有人文精神、审美情趣、文明礼貌的人文素养。具有勤奋学习、勇于实践、吃苦耐劳的精神。</w:t>
            </w:r>
          </w:p>
        </w:tc>
        <w:tc>
          <w:tcPr>
            <w:tcW w:w="711" w:type="pct"/>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spacing w:line="360" w:lineRule="auto"/>
              <w:jc w:val="center"/>
              <w:rPr>
                <w:rFonts w:ascii="Times New Roman"/>
                <w:color w:val="000000"/>
                <w:szCs w:val="21"/>
              </w:rPr>
            </w:pPr>
            <w:r>
              <w:rPr>
                <w:rFonts w:ascii="Times New Roman" w:hint="eastAsia"/>
                <w:color w:val="000000"/>
                <w:szCs w:val="21"/>
              </w:rPr>
              <w:t>3</w:t>
            </w:r>
          </w:p>
        </w:tc>
      </w:tr>
      <w:tr w:rsidR="00C076B8" w:rsidTr="0058740D">
        <w:trPr>
          <w:trHeight w:val="146"/>
          <w:jc w:val="center"/>
        </w:trPr>
        <w:tc>
          <w:tcPr>
            <w:tcW w:w="1813" w:type="pct"/>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spacing w:line="360" w:lineRule="auto"/>
              <w:rPr>
                <w:rFonts w:ascii="Times New Roman"/>
                <w:color w:val="000000"/>
                <w:szCs w:val="21"/>
              </w:rPr>
            </w:pPr>
            <w:r>
              <w:rPr>
                <w:rFonts w:ascii="Times New Roman" w:hint="eastAsia"/>
                <w:b/>
                <w:color w:val="000000"/>
                <w:szCs w:val="21"/>
              </w:rPr>
              <w:t>毕业要求</w:t>
            </w:r>
            <w:r>
              <w:rPr>
                <w:rFonts w:ascii="Times New Roman" w:hint="eastAsia"/>
                <w:b/>
                <w:color w:val="000000"/>
                <w:szCs w:val="21"/>
              </w:rPr>
              <w:t>2</w:t>
            </w:r>
            <w:r>
              <w:rPr>
                <w:rFonts w:ascii="Times New Roman" w:hint="eastAsia"/>
                <w:b/>
                <w:color w:val="000000"/>
                <w:szCs w:val="21"/>
              </w:rPr>
              <w:t>：</w:t>
            </w:r>
            <w:r>
              <w:rPr>
                <w:rFonts w:ascii="Times New Roman" w:hint="eastAsia"/>
                <w:b/>
                <w:color w:val="000000"/>
                <w:szCs w:val="21"/>
              </w:rPr>
              <w:t>知识要求</w:t>
            </w:r>
            <w:r>
              <w:rPr>
                <w:rFonts w:ascii="Times New Roman" w:cs="Times New Roman" w:hint="eastAsia"/>
                <w:color w:val="000000"/>
                <w:szCs w:val="21"/>
              </w:rPr>
              <w:t>【</w:t>
            </w:r>
            <w:r>
              <w:rPr>
                <w:rFonts w:ascii="Times New Roman" w:cs="Times New Roman" w:hint="eastAsia"/>
                <w:color w:val="000000"/>
                <w:szCs w:val="21"/>
              </w:rPr>
              <w:t>M</w:t>
            </w:r>
            <w:r>
              <w:rPr>
                <w:rFonts w:ascii="Times New Roman" w:cs="Times New Roman" w:hint="eastAsia"/>
                <w:color w:val="000000"/>
                <w:szCs w:val="21"/>
              </w:rPr>
              <w:t>】</w:t>
            </w:r>
          </w:p>
        </w:tc>
        <w:tc>
          <w:tcPr>
            <w:tcW w:w="2476" w:type="pct"/>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rPr>
                <w:rFonts w:asciiTheme="minorEastAsia" w:hAnsiTheme="minorEastAsia" w:cstheme="minorEastAsia"/>
                <w:bCs/>
                <w:szCs w:val="21"/>
              </w:rPr>
            </w:pPr>
            <w:r>
              <w:rPr>
                <w:rFonts w:asciiTheme="minorEastAsia" w:hAnsiTheme="minorEastAsia" w:cstheme="minorEastAsia" w:hint="eastAsia"/>
                <w:bCs/>
                <w:szCs w:val="21"/>
              </w:rPr>
              <w:t>2.3</w:t>
            </w:r>
            <w:r>
              <w:rPr>
                <w:rFonts w:asciiTheme="minorEastAsia" w:hAnsiTheme="minorEastAsia" w:cstheme="minorEastAsia" w:hint="eastAsia"/>
                <w:bCs/>
                <w:szCs w:val="21"/>
              </w:rPr>
              <w:t>了解跨学科、跨行业、跨企业等交叉知识，建立起完备的知识体系，具备基本的跨界融合知识。熟悉我国有关市场营销的方针、政策与法规，了解市场营销前沿理论及营销实践；具有扎实的现代市场营销学、市场调研、商务谈判与沟通等方面的基本理论与专业知识。</w:t>
            </w:r>
          </w:p>
        </w:tc>
        <w:tc>
          <w:tcPr>
            <w:tcW w:w="711" w:type="pct"/>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spacing w:line="360" w:lineRule="auto"/>
              <w:jc w:val="center"/>
              <w:rPr>
                <w:rFonts w:ascii="Times New Roman"/>
                <w:color w:val="000000"/>
                <w:szCs w:val="21"/>
              </w:rPr>
            </w:pPr>
            <w:r>
              <w:rPr>
                <w:rFonts w:ascii="Times New Roman" w:hint="eastAsia"/>
                <w:color w:val="000000"/>
                <w:szCs w:val="21"/>
              </w:rPr>
              <w:t>1</w:t>
            </w:r>
          </w:p>
        </w:tc>
      </w:tr>
      <w:tr w:rsidR="00C076B8" w:rsidTr="0058740D">
        <w:trPr>
          <w:trHeight w:val="70"/>
          <w:jc w:val="center"/>
        </w:trPr>
        <w:tc>
          <w:tcPr>
            <w:tcW w:w="1813" w:type="pct"/>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spacing w:line="360" w:lineRule="auto"/>
              <w:rPr>
                <w:rFonts w:ascii="Times New Roman"/>
                <w:color w:val="000000"/>
                <w:szCs w:val="21"/>
              </w:rPr>
            </w:pPr>
            <w:r>
              <w:rPr>
                <w:rFonts w:ascii="Times New Roman" w:hint="eastAsia"/>
                <w:b/>
                <w:color w:val="000000"/>
                <w:szCs w:val="21"/>
              </w:rPr>
              <w:t>毕业要求</w:t>
            </w:r>
            <w:r>
              <w:rPr>
                <w:rFonts w:ascii="Times New Roman" w:hint="eastAsia"/>
                <w:b/>
                <w:color w:val="000000"/>
                <w:szCs w:val="21"/>
              </w:rPr>
              <w:t>3</w:t>
            </w:r>
            <w:r>
              <w:rPr>
                <w:rFonts w:ascii="Times New Roman" w:hint="eastAsia"/>
                <w:b/>
                <w:color w:val="000000"/>
                <w:szCs w:val="21"/>
              </w:rPr>
              <w:t>：</w:t>
            </w:r>
            <w:r>
              <w:rPr>
                <w:rFonts w:ascii="Times New Roman" w:hint="eastAsia"/>
                <w:b/>
                <w:color w:val="000000"/>
                <w:szCs w:val="21"/>
              </w:rPr>
              <w:t>能力要求</w:t>
            </w:r>
            <w:r>
              <w:rPr>
                <w:rFonts w:ascii="Times New Roman" w:cs="Times New Roman" w:hint="eastAsia"/>
                <w:color w:val="000000"/>
                <w:szCs w:val="21"/>
              </w:rPr>
              <w:t>【</w:t>
            </w:r>
            <w:r>
              <w:rPr>
                <w:rFonts w:ascii="Times New Roman" w:cs="Times New Roman" w:hint="eastAsia"/>
                <w:color w:val="000000"/>
                <w:szCs w:val="21"/>
              </w:rPr>
              <w:t>H</w:t>
            </w:r>
            <w:r>
              <w:rPr>
                <w:rFonts w:ascii="Times New Roman" w:cs="Times New Roman" w:hint="eastAsia"/>
                <w:color w:val="000000"/>
                <w:szCs w:val="21"/>
              </w:rPr>
              <w:t>】</w:t>
            </w:r>
          </w:p>
        </w:tc>
        <w:tc>
          <w:tcPr>
            <w:tcW w:w="2476" w:type="pct"/>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rPr>
                <w:rFonts w:asciiTheme="minorEastAsia" w:hAnsiTheme="minorEastAsia" w:cstheme="minorEastAsia"/>
                <w:bCs/>
                <w:szCs w:val="21"/>
              </w:rPr>
            </w:pPr>
            <w:r>
              <w:rPr>
                <w:rFonts w:hint="eastAsia"/>
                <w:bCs/>
                <w:szCs w:val="21"/>
              </w:rPr>
              <w:t>3</w:t>
            </w:r>
            <w:r>
              <w:rPr>
                <w:rFonts w:asciiTheme="minorEastAsia" w:hAnsiTheme="minorEastAsia" w:cstheme="minorEastAsia" w:hint="eastAsia"/>
                <w:bCs/>
                <w:szCs w:val="21"/>
              </w:rPr>
              <w:t>.1</w:t>
            </w:r>
            <w:r>
              <w:rPr>
                <w:rFonts w:asciiTheme="minorEastAsia" w:hAnsiTheme="minorEastAsia" w:cstheme="minorEastAsia" w:hint="eastAsia"/>
                <w:bCs/>
                <w:szCs w:val="21"/>
              </w:rPr>
              <w:t>专业技能：能够科学分析市场营销环境，对市场具有一定的前瞻性和市场敏感性；具有进行市场调查计划、组织、实施和大数据分析与挖掘的技术能力；具有为企业进行商务谈判策划并组织实施以及进行有效商务谈判与沟通的能力。</w:t>
            </w:r>
          </w:p>
          <w:p w:rsidR="00C076B8" w:rsidRDefault="00C076B8">
            <w:pPr>
              <w:rPr>
                <w:bCs/>
                <w:szCs w:val="21"/>
              </w:rPr>
            </w:pPr>
          </w:p>
        </w:tc>
        <w:tc>
          <w:tcPr>
            <w:tcW w:w="711" w:type="pct"/>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spacing w:line="360" w:lineRule="auto"/>
              <w:jc w:val="center"/>
              <w:rPr>
                <w:rFonts w:ascii="Times New Roman"/>
                <w:color w:val="000000"/>
                <w:szCs w:val="21"/>
              </w:rPr>
            </w:pPr>
            <w:r>
              <w:rPr>
                <w:rFonts w:ascii="Times New Roman" w:hint="eastAsia"/>
                <w:color w:val="000000"/>
                <w:szCs w:val="21"/>
              </w:rPr>
              <w:t>2</w:t>
            </w:r>
          </w:p>
        </w:tc>
      </w:tr>
    </w:tbl>
    <w:p w:rsidR="00C076B8" w:rsidRDefault="006A3DA6">
      <w:pPr>
        <w:pStyle w:val="a5"/>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lastRenderedPageBreak/>
        <w:t>三</w:t>
      </w:r>
      <w:r>
        <w:rPr>
          <w:rFonts w:ascii="Times New Roman" w:eastAsia="黑体" w:cs="Times New Roman" w:hint="eastAsia"/>
          <w:b/>
          <w:sz w:val="28"/>
          <w:szCs w:val="28"/>
        </w:rPr>
        <w:t>、</w:t>
      </w:r>
      <w:r>
        <w:rPr>
          <w:rFonts w:ascii="Times New Roman" w:eastAsia="黑体" w:cs="Times New Roman"/>
          <w:b/>
          <w:sz w:val="28"/>
          <w:szCs w:val="28"/>
        </w:rPr>
        <w:t>教学内容</w:t>
      </w:r>
      <w:r>
        <w:rPr>
          <w:rFonts w:ascii="Times New Roman" w:eastAsia="黑体" w:cs="Times New Roman" w:hint="eastAsia"/>
          <w:b/>
          <w:sz w:val="28"/>
          <w:szCs w:val="28"/>
        </w:rPr>
        <w:t>及要求</w:t>
      </w:r>
    </w:p>
    <w:p w:rsidR="00C076B8" w:rsidRDefault="006A3DA6">
      <w:pPr>
        <w:adjustRightInd w:val="0"/>
        <w:snapToGrid w:val="0"/>
        <w:spacing w:line="400" w:lineRule="exact"/>
        <w:ind w:firstLineChars="100" w:firstLine="241"/>
        <w:rPr>
          <w:rFonts w:hAnsi="宋体"/>
          <w:spacing w:val="10"/>
          <w:sz w:val="24"/>
          <w:szCs w:val="24"/>
        </w:rPr>
      </w:pPr>
      <w:r>
        <w:rPr>
          <w:rFonts w:ascii="Times New Roman" w:eastAsia="黑体" w:hAnsi="Times New Roman" w:cs="Times New Roman" w:hint="eastAsia"/>
          <w:b/>
          <w:kern w:val="0"/>
          <w:sz w:val="24"/>
          <w:szCs w:val="24"/>
        </w:rPr>
        <w:t>（一）学习内容</w:t>
      </w:r>
    </w:p>
    <w:p w:rsidR="00C076B8" w:rsidRDefault="006A3DA6">
      <w:pPr>
        <w:ind w:firstLineChars="200" w:firstLine="482"/>
        <w:rPr>
          <w:rFonts w:asciiTheme="minorEastAsia" w:hAnsiTheme="minorEastAsia" w:cstheme="minorEastAsia"/>
          <w:bCs/>
          <w:sz w:val="24"/>
          <w:szCs w:val="24"/>
        </w:rPr>
      </w:pPr>
      <w:r>
        <w:rPr>
          <w:rFonts w:asciiTheme="majorEastAsia" w:eastAsiaTheme="majorEastAsia" w:hAnsiTheme="majorEastAsia" w:cstheme="majorEastAsia" w:hint="eastAsia"/>
          <w:b/>
          <w:sz w:val="24"/>
          <w:szCs w:val="24"/>
        </w:rPr>
        <w:t>1.</w:t>
      </w:r>
      <w:r>
        <w:rPr>
          <w:rFonts w:asciiTheme="majorEastAsia" w:eastAsiaTheme="majorEastAsia" w:hAnsiTheme="majorEastAsia" w:cstheme="majorEastAsia" w:hint="eastAsia"/>
          <w:b/>
          <w:sz w:val="24"/>
          <w:szCs w:val="24"/>
        </w:rPr>
        <w:t>制定</w:t>
      </w:r>
      <w:r>
        <w:rPr>
          <w:rFonts w:asciiTheme="majorEastAsia" w:eastAsiaTheme="majorEastAsia" w:hAnsiTheme="majorEastAsia" w:cstheme="majorEastAsia" w:hint="eastAsia"/>
          <w:b/>
          <w:sz w:val="24"/>
          <w:szCs w:val="24"/>
        </w:rPr>
        <w:t>商务谈判方案</w:t>
      </w:r>
    </w:p>
    <w:p w:rsidR="00C076B8" w:rsidRDefault="006A3DA6">
      <w:pPr>
        <w:ind w:firstLineChars="200" w:firstLine="480"/>
        <w:rPr>
          <w:rFonts w:asciiTheme="minorEastAsia" w:hAnsiTheme="minorEastAsia" w:cstheme="minorEastAsia"/>
          <w:bCs/>
          <w:sz w:val="24"/>
          <w:szCs w:val="24"/>
        </w:rPr>
      </w:pPr>
      <w:r>
        <w:rPr>
          <w:rFonts w:asciiTheme="minorEastAsia" w:hAnsiTheme="minorEastAsia" w:cstheme="minorEastAsia" w:hint="eastAsia"/>
          <w:bCs/>
          <w:sz w:val="24"/>
          <w:szCs w:val="24"/>
        </w:rPr>
        <w:t>要求结合企业实际确定谈判主题，围绕谈判主题进行市场调查和信息分析，运用商务谈判的理论与沟通的策略、技巧制定商务谈判计划。包括谈判双方宏观和微观环境分析，谈判目标（理想目标、可接受目标、最低目标）确立、谈判团队的构建（人员的构成、角色、职责）、商务谈判各阶段的任务、存在主要问题以及解决对策的制定。计划要结合实际，具有可行性。</w:t>
      </w:r>
      <w:r>
        <w:rPr>
          <w:rFonts w:asciiTheme="minorEastAsia" w:hAnsiTheme="minorEastAsia" w:cstheme="minorEastAsia" w:hint="eastAsia"/>
          <w:bCs/>
          <w:sz w:val="24"/>
          <w:szCs w:val="24"/>
        </w:rPr>
        <w:t>能拟定主体合法、内容真实、条款完备、文字规范、形式完备的谈判合同。</w:t>
      </w:r>
    </w:p>
    <w:p w:rsidR="00C076B8" w:rsidRDefault="006A3DA6">
      <w:pPr>
        <w:ind w:firstLineChars="200" w:firstLine="482"/>
        <w:rPr>
          <w:rFonts w:asciiTheme="majorEastAsia" w:eastAsiaTheme="majorEastAsia" w:hAnsiTheme="majorEastAsia" w:cstheme="majorEastAsia"/>
          <w:b/>
          <w:sz w:val="24"/>
          <w:szCs w:val="24"/>
        </w:rPr>
      </w:pPr>
      <w:r>
        <w:rPr>
          <w:rFonts w:asciiTheme="majorEastAsia" w:eastAsiaTheme="majorEastAsia" w:hAnsiTheme="majorEastAsia" w:cstheme="majorEastAsia" w:hint="eastAsia"/>
          <w:b/>
          <w:sz w:val="24"/>
          <w:szCs w:val="24"/>
        </w:rPr>
        <w:t>2.</w:t>
      </w:r>
      <w:r>
        <w:rPr>
          <w:rFonts w:asciiTheme="majorEastAsia" w:eastAsiaTheme="majorEastAsia" w:hAnsiTheme="majorEastAsia" w:cstheme="majorEastAsia" w:hint="eastAsia"/>
          <w:b/>
          <w:sz w:val="24"/>
          <w:szCs w:val="24"/>
        </w:rPr>
        <w:t>模拟商务谈判</w:t>
      </w:r>
    </w:p>
    <w:p w:rsidR="00C076B8" w:rsidRDefault="006A3DA6">
      <w:pPr>
        <w:ind w:firstLineChars="200" w:firstLine="480"/>
        <w:rPr>
          <w:rFonts w:asciiTheme="minorEastAsia" w:hAnsiTheme="minorEastAsia" w:cstheme="minorEastAsia"/>
          <w:bCs/>
          <w:sz w:val="24"/>
          <w:szCs w:val="24"/>
        </w:rPr>
      </w:pPr>
      <w:r>
        <w:rPr>
          <w:rFonts w:asciiTheme="minorEastAsia" w:hAnsiTheme="minorEastAsia" w:cstheme="minorEastAsia" w:hint="eastAsia"/>
          <w:bCs/>
          <w:sz w:val="24"/>
          <w:szCs w:val="24"/>
        </w:rPr>
        <w:t>模拟商务谈判的完整过程，具体感受商务谈判的开局、报价、磋商、僵局、谈判结束以及签约各个阶段以及运用开局</w:t>
      </w:r>
      <w:r>
        <w:rPr>
          <w:rFonts w:asciiTheme="minorEastAsia" w:hAnsiTheme="minorEastAsia" w:cstheme="minorEastAsia" w:hint="eastAsia"/>
          <w:bCs/>
          <w:sz w:val="24"/>
          <w:szCs w:val="24"/>
        </w:rPr>
        <w:t>、报价、拒绝、让步、僵局处理、签约等策略和技巧，获得实战经验。</w:t>
      </w:r>
      <w:r>
        <w:rPr>
          <w:rFonts w:asciiTheme="minorEastAsia" w:hAnsiTheme="minorEastAsia" w:cstheme="minorEastAsia" w:hint="eastAsia"/>
          <w:bCs/>
          <w:sz w:val="24"/>
          <w:szCs w:val="24"/>
        </w:rPr>
        <w:t>合同的签订和管理。</w:t>
      </w:r>
    </w:p>
    <w:p w:rsidR="00C076B8" w:rsidRDefault="006A3DA6">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（二）时间安排</w:t>
      </w:r>
    </w:p>
    <w:p w:rsidR="00C076B8" w:rsidRDefault="006A3DA6">
      <w:pPr>
        <w:ind w:firstLineChars="100" w:firstLine="240"/>
        <w:rPr>
          <w:rFonts w:asciiTheme="minorEastAsia" w:hAnsiTheme="minorEastAsia" w:cstheme="minorEastAsia"/>
          <w:bCs/>
          <w:sz w:val="24"/>
          <w:szCs w:val="24"/>
        </w:rPr>
      </w:pPr>
      <w:r>
        <w:rPr>
          <w:rFonts w:asciiTheme="minorEastAsia" w:hAnsiTheme="minorEastAsia" w:cstheme="minorEastAsia" w:hint="eastAsia"/>
          <w:bCs/>
          <w:sz w:val="24"/>
          <w:szCs w:val="24"/>
        </w:rPr>
        <w:t>17-18</w:t>
      </w:r>
      <w:r>
        <w:rPr>
          <w:rFonts w:asciiTheme="minorEastAsia" w:hAnsiTheme="minorEastAsia" w:cstheme="minorEastAsia" w:hint="eastAsia"/>
          <w:bCs/>
          <w:sz w:val="24"/>
          <w:szCs w:val="24"/>
        </w:rPr>
        <w:t>周</w:t>
      </w:r>
    </w:p>
    <w:p w:rsidR="00C076B8" w:rsidRDefault="006A3DA6">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（三）工作流程</w:t>
      </w:r>
    </w:p>
    <w:p w:rsidR="00C076B8" w:rsidRDefault="006A3DA6">
      <w:pPr>
        <w:ind w:firstLineChars="200" w:firstLine="480"/>
        <w:rPr>
          <w:rFonts w:asciiTheme="minorEastAsia" w:hAnsiTheme="minorEastAsia" w:cstheme="minorEastAsia"/>
          <w:bCs/>
          <w:sz w:val="24"/>
          <w:szCs w:val="24"/>
        </w:rPr>
      </w:pPr>
      <w:r>
        <w:rPr>
          <w:rFonts w:asciiTheme="minorEastAsia" w:hAnsiTheme="minorEastAsia" w:cstheme="minorEastAsia" w:hint="eastAsia"/>
          <w:bCs/>
          <w:sz w:val="24"/>
          <w:szCs w:val="24"/>
        </w:rPr>
        <w:t>1.</w:t>
      </w:r>
      <w:r>
        <w:rPr>
          <w:rFonts w:asciiTheme="minorEastAsia" w:hAnsiTheme="minorEastAsia" w:cstheme="minorEastAsia" w:hint="eastAsia"/>
          <w:bCs/>
          <w:sz w:val="24"/>
          <w:szCs w:val="24"/>
        </w:rPr>
        <w:t>组建谈判小组。全班学生四人为一组，两组自愿组合为谈判双方。共同讨论确定各组所代表的企业以及谈判的主题。</w:t>
      </w:r>
    </w:p>
    <w:p w:rsidR="00C076B8" w:rsidRDefault="006A3DA6">
      <w:pPr>
        <w:ind w:firstLineChars="200" w:firstLine="480"/>
        <w:rPr>
          <w:rFonts w:asciiTheme="minorEastAsia" w:hAnsiTheme="minorEastAsia" w:cstheme="minorEastAsia"/>
          <w:bCs/>
          <w:sz w:val="24"/>
          <w:szCs w:val="24"/>
        </w:rPr>
      </w:pPr>
      <w:r>
        <w:rPr>
          <w:rFonts w:asciiTheme="minorEastAsia" w:hAnsiTheme="minorEastAsia" w:cstheme="minorEastAsia" w:hint="eastAsia"/>
          <w:bCs/>
          <w:sz w:val="24"/>
          <w:szCs w:val="24"/>
        </w:rPr>
        <w:t>2.</w:t>
      </w:r>
      <w:r>
        <w:rPr>
          <w:rFonts w:asciiTheme="minorEastAsia" w:hAnsiTheme="minorEastAsia" w:cstheme="minorEastAsia" w:hint="eastAsia"/>
          <w:bCs/>
          <w:sz w:val="24"/>
          <w:szCs w:val="24"/>
        </w:rPr>
        <w:t>制定谈判方案。以小组为单位，小组人员内部分工，搜集与谈判主题相关信息并进</w:t>
      </w:r>
      <w:r>
        <w:rPr>
          <w:rFonts w:asciiTheme="minorEastAsia" w:hAnsiTheme="minorEastAsia" w:cstheme="minorEastAsia" w:hint="eastAsia"/>
          <w:bCs/>
          <w:sz w:val="24"/>
          <w:szCs w:val="24"/>
        </w:rPr>
        <w:t xml:space="preserve"> </w:t>
      </w:r>
      <w:r>
        <w:rPr>
          <w:rFonts w:asciiTheme="minorEastAsia" w:hAnsiTheme="minorEastAsia" w:cstheme="minorEastAsia" w:hint="eastAsia"/>
          <w:bCs/>
          <w:sz w:val="24"/>
          <w:szCs w:val="24"/>
        </w:rPr>
        <w:t>行分析，运用所学理论知识拟定商务谈判方案。</w:t>
      </w:r>
    </w:p>
    <w:p w:rsidR="00C076B8" w:rsidRDefault="006A3DA6">
      <w:pPr>
        <w:ind w:firstLineChars="200" w:firstLine="480"/>
        <w:rPr>
          <w:rFonts w:asciiTheme="minorEastAsia" w:hAnsiTheme="minorEastAsia" w:cstheme="minorEastAsia"/>
          <w:bCs/>
          <w:sz w:val="24"/>
          <w:szCs w:val="24"/>
        </w:rPr>
      </w:pPr>
      <w:r>
        <w:rPr>
          <w:rFonts w:asciiTheme="minorEastAsia" w:hAnsiTheme="minorEastAsia" w:cstheme="minorEastAsia" w:hint="eastAsia"/>
          <w:bCs/>
          <w:sz w:val="24"/>
          <w:szCs w:val="24"/>
        </w:rPr>
        <w:t>3.</w:t>
      </w:r>
      <w:r>
        <w:rPr>
          <w:rFonts w:asciiTheme="minorEastAsia" w:hAnsiTheme="minorEastAsia" w:cstheme="minorEastAsia" w:hint="eastAsia"/>
          <w:bCs/>
          <w:sz w:val="24"/>
          <w:szCs w:val="24"/>
        </w:rPr>
        <w:t>教师指导。教师对各组的谈判方案进行检查和指导。各组进一步整理材料、完善谈判方案。准备模拟谈判前的汇报以及小组内部模拟谈判。</w:t>
      </w:r>
    </w:p>
    <w:p w:rsidR="00C076B8" w:rsidRDefault="006A3DA6">
      <w:pPr>
        <w:ind w:firstLineChars="200" w:firstLine="480"/>
        <w:rPr>
          <w:rFonts w:asciiTheme="minorEastAsia" w:hAnsiTheme="minorEastAsia" w:cstheme="minorEastAsia"/>
          <w:bCs/>
          <w:sz w:val="24"/>
          <w:szCs w:val="24"/>
        </w:rPr>
      </w:pPr>
      <w:r>
        <w:rPr>
          <w:rFonts w:asciiTheme="minorEastAsia" w:hAnsiTheme="minorEastAsia" w:cstheme="minorEastAsia" w:hint="eastAsia"/>
          <w:bCs/>
          <w:sz w:val="24"/>
          <w:szCs w:val="24"/>
        </w:rPr>
        <w:t>4.</w:t>
      </w:r>
      <w:r>
        <w:rPr>
          <w:rFonts w:asciiTheme="minorEastAsia" w:hAnsiTheme="minorEastAsia" w:cstheme="minorEastAsia" w:hint="eastAsia"/>
          <w:bCs/>
          <w:sz w:val="24"/>
          <w:szCs w:val="24"/>
        </w:rPr>
        <w:t>模拟谈判</w:t>
      </w:r>
      <w:r>
        <w:rPr>
          <w:rFonts w:asciiTheme="minorEastAsia" w:hAnsiTheme="minorEastAsia" w:cstheme="minorEastAsia" w:hint="eastAsia"/>
          <w:bCs/>
          <w:sz w:val="24"/>
          <w:szCs w:val="24"/>
        </w:rPr>
        <w:t>。</w:t>
      </w:r>
      <w:r>
        <w:rPr>
          <w:rFonts w:asciiTheme="minorEastAsia" w:hAnsiTheme="minorEastAsia" w:cstheme="minorEastAsia" w:hint="eastAsia"/>
          <w:bCs/>
          <w:sz w:val="24"/>
          <w:szCs w:val="24"/>
        </w:rPr>
        <w:t>以小组为单位谈判</w:t>
      </w:r>
      <w:proofErr w:type="gramStart"/>
      <w:r>
        <w:rPr>
          <w:rFonts w:asciiTheme="minorEastAsia" w:hAnsiTheme="minorEastAsia" w:cstheme="minorEastAsia" w:hint="eastAsia"/>
          <w:bCs/>
          <w:sz w:val="24"/>
          <w:szCs w:val="24"/>
        </w:rPr>
        <w:t>双反进行</w:t>
      </w:r>
      <w:proofErr w:type="gramEnd"/>
      <w:r>
        <w:rPr>
          <w:rFonts w:asciiTheme="minorEastAsia" w:hAnsiTheme="minorEastAsia" w:cstheme="minorEastAsia" w:hint="eastAsia"/>
          <w:bCs/>
          <w:sz w:val="24"/>
          <w:szCs w:val="24"/>
        </w:rPr>
        <w:t>模拟谈判。</w:t>
      </w:r>
    </w:p>
    <w:p w:rsidR="00C076B8" w:rsidRDefault="006A3DA6">
      <w:pPr>
        <w:ind w:firstLineChars="200" w:firstLine="480"/>
        <w:rPr>
          <w:rFonts w:asciiTheme="minorEastAsia" w:hAnsiTheme="minorEastAsia" w:cstheme="minorEastAsia"/>
          <w:bCs/>
          <w:sz w:val="24"/>
          <w:szCs w:val="24"/>
        </w:rPr>
      </w:pPr>
      <w:r>
        <w:rPr>
          <w:rFonts w:asciiTheme="minorEastAsia" w:hAnsiTheme="minorEastAsia" w:cstheme="minorEastAsia" w:hint="eastAsia"/>
          <w:bCs/>
          <w:sz w:val="24"/>
          <w:szCs w:val="24"/>
        </w:rPr>
        <w:t>5.</w:t>
      </w:r>
      <w:r>
        <w:rPr>
          <w:rFonts w:asciiTheme="minorEastAsia" w:hAnsiTheme="minorEastAsia" w:cstheme="minorEastAsia" w:hint="eastAsia"/>
          <w:bCs/>
          <w:sz w:val="24"/>
          <w:szCs w:val="24"/>
        </w:rPr>
        <w:t>模拟谈判后总结</w:t>
      </w:r>
      <w:r>
        <w:rPr>
          <w:rFonts w:asciiTheme="minorEastAsia" w:hAnsiTheme="minorEastAsia" w:cstheme="minorEastAsia" w:hint="eastAsia"/>
          <w:b/>
          <w:sz w:val="24"/>
          <w:szCs w:val="24"/>
        </w:rPr>
        <w:t>。</w:t>
      </w:r>
      <w:r>
        <w:rPr>
          <w:rFonts w:asciiTheme="minorEastAsia" w:hAnsiTheme="minorEastAsia" w:cstheme="minorEastAsia" w:hint="eastAsia"/>
          <w:bCs/>
          <w:sz w:val="24"/>
          <w:szCs w:val="24"/>
        </w:rPr>
        <w:t>小组模拟结束后小组自评、小组之间互评以及教师点评。实训结束后提交策划书和谈判合同以及个人实训总结。</w:t>
      </w:r>
    </w:p>
    <w:p w:rsidR="00C076B8" w:rsidRDefault="006A3DA6">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（四）业务指导</w:t>
      </w:r>
    </w:p>
    <w:p w:rsidR="00C076B8" w:rsidRDefault="006A3DA6">
      <w:pPr>
        <w:adjustRightInd w:val="0"/>
        <w:snapToGrid w:val="0"/>
        <w:spacing w:line="400" w:lineRule="exact"/>
        <w:ind w:firstLineChars="200" w:firstLine="480"/>
        <w:rPr>
          <w:rFonts w:ascii="宋体" w:eastAsia="宋体" w:hAnsi="宋体" w:cs="宋体"/>
          <w:color w:val="000000" w:themeColor="text1"/>
          <w:sz w:val="24"/>
          <w:szCs w:val="24"/>
        </w:rPr>
        <w:sectPr w:rsidR="00C076B8">
          <w:footerReference w:type="default" r:id="rId10"/>
          <w:pgSz w:w="11906" w:h="16838"/>
          <w:pgMar w:top="1417" w:right="1417" w:bottom="1417" w:left="1417" w:header="851" w:footer="992" w:gutter="0"/>
          <w:cols w:space="425"/>
          <w:docGrid w:type="lines" w:linePitch="312"/>
        </w:sectPr>
      </w:pPr>
      <w:r>
        <w:rPr>
          <w:rFonts w:ascii="宋体" w:eastAsia="宋体" w:hAnsi="宋体" w:cs="宋体" w:hint="eastAsia"/>
          <w:color w:val="000000" w:themeColor="text1"/>
          <w:sz w:val="24"/>
          <w:szCs w:val="24"/>
        </w:rPr>
        <w:t>校内老师</w:t>
      </w:r>
      <w:r>
        <w:rPr>
          <w:rFonts w:ascii="宋体" w:eastAsia="宋体" w:hAnsi="宋体" w:cs="宋体" w:hint="eastAsia"/>
          <w:color w:val="000000" w:themeColor="text1"/>
          <w:sz w:val="24"/>
          <w:szCs w:val="24"/>
        </w:rPr>
        <w:t>1</w:t>
      </w:r>
      <w:r>
        <w:rPr>
          <w:rFonts w:ascii="宋体" w:eastAsia="宋体" w:hAnsi="宋体" w:cs="宋体" w:hint="eastAsia"/>
          <w:color w:val="000000" w:themeColor="text1"/>
          <w:sz w:val="24"/>
          <w:szCs w:val="24"/>
        </w:rPr>
        <w:t>-2</w:t>
      </w:r>
      <w:r>
        <w:rPr>
          <w:rFonts w:ascii="宋体" w:eastAsia="宋体" w:hAnsi="宋体" w:cs="宋体" w:hint="eastAsia"/>
          <w:color w:val="000000" w:themeColor="text1"/>
          <w:sz w:val="24"/>
          <w:szCs w:val="24"/>
        </w:rPr>
        <w:t>名</w:t>
      </w:r>
    </w:p>
    <w:p w:rsidR="00C076B8" w:rsidRDefault="006A3DA6">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lastRenderedPageBreak/>
        <w:t>四</w:t>
      </w:r>
      <w:r>
        <w:rPr>
          <w:rFonts w:ascii="Times New Roman" w:eastAsia="黑体" w:hAnsi="Times New Roman" w:cs="Times New Roman"/>
          <w:kern w:val="0"/>
        </w:rPr>
        <w:t>、</w:t>
      </w:r>
      <w:r>
        <w:rPr>
          <w:rFonts w:ascii="Times New Roman" w:eastAsia="黑体" w:hAnsi="Times New Roman" w:cs="Times New Roman"/>
          <w:kern w:val="0"/>
        </w:rPr>
        <w:t>课程考核</w:t>
      </w:r>
    </w:p>
    <w:p w:rsidR="00C076B8" w:rsidRDefault="006A3DA6">
      <w:pPr>
        <w:kinsoku w:val="0"/>
        <w:overflowPunct w:val="0"/>
        <w:autoSpaceDE w:val="0"/>
        <w:autoSpaceDN w:val="0"/>
        <w:adjustRightInd w:val="0"/>
        <w:spacing w:before="86" w:line="400" w:lineRule="exact"/>
        <w:ind w:firstLineChars="200" w:firstLine="482"/>
        <w:rPr>
          <w:rFonts w:ascii="宋体" w:eastAsia="宋体" w:hAnsi="Times New Roman" w:cs="宋体"/>
          <w:color w:val="FF0000"/>
          <w:spacing w:val="-3"/>
          <w:sz w:val="24"/>
          <w:szCs w:val="24"/>
        </w:rPr>
      </w:pPr>
      <w:r>
        <w:rPr>
          <w:rFonts w:ascii="黑体" w:eastAsia="黑体" w:hAnsi="黑体" w:cs="黑体" w:hint="eastAsia"/>
          <w:b/>
          <w:sz w:val="24"/>
          <w:szCs w:val="24"/>
        </w:rPr>
        <w:t>（一）考核内容与考核方式</w:t>
      </w:r>
    </w:p>
    <w:p w:rsidR="00C076B8" w:rsidRDefault="006A3DA6">
      <w:pPr>
        <w:pStyle w:val="a5"/>
        <w:kinsoku w:val="0"/>
        <w:overflowPunct w:val="0"/>
        <w:spacing w:before="66"/>
        <w:jc w:val="center"/>
        <w:rPr>
          <w:color w:val="FF0000"/>
          <w:spacing w:val="-3"/>
        </w:rPr>
      </w:pPr>
      <w:r>
        <w:rPr>
          <w:rFonts w:ascii="Times New Roman" w:cs="Times New Roman" w:hint="eastAsia"/>
          <w:b/>
          <w:sz w:val="21"/>
          <w:szCs w:val="21"/>
        </w:rPr>
        <w:t>表</w:t>
      </w:r>
      <w:r>
        <w:rPr>
          <w:rFonts w:ascii="Times New Roman" w:cs="Times New Roman" w:hint="eastAsia"/>
          <w:b/>
          <w:sz w:val="21"/>
          <w:szCs w:val="21"/>
        </w:rPr>
        <w:t>3-1</w:t>
      </w:r>
      <w:r>
        <w:rPr>
          <w:rFonts w:ascii="Times New Roman" w:cs="Times New Roman" w:hint="eastAsia"/>
          <w:b/>
          <w:sz w:val="21"/>
          <w:szCs w:val="21"/>
        </w:rPr>
        <w:t>课程目标、考核内容与考核方式对应关系</w:t>
      </w:r>
    </w:p>
    <w:tbl>
      <w:tblPr>
        <w:tblW w:w="5063" w:type="pct"/>
        <w:tblCellMar>
          <w:left w:w="0" w:type="dxa"/>
          <w:right w:w="0" w:type="dxa"/>
        </w:tblCellMar>
        <w:tblLook w:val="04A0" w:firstRow="1" w:lastRow="0" w:firstColumn="1" w:lastColumn="0" w:noHBand="0" w:noVBand="1"/>
      </w:tblPr>
      <w:tblGrid>
        <w:gridCol w:w="1351"/>
        <w:gridCol w:w="3415"/>
        <w:gridCol w:w="1760"/>
        <w:gridCol w:w="1035"/>
        <w:gridCol w:w="1635"/>
      </w:tblGrid>
      <w:tr w:rsidR="00C076B8">
        <w:trPr>
          <w:trHeight w:val="624"/>
        </w:trPr>
        <w:tc>
          <w:tcPr>
            <w:tcW w:w="734" w:type="pct"/>
            <w:tcBorders>
              <w:top w:val="single" w:sz="4" w:space="0" w:color="000000"/>
              <w:left w:val="single" w:sz="4" w:space="0" w:color="000000"/>
              <w:bottom w:val="single" w:sz="4" w:space="0" w:color="000000"/>
              <w:right w:val="single" w:sz="4" w:space="0" w:color="000000"/>
              <w:tl2br w:val="nil"/>
              <w:tr2bl w:val="nil"/>
            </w:tcBorders>
            <w:vAlign w:val="center"/>
          </w:tcPr>
          <w:p w:rsidR="00C076B8" w:rsidRDefault="006A3DA6">
            <w:pPr>
              <w:pStyle w:val="TableParagraph"/>
              <w:kinsoku w:val="0"/>
              <w:overflowPunct w:val="0"/>
              <w:spacing w:line="278" w:lineRule="auto"/>
              <w:ind w:left="242" w:right="98" w:hanging="132"/>
              <w:jc w:val="center"/>
              <w:rPr>
                <w:rFonts w:hint="default"/>
                <w:b/>
                <w:sz w:val="21"/>
                <w:szCs w:val="21"/>
              </w:rPr>
            </w:pPr>
            <w:r>
              <w:rPr>
                <w:b/>
                <w:sz w:val="21"/>
                <w:szCs w:val="21"/>
              </w:rPr>
              <w:t>课程目标</w:t>
            </w:r>
          </w:p>
        </w:tc>
        <w:tc>
          <w:tcPr>
            <w:tcW w:w="1856" w:type="pct"/>
            <w:tcBorders>
              <w:top w:val="single" w:sz="4" w:space="0" w:color="000000"/>
              <w:left w:val="single" w:sz="4" w:space="0" w:color="000000"/>
              <w:bottom w:val="single" w:sz="4" w:space="0" w:color="000000"/>
              <w:right w:val="single" w:sz="4" w:space="0" w:color="000000"/>
              <w:tl2br w:val="nil"/>
              <w:tr2bl w:val="nil"/>
            </w:tcBorders>
            <w:vAlign w:val="center"/>
          </w:tcPr>
          <w:p w:rsidR="00C076B8" w:rsidRDefault="006A3DA6">
            <w:pPr>
              <w:pStyle w:val="TableParagraph"/>
              <w:kinsoku w:val="0"/>
              <w:overflowPunct w:val="0"/>
              <w:spacing w:line="278" w:lineRule="auto"/>
              <w:ind w:left="242" w:right="98" w:hanging="132"/>
              <w:jc w:val="center"/>
              <w:rPr>
                <w:rFonts w:hint="default"/>
                <w:b/>
                <w:sz w:val="21"/>
                <w:szCs w:val="21"/>
              </w:rPr>
            </w:pPr>
            <w:r>
              <w:rPr>
                <w:b/>
                <w:sz w:val="21"/>
                <w:szCs w:val="21"/>
              </w:rPr>
              <w:t>考核内容</w:t>
            </w:r>
          </w:p>
        </w:tc>
        <w:tc>
          <w:tcPr>
            <w:tcW w:w="956" w:type="pct"/>
            <w:tcBorders>
              <w:top w:val="single" w:sz="4" w:space="0" w:color="000000"/>
              <w:left w:val="single" w:sz="4" w:space="0" w:color="000000"/>
              <w:bottom w:val="single" w:sz="4" w:space="0" w:color="auto"/>
              <w:right w:val="single" w:sz="4" w:space="0" w:color="000000"/>
              <w:tl2br w:val="nil"/>
              <w:tr2bl w:val="nil"/>
            </w:tcBorders>
            <w:vAlign w:val="center"/>
          </w:tcPr>
          <w:p w:rsidR="00C076B8" w:rsidRDefault="006A3DA6">
            <w:pPr>
              <w:pStyle w:val="TableParagraph"/>
              <w:kinsoku w:val="0"/>
              <w:overflowPunct w:val="0"/>
              <w:spacing w:line="278" w:lineRule="auto"/>
              <w:ind w:left="242" w:right="98" w:hanging="132"/>
              <w:jc w:val="center"/>
              <w:rPr>
                <w:rFonts w:hint="default"/>
                <w:b/>
                <w:sz w:val="21"/>
                <w:szCs w:val="21"/>
              </w:rPr>
            </w:pPr>
            <w:r>
              <w:rPr>
                <w:b/>
                <w:sz w:val="21"/>
                <w:szCs w:val="21"/>
              </w:rPr>
              <w:t>所属环节</w:t>
            </w:r>
          </w:p>
        </w:tc>
        <w:tc>
          <w:tcPr>
            <w:tcW w:w="563" w:type="pct"/>
            <w:tcBorders>
              <w:top w:val="single" w:sz="4" w:space="0" w:color="000000"/>
              <w:left w:val="single" w:sz="4" w:space="0" w:color="000000"/>
              <w:bottom w:val="single" w:sz="4" w:space="0" w:color="auto"/>
              <w:right w:val="single" w:sz="4" w:space="0" w:color="000000"/>
              <w:tl2br w:val="nil"/>
              <w:tr2bl w:val="nil"/>
            </w:tcBorders>
            <w:vAlign w:val="center"/>
          </w:tcPr>
          <w:p w:rsidR="00C076B8" w:rsidRDefault="006A3DA6">
            <w:pPr>
              <w:pStyle w:val="TableParagraph"/>
              <w:kinsoku w:val="0"/>
              <w:overflowPunct w:val="0"/>
              <w:spacing w:line="278" w:lineRule="auto"/>
              <w:ind w:left="242" w:right="98" w:hanging="132"/>
              <w:jc w:val="center"/>
              <w:rPr>
                <w:rFonts w:hint="default"/>
                <w:b/>
                <w:sz w:val="21"/>
                <w:szCs w:val="21"/>
              </w:rPr>
            </w:pPr>
            <w:r>
              <w:rPr>
                <w:b/>
                <w:sz w:val="21"/>
                <w:szCs w:val="21"/>
              </w:rPr>
              <w:t>考核</w:t>
            </w:r>
          </w:p>
          <w:p w:rsidR="00C076B8" w:rsidRDefault="006A3DA6">
            <w:pPr>
              <w:pStyle w:val="TableParagraph"/>
              <w:kinsoku w:val="0"/>
              <w:overflowPunct w:val="0"/>
              <w:spacing w:line="278" w:lineRule="auto"/>
              <w:ind w:left="242" w:right="98" w:hanging="132"/>
              <w:jc w:val="center"/>
              <w:rPr>
                <w:rFonts w:hint="default"/>
                <w:b/>
                <w:sz w:val="21"/>
                <w:szCs w:val="21"/>
              </w:rPr>
            </w:pPr>
            <w:r>
              <w:rPr>
                <w:b/>
                <w:sz w:val="21"/>
                <w:szCs w:val="21"/>
              </w:rPr>
              <w:t>占比</w:t>
            </w:r>
          </w:p>
        </w:tc>
        <w:tc>
          <w:tcPr>
            <w:tcW w:w="888" w:type="pct"/>
            <w:tcBorders>
              <w:top w:val="single" w:sz="4" w:space="0" w:color="000000"/>
              <w:left w:val="single" w:sz="4" w:space="0" w:color="000000"/>
              <w:bottom w:val="single" w:sz="4" w:space="0" w:color="auto"/>
              <w:right w:val="single" w:sz="4" w:space="0" w:color="000000"/>
              <w:tl2br w:val="nil"/>
              <w:tr2bl w:val="nil"/>
            </w:tcBorders>
            <w:vAlign w:val="center"/>
          </w:tcPr>
          <w:p w:rsidR="00C076B8" w:rsidRDefault="006A3DA6">
            <w:pPr>
              <w:pStyle w:val="TableParagraph"/>
              <w:kinsoku w:val="0"/>
              <w:overflowPunct w:val="0"/>
              <w:spacing w:line="278" w:lineRule="auto"/>
              <w:ind w:left="242" w:right="98" w:hanging="132"/>
              <w:jc w:val="center"/>
              <w:rPr>
                <w:rFonts w:hint="default"/>
                <w:b/>
                <w:sz w:val="21"/>
                <w:szCs w:val="21"/>
              </w:rPr>
            </w:pPr>
            <w:r>
              <w:rPr>
                <w:b/>
                <w:sz w:val="21"/>
                <w:szCs w:val="21"/>
              </w:rPr>
              <w:t>考核方式</w:t>
            </w:r>
          </w:p>
        </w:tc>
      </w:tr>
      <w:tr w:rsidR="00C076B8">
        <w:trPr>
          <w:trHeight w:val="252"/>
        </w:trPr>
        <w:tc>
          <w:tcPr>
            <w:tcW w:w="734" w:type="pct"/>
            <w:vMerge w:val="restart"/>
            <w:tcBorders>
              <w:top w:val="single" w:sz="4" w:space="0" w:color="000000"/>
              <w:left w:val="single" w:sz="4" w:space="0" w:color="000000"/>
              <w:right w:val="single" w:sz="4" w:space="0" w:color="000000"/>
              <w:tl2br w:val="nil"/>
              <w:tr2bl w:val="nil"/>
            </w:tcBorders>
            <w:vAlign w:val="center"/>
          </w:tcPr>
          <w:p w:rsidR="00C076B8" w:rsidRDefault="006A3DA6">
            <w:pPr>
              <w:pStyle w:val="TableParagraph"/>
              <w:kinsoku w:val="0"/>
              <w:overflowPunct w:val="0"/>
              <w:spacing w:line="278" w:lineRule="auto"/>
              <w:ind w:left="242" w:right="98" w:hanging="132"/>
              <w:jc w:val="center"/>
              <w:rPr>
                <w:rFonts w:asciiTheme="minorHAnsi" w:eastAsiaTheme="minorEastAsia" w:hAnsiTheme="minorHAnsi" w:cstheme="minorBidi" w:hint="default"/>
                <w:bCs/>
                <w:kern w:val="2"/>
                <w:sz w:val="21"/>
                <w:szCs w:val="21"/>
              </w:rPr>
            </w:pPr>
            <w:r>
              <w:rPr>
                <w:rFonts w:asciiTheme="minorHAnsi" w:eastAsiaTheme="minorEastAsia" w:hAnsiTheme="minorHAnsi" w:cstheme="minorBidi"/>
                <w:bCs/>
                <w:kern w:val="2"/>
                <w:sz w:val="21"/>
                <w:szCs w:val="21"/>
              </w:rPr>
              <w:t>课程目标</w:t>
            </w:r>
            <w:r>
              <w:rPr>
                <w:rFonts w:asciiTheme="minorHAnsi" w:eastAsiaTheme="minorEastAsia" w:hAnsiTheme="minorHAnsi" w:cstheme="minorBidi"/>
                <w:bCs/>
                <w:kern w:val="2"/>
                <w:sz w:val="21"/>
                <w:szCs w:val="21"/>
              </w:rPr>
              <w:t xml:space="preserve"> 1</w:t>
            </w:r>
          </w:p>
        </w:tc>
        <w:tc>
          <w:tcPr>
            <w:tcW w:w="1856" w:type="pct"/>
            <w:tcBorders>
              <w:top w:val="single" w:sz="4" w:space="0" w:color="000000"/>
              <w:left w:val="single" w:sz="4" w:space="0" w:color="000000"/>
              <w:bottom w:val="single" w:sz="4" w:space="0" w:color="000000"/>
              <w:right w:val="single" w:sz="4" w:space="0" w:color="auto"/>
              <w:tl2br w:val="nil"/>
              <w:tr2bl w:val="nil"/>
            </w:tcBorders>
          </w:tcPr>
          <w:p w:rsidR="00C076B8" w:rsidRDefault="006A3DA6">
            <w:pPr>
              <w:pStyle w:val="TableParagraph"/>
              <w:kinsoku w:val="0"/>
              <w:overflowPunct w:val="0"/>
              <w:spacing w:before="22"/>
              <w:ind w:left="108"/>
              <w:rPr>
                <w:rFonts w:asciiTheme="minorHAnsi" w:eastAsiaTheme="minorEastAsia" w:hAnsiTheme="minorHAnsi" w:cstheme="minorBidi" w:hint="default"/>
                <w:bCs/>
                <w:kern w:val="2"/>
                <w:sz w:val="21"/>
                <w:szCs w:val="21"/>
              </w:rPr>
            </w:pPr>
            <w:r>
              <w:rPr>
                <w:rFonts w:asciiTheme="minorHAnsi" w:eastAsiaTheme="minorEastAsia" w:hAnsiTheme="minorHAnsi" w:cstheme="minorBidi"/>
                <w:bCs/>
                <w:kern w:val="2"/>
                <w:sz w:val="21"/>
                <w:szCs w:val="21"/>
              </w:rPr>
              <w:t>1.</w:t>
            </w:r>
            <w:r>
              <w:rPr>
                <w:rFonts w:asciiTheme="minorHAnsi" w:eastAsiaTheme="minorEastAsia" w:hAnsiTheme="minorHAnsi" w:cstheme="minorBidi"/>
                <w:bCs/>
                <w:kern w:val="2"/>
                <w:sz w:val="21"/>
                <w:szCs w:val="21"/>
              </w:rPr>
              <w:t>谈判团队的组建</w:t>
            </w:r>
          </w:p>
        </w:tc>
        <w:tc>
          <w:tcPr>
            <w:tcW w:w="956" w:type="pct"/>
            <w:vMerge w:val="restart"/>
            <w:tcBorders>
              <w:top w:val="single" w:sz="4" w:space="0" w:color="auto"/>
              <w:left w:val="single" w:sz="4" w:space="0" w:color="auto"/>
              <w:right w:val="single" w:sz="4" w:space="0" w:color="auto"/>
              <w:tl2br w:val="nil"/>
              <w:tr2bl w:val="nil"/>
            </w:tcBorders>
          </w:tcPr>
          <w:p w:rsidR="00C076B8" w:rsidRDefault="006A3DA6">
            <w:pPr>
              <w:pStyle w:val="TableParagraph"/>
              <w:kinsoku w:val="0"/>
              <w:overflowPunct w:val="0"/>
              <w:rPr>
                <w:rFonts w:asciiTheme="minorHAnsi" w:eastAsiaTheme="minorEastAsia" w:hAnsiTheme="minorHAnsi" w:cstheme="minorBidi" w:hint="default"/>
                <w:bCs/>
                <w:kern w:val="2"/>
                <w:sz w:val="21"/>
                <w:szCs w:val="21"/>
              </w:rPr>
            </w:pPr>
            <w:r>
              <w:rPr>
                <w:rFonts w:asciiTheme="minorHAnsi" w:eastAsiaTheme="minorEastAsia" w:hAnsiTheme="minorHAnsi" w:cstheme="minorBidi"/>
                <w:bCs/>
                <w:kern w:val="2"/>
                <w:sz w:val="21"/>
                <w:szCs w:val="21"/>
              </w:rPr>
              <w:t>模拟商务谈判前的准备</w:t>
            </w:r>
          </w:p>
        </w:tc>
        <w:tc>
          <w:tcPr>
            <w:tcW w:w="563" w:type="pct"/>
            <w:vMerge w:val="restart"/>
            <w:tcBorders>
              <w:top w:val="single" w:sz="4" w:space="0" w:color="auto"/>
              <w:left w:val="single" w:sz="4" w:space="0" w:color="auto"/>
              <w:right w:val="single" w:sz="4" w:space="0" w:color="auto"/>
              <w:tl2br w:val="nil"/>
              <w:tr2bl w:val="nil"/>
            </w:tcBorders>
            <w:vAlign w:val="center"/>
          </w:tcPr>
          <w:p w:rsidR="00C076B8" w:rsidRDefault="006A3DA6">
            <w:pPr>
              <w:pStyle w:val="TableParagraph"/>
              <w:kinsoku w:val="0"/>
              <w:overflowPunct w:val="0"/>
              <w:spacing w:before="22"/>
              <w:ind w:left="185" w:right="177"/>
              <w:jc w:val="center"/>
              <w:rPr>
                <w:rFonts w:asciiTheme="minorHAnsi" w:eastAsiaTheme="minorEastAsia" w:hAnsiTheme="minorHAnsi" w:cstheme="minorBidi" w:hint="default"/>
                <w:bCs/>
                <w:kern w:val="2"/>
                <w:sz w:val="21"/>
                <w:szCs w:val="21"/>
              </w:rPr>
            </w:pPr>
            <w:r>
              <w:rPr>
                <w:rFonts w:asciiTheme="minorHAnsi" w:eastAsiaTheme="minorEastAsia" w:hAnsiTheme="minorHAnsi" w:cstheme="minorBidi"/>
                <w:bCs/>
                <w:kern w:val="2"/>
                <w:sz w:val="21"/>
                <w:szCs w:val="21"/>
              </w:rPr>
              <w:t>30%</w:t>
            </w:r>
          </w:p>
        </w:tc>
        <w:tc>
          <w:tcPr>
            <w:tcW w:w="888" w:type="pct"/>
            <w:vMerge w:val="restart"/>
            <w:tcBorders>
              <w:top w:val="single" w:sz="4" w:space="0" w:color="auto"/>
              <w:left w:val="single" w:sz="4" w:space="0" w:color="auto"/>
              <w:right w:val="single" w:sz="4" w:space="0" w:color="auto"/>
              <w:tl2br w:val="nil"/>
              <w:tr2bl w:val="nil"/>
            </w:tcBorders>
            <w:vAlign w:val="center"/>
          </w:tcPr>
          <w:p w:rsidR="00C076B8" w:rsidRDefault="006A3DA6">
            <w:pPr>
              <w:pStyle w:val="TableParagraph"/>
              <w:kinsoku w:val="0"/>
              <w:overflowPunct w:val="0"/>
              <w:jc w:val="center"/>
              <w:rPr>
                <w:rFonts w:asciiTheme="minorHAnsi" w:eastAsiaTheme="minorEastAsia" w:hAnsiTheme="minorHAnsi" w:cstheme="minorBidi" w:hint="default"/>
                <w:bCs/>
                <w:kern w:val="2"/>
                <w:sz w:val="21"/>
                <w:szCs w:val="21"/>
              </w:rPr>
            </w:pPr>
            <w:r>
              <w:rPr>
                <w:rFonts w:asciiTheme="minorHAnsi" w:eastAsiaTheme="minorEastAsia" w:hAnsiTheme="minorHAnsi" w:cstheme="minorBidi"/>
                <w:bCs/>
                <w:kern w:val="2"/>
                <w:sz w:val="21"/>
                <w:szCs w:val="21"/>
              </w:rPr>
              <w:t>谈判方案</w:t>
            </w:r>
          </w:p>
          <w:p w:rsidR="00C076B8" w:rsidRDefault="006A3DA6">
            <w:pPr>
              <w:pStyle w:val="TableParagraph"/>
              <w:kinsoku w:val="0"/>
              <w:overflowPunct w:val="0"/>
              <w:jc w:val="center"/>
              <w:rPr>
                <w:rFonts w:asciiTheme="minorHAnsi" w:eastAsiaTheme="minorEastAsia" w:hAnsiTheme="minorHAnsi" w:cstheme="minorBidi" w:hint="default"/>
                <w:bCs/>
                <w:kern w:val="2"/>
                <w:sz w:val="21"/>
                <w:szCs w:val="21"/>
              </w:rPr>
            </w:pPr>
            <w:proofErr w:type="gramStart"/>
            <w:r>
              <w:rPr>
                <w:rFonts w:asciiTheme="minorHAnsi" w:eastAsiaTheme="minorEastAsia" w:hAnsiTheme="minorHAnsi" w:cstheme="minorBidi"/>
                <w:bCs/>
                <w:kern w:val="2"/>
                <w:sz w:val="21"/>
                <w:szCs w:val="21"/>
              </w:rPr>
              <w:t>展示汇报</w:t>
            </w:r>
            <w:proofErr w:type="gramEnd"/>
            <w:r>
              <w:rPr>
                <w:rFonts w:asciiTheme="minorHAnsi" w:eastAsiaTheme="minorEastAsia" w:hAnsiTheme="minorHAnsi" w:cstheme="minorBidi"/>
                <w:bCs/>
                <w:kern w:val="2"/>
                <w:sz w:val="21"/>
                <w:szCs w:val="21"/>
              </w:rPr>
              <w:t xml:space="preserve"> </w:t>
            </w:r>
          </w:p>
        </w:tc>
      </w:tr>
      <w:tr w:rsidR="00C076B8">
        <w:trPr>
          <w:trHeight w:val="311"/>
        </w:trPr>
        <w:tc>
          <w:tcPr>
            <w:tcW w:w="734" w:type="pct"/>
            <w:vMerge/>
            <w:tcBorders>
              <w:left w:val="single" w:sz="4" w:space="0" w:color="000000"/>
              <w:right w:val="single" w:sz="4" w:space="0" w:color="000000"/>
              <w:tl2br w:val="nil"/>
              <w:tr2bl w:val="nil"/>
            </w:tcBorders>
            <w:vAlign w:val="center"/>
          </w:tcPr>
          <w:p w:rsidR="00C076B8" w:rsidRDefault="00C076B8">
            <w:pPr>
              <w:kinsoku w:val="0"/>
              <w:overflowPunct w:val="0"/>
              <w:autoSpaceDE w:val="0"/>
              <w:autoSpaceDN w:val="0"/>
              <w:adjustRightInd w:val="0"/>
              <w:spacing w:line="357" w:lineRule="auto"/>
              <w:ind w:left="120" w:right="736" w:firstLine="482"/>
              <w:jc w:val="center"/>
              <w:rPr>
                <w:bCs/>
                <w:szCs w:val="21"/>
              </w:rPr>
            </w:pPr>
          </w:p>
        </w:tc>
        <w:tc>
          <w:tcPr>
            <w:tcW w:w="1856" w:type="pct"/>
            <w:tcBorders>
              <w:top w:val="single" w:sz="4" w:space="0" w:color="000000"/>
              <w:left w:val="single" w:sz="4" w:space="0" w:color="000000"/>
              <w:bottom w:val="single" w:sz="4" w:space="0" w:color="000000"/>
              <w:right w:val="single" w:sz="4" w:space="0" w:color="auto"/>
              <w:tl2br w:val="nil"/>
              <w:tr2bl w:val="nil"/>
            </w:tcBorders>
          </w:tcPr>
          <w:p w:rsidR="00C076B8" w:rsidRDefault="006A3DA6">
            <w:pPr>
              <w:pStyle w:val="TableParagraph"/>
              <w:kinsoku w:val="0"/>
              <w:overflowPunct w:val="0"/>
              <w:spacing w:before="22"/>
              <w:ind w:left="108"/>
              <w:rPr>
                <w:rFonts w:asciiTheme="minorHAnsi" w:eastAsiaTheme="minorEastAsia" w:hAnsiTheme="minorHAnsi" w:cstheme="minorBidi" w:hint="default"/>
                <w:bCs/>
                <w:kern w:val="2"/>
                <w:sz w:val="21"/>
                <w:szCs w:val="21"/>
              </w:rPr>
            </w:pPr>
            <w:r>
              <w:rPr>
                <w:rFonts w:asciiTheme="minorHAnsi" w:eastAsiaTheme="minorEastAsia" w:hAnsiTheme="minorHAnsi" w:cstheme="minorBidi"/>
                <w:bCs/>
                <w:kern w:val="2"/>
                <w:sz w:val="21"/>
                <w:szCs w:val="21"/>
              </w:rPr>
              <w:t>2.</w:t>
            </w:r>
            <w:r>
              <w:rPr>
                <w:rFonts w:asciiTheme="minorHAnsi" w:eastAsiaTheme="minorEastAsia" w:hAnsiTheme="minorHAnsi" w:cstheme="minorBidi"/>
                <w:bCs/>
                <w:kern w:val="2"/>
                <w:sz w:val="21"/>
                <w:szCs w:val="21"/>
              </w:rPr>
              <w:t>谈判环境的分析</w:t>
            </w:r>
          </w:p>
        </w:tc>
        <w:tc>
          <w:tcPr>
            <w:tcW w:w="956" w:type="pct"/>
            <w:vMerge/>
            <w:tcBorders>
              <w:left w:val="single" w:sz="4" w:space="0" w:color="auto"/>
              <w:right w:val="single" w:sz="4" w:space="0" w:color="auto"/>
              <w:tl2br w:val="nil"/>
              <w:tr2bl w:val="nil"/>
            </w:tcBorders>
          </w:tcPr>
          <w:p w:rsidR="00C076B8" w:rsidRDefault="00C076B8">
            <w:pPr>
              <w:pStyle w:val="TableParagraph"/>
              <w:kinsoku w:val="0"/>
              <w:overflowPunct w:val="0"/>
              <w:rPr>
                <w:rFonts w:asciiTheme="minorHAnsi" w:eastAsiaTheme="minorEastAsia" w:hAnsiTheme="minorHAnsi" w:cstheme="minorBidi" w:hint="default"/>
                <w:bCs/>
                <w:kern w:val="2"/>
                <w:sz w:val="21"/>
                <w:szCs w:val="21"/>
              </w:rPr>
            </w:pPr>
          </w:p>
        </w:tc>
        <w:tc>
          <w:tcPr>
            <w:tcW w:w="563" w:type="pct"/>
            <w:vMerge/>
            <w:tcBorders>
              <w:left w:val="single" w:sz="4" w:space="0" w:color="auto"/>
              <w:right w:val="single" w:sz="4" w:space="0" w:color="auto"/>
              <w:tl2br w:val="nil"/>
              <w:tr2bl w:val="nil"/>
            </w:tcBorders>
            <w:vAlign w:val="center"/>
          </w:tcPr>
          <w:p w:rsidR="00C076B8" w:rsidRDefault="00C076B8">
            <w:pPr>
              <w:pStyle w:val="TableParagraph"/>
              <w:kinsoku w:val="0"/>
              <w:overflowPunct w:val="0"/>
              <w:spacing w:before="22"/>
              <w:ind w:left="185" w:right="177"/>
              <w:jc w:val="center"/>
              <w:rPr>
                <w:rFonts w:asciiTheme="minorHAnsi" w:eastAsiaTheme="minorEastAsia" w:hAnsiTheme="minorHAnsi" w:cstheme="minorBidi" w:hint="default"/>
                <w:bCs/>
                <w:kern w:val="2"/>
                <w:sz w:val="21"/>
                <w:szCs w:val="21"/>
              </w:rPr>
            </w:pPr>
          </w:p>
        </w:tc>
        <w:tc>
          <w:tcPr>
            <w:tcW w:w="888" w:type="pct"/>
            <w:vMerge/>
            <w:tcBorders>
              <w:left w:val="single" w:sz="4" w:space="0" w:color="auto"/>
              <w:right w:val="single" w:sz="4" w:space="0" w:color="auto"/>
              <w:tl2br w:val="nil"/>
              <w:tr2bl w:val="nil"/>
            </w:tcBorders>
            <w:vAlign w:val="center"/>
          </w:tcPr>
          <w:p w:rsidR="00C076B8" w:rsidRDefault="00C076B8">
            <w:pPr>
              <w:kinsoku w:val="0"/>
              <w:overflowPunct w:val="0"/>
              <w:autoSpaceDE w:val="0"/>
              <w:autoSpaceDN w:val="0"/>
              <w:adjustRightInd w:val="0"/>
              <w:spacing w:line="357" w:lineRule="auto"/>
              <w:ind w:left="120" w:right="736" w:firstLine="482"/>
              <w:jc w:val="center"/>
              <w:rPr>
                <w:bCs/>
                <w:szCs w:val="21"/>
              </w:rPr>
            </w:pPr>
          </w:p>
        </w:tc>
      </w:tr>
      <w:tr w:rsidR="00C076B8">
        <w:trPr>
          <w:trHeight w:val="313"/>
        </w:trPr>
        <w:tc>
          <w:tcPr>
            <w:tcW w:w="734" w:type="pct"/>
            <w:vMerge/>
            <w:tcBorders>
              <w:left w:val="single" w:sz="4" w:space="0" w:color="000000"/>
              <w:right w:val="single" w:sz="4" w:space="0" w:color="000000"/>
              <w:tl2br w:val="nil"/>
              <w:tr2bl w:val="nil"/>
            </w:tcBorders>
            <w:vAlign w:val="center"/>
          </w:tcPr>
          <w:p w:rsidR="00C076B8" w:rsidRDefault="00C076B8">
            <w:pPr>
              <w:kinsoku w:val="0"/>
              <w:overflowPunct w:val="0"/>
              <w:autoSpaceDE w:val="0"/>
              <w:autoSpaceDN w:val="0"/>
              <w:adjustRightInd w:val="0"/>
              <w:spacing w:line="357" w:lineRule="auto"/>
              <w:ind w:left="120" w:right="736" w:firstLine="482"/>
              <w:jc w:val="center"/>
              <w:rPr>
                <w:bCs/>
                <w:szCs w:val="21"/>
              </w:rPr>
            </w:pPr>
          </w:p>
        </w:tc>
        <w:tc>
          <w:tcPr>
            <w:tcW w:w="1856" w:type="pct"/>
            <w:tcBorders>
              <w:top w:val="single" w:sz="4" w:space="0" w:color="000000"/>
              <w:left w:val="single" w:sz="4" w:space="0" w:color="000000"/>
              <w:bottom w:val="single" w:sz="4" w:space="0" w:color="000000"/>
              <w:right w:val="single" w:sz="4" w:space="0" w:color="auto"/>
              <w:tl2br w:val="nil"/>
              <w:tr2bl w:val="nil"/>
            </w:tcBorders>
          </w:tcPr>
          <w:p w:rsidR="00C076B8" w:rsidRDefault="006A3DA6">
            <w:pPr>
              <w:pStyle w:val="TableParagraph"/>
              <w:kinsoku w:val="0"/>
              <w:overflowPunct w:val="0"/>
              <w:spacing w:before="25"/>
              <w:ind w:left="108"/>
              <w:rPr>
                <w:rFonts w:asciiTheme="minorHAnsi" w:eastAsiaTheme="minorEastAsia" w:hAnsiTheme="minorHAnsi" w:cstheme="minorBidi" w:hint="default"/>
                <w:bCs/>
                <w:kern w:val="2"/>
                <w:sz w:val="21"/>
                <w:szCs w:val="21"/>
              </w:rPr>
            </w:pPr>
            <w:r>
              <w:rPr>
                <w:rFonts w:asciiTheme="minorHAnsi" w:eastAsiaTheme="minorEastAsia" w:hAnsiTheme="minorHAnsi" w:cstheme="minorBidi"/>
                <w:bCs/>
                <w:kern w:val="2"/>
                <w:sz w:val="21"/>
                <w:szCs w:val="21"/>
              </w:rPr>
              <w:t>3.</w:t>
            </w:r>
            <w:r>
              <w:rPr>
                <w:rFonts w:asciiTheme="minorHAnsi" w:eastAsiaTheme="minorEastAsia" w:hAnsiTheme="minorHAnsi" w:cstheme="minorBidi"/>
                <w:bCs/>
                <w:kern w:val="2"/>
                <w:sz w:val="21"/>
                <w:szCs w:val="21"/>
              </w:rPr>
              <w:t>谈判目标的确立</w:t>
            </w:r>
          </w:p>
        </w:tc>
        <w:tc>
          <w:tcPr>
            <w:tcW w:w="956" w:type="pct"/>
            <w:vMerge/>
            <w:tcBorders>
              <w:left w:val="single" w:sz="4" w:space="0" w:color="auto"/>
              <w:right w:val="single" w:sz="4" w:space="0" w:color="auto"/>
              <w:tl2br w:val="nil"/>
              <w:tr2bl w:val="nil"/>
            </w:tcBorders>
          </w:tcPr>
          <w:p w:rsidR="00C076B8" w:rsidRDefault="00C076B8">
            <w:pPr>
              <w:pStyle w:val="TableParagraph"/>
              <w:kinsoku w:val="0"/>
              <w:overflowPunct w:val="0"/>
              <w:rPr>
                <w:rFonts w:asciiTheme="minorHAnsi" w:eastAsiaTheme="minorEastAsia" w:hAnsiTheme="minorHAnsi" w:cstheme="minorBidi" w:hint="default"/>
                <w:bCs/>
                <w:kern w:val="2"/>
                <w:sz w:val="21"/>
                <w:szCs w:val="21"/>
              </w:rPr>
            </w:pPr>
          </w:p>
        </w:tc>
        <w:tc>
          <w:tcPr>
            <w:tcW w:w="563" w:type="pct"/>
            <w:vMerge/>
            <w:tcBorders>
              <w:left w:val="single" w:sz="4" w:space="0" w:color="auto"/>
              <w:right w:val="single" w:sz="4" w:space="0" w:color="auto"/>
              <w:tl2br w:val="nil"/>
              <w:tr2bl w:val="nil"/>
            </w:tcBorders>
            <w:vAlign w:val="center"/>
          </w:tcPr>
          <w:p w:rsidR="00C076B8" w:rsidRDefault="00C076B8">
            <w:pPr>
              <w:pStyle w:val="TableParagraph"/>
              <w:kinsoku w:val="0"/>
              <w:overflowPunct w:val="0"/>
              <w:spacing w:before="22"/>
              <w:ind w:left="185" w:right="177"/>
              <w:jc w:val="center"/>
              <w:rPr>
                <w:rFonts w:asciiTheme="minorHAnsi" w:eastAsiaTheme="minorEastAsia" w:hAnsiTheme="minorHAnsi" w:cstheme="minorBidi" w:hint="default"/>
                <w:bCs/>
                <w:kern w:val="2"/>
                <w:sz w:val="21"/>
                <w:szCs w:val="21"/>
              </w:rPr>
            </w:pPr>
          </w:p>
        </w:tc>
        <w:tc>
          <w:tcPr>
            <w:tcW w:w="888" w:type="pct"/>
            <w:vMerge/>
            <w:tcBorders>
              <w:left w:val="single" w:sz="4" w:space="0" w:color="auto"/>
              <w:right w:val="single" w:sz="4" w:space="0" w:color="auto"/>
              <w:tl2br w:val="nil"/>
              <w:tr2bl w:val="nil"/>
            </w:tcBorders>
            <w:vAlign w:val="center"/>
          </w:tcPr>
          <w:p w:rsidR="00C076B8" w:rsidRDefault="00C076B8">
            <w:pPr>
              <w:kinsoku w:val="0"/>
              <w:overflowPunct w:val="0"/>
              <w:autoSpaceDE w:val="0"/>
              <w:autoSpaceDN w:val="0"/>
              <w:adjustRightInd w:val="0"/>
              <w:spacing w:line="357" w:lineRule="auto"/>
              <w:ind w:left="120" w:right="736" w:firstLine="482"/>
              <w:jc w:val="center"/>
              <w:rPr>
                <w:bCs/>
                <w:szCs w:val="21"/>
              </w:rPr>
            </w:pPr>
          </w:p>
        </w:tc>
      </w:tr>
      <w:tr w:rsidR="00C076B8">
        <w:trPr>
          <w:trHeight w:val="311"/>
        </w:trPr>
        <w:tc>
          <w:tcPr>
            <w:tcW w:w="734" w:type="pct"/>
            <w:vMerge/>
            <w:tcBorders>
              <w:left w:val="single" w:sz="4" w:space="0" w:color="000000"/>
              <w:right w:val="single" w:sz="4" w:space="0" w:color="000000"/>
              <w:tl2br w:val="nil"/>
              <w:tr2bl w:val="nil"/>
            </w:tcBorders>
            <w:vAlign w:val="center"/>
          </w:tcPr>
          <w:p w:rsidR="00C076B8" w:rsidRDefault="00C076B8">
            <w:pPr>
              <w:kinsoku w:val="0"/>
              <w:overflowPunct w:val="0"/>
              <w:autoSpaceDE w:val="0"/>
              <w:autoSpaceDN w:val="0"/>
              <w:adjustRightInd w:val="0"/>
              <w:spacing w:line="357" w:lineRule="auto"/>
              <w:ind w:left="120" w:right="736" w:firstLine="482"/>
              <w:jc w:val="center"/>
              <w:rPr>
                <w:bCs/>
                <w:szCs w:val="21"/>
              </w:rPr>
            </w:pPr>
          </w:p>
        </w:tc>
        <w:tc>
          <w:tcPr>
            <w:tcW w:w="1856" w:type="pct"/>
            <w:tcBorders>
              <w:top w:val="single" w:sz="4" w:space="0" w:color="000000"/>
              <w:left w:val="single" w:sz="4" w:space="0" w:color="000000"/>
              <w:bottom w:val="single" w:sz="4" w:space="0" w:color="000000"/>
              <w:right w:val="single" w:sz="4" w:space="0" w:color="auto"/>
              <w:tl2br w:val="nil"/>
              <w:tr2bl w:val="nil"/>
            </w:tcBorders>
          </w:tcPr>
          <w:p w:rsidR="00C076B8" w:rsidRDefault="006A3DA6">
            <w:pPr>
              <w:pStyle w:val="TableParagraph"/>
              <w:kinsoku w:val="0"/>
              <w:overflowPunct w:val="0"/>
              <w:spacing w:before="22"/>
              <w:ind w:left="108"/>
              <w:rPr>
                <w:rFonts w:asciiTheme="minorHAnsi" w:eastAsiaTheme="minorEastAsia" w:hAnsiTheme="minorHAnsi" w:cstheme="minorBidi" w:hint="default"/>
                <w:bCs/>
                <w:kern w:val="2"/>
                <w:sz w:val="21"/>
                <w:szCs w:val="21"/>
              </w:rPr>
            </w:pPr>
            <w:r>
              <w:rPr>
                <w:rFonts w:asciiTheme="minorHAnsi" w:eastAsiaTheme="minorEastAsia" w:hAnsiTheme="minorHAnsi" w:cstheme="minorBidi"/>
                <w:bCs/>
                <w:kern w:val="2"/>
                <w:sz w:val="21"/>
                <w:szCs w:val="21"/>
              </w:rPr>
              <w:t>4.</w:t>
            </w:r>
            <w:r>
              <w:rPr>
                <w:rFonts w:asciiTheme="minorHAnsi" w:eastAsiaTheme="minorEastAsia" w:hAnsiTheme="minorHAnsi" w:cstheme="minorBidi"/>
                <w:bCs/>
                <w:kern w:val="2"/>
                <w:sz w:val="21"/>
                <w:szCs w:val="21"/>
              </w:rPr>
              <w:t>谈判策略的制定</w:t>
            </w:r>
          </w:p>
        </w:tc>
        <w:tc>
          <w:tcPr>
            <w:tcW w:w="956" w:type="pct"/>
            <w:vMerge/>
            <w:tcBorders>
              <w:left w:val="single" w:sz="4" w:space="0" w:color="auto"/>
              <w:right w:val="single" w:sz="4" w:space="0" w:color="auto"/>
              <w:tl2br w:val="nil"/>
              <w:tr2bl w:val="nil"/>
            </w:tcBorders>
          </w:tcPr>
          <w:p w:rsidR="00C076B8" w:rsidRDefault="00C076B8">
            <w:pPr>
              <w:pStyle w:val="TableParagraph"/>
              <w:kinsoku w:val="0"/>
              <w:overflowPunct w:val="0"/>
              <w:rPr>
                <w:rFonts w:asciiTheme="minorHAnsi" w:eastAsiaTheme="minorEastAsia" w:hAnsiTheme="minorHAnsi" w:cstheme="minorBidi" w:hint="default"/>
                <w:bCs/>
                <w:kern w:val="2"/>
                <w:sz w:val="21"/>
                <w:szCs w:val="21"/>
              </w:rPr>
            </w:pPr>
          </w:p>
        </w:tc>
        <w:tc>
          <w:tcPr>
            <w:tcW w:w="563" w:type="pct"/>
            <w:vMerge/>
            <w:tcBorders>
              <w:left w:val="single" w:sz="4" w:space="0" w:color="auto"/>
              <w:right w:val="single" w:sz="4" w:space="0" w:color="auto"/>
              <w:tl2br w:val="nil"/>
              <w:tr2bl w:val="nil"/>
            </w:tcBorders>
            <w:vAlign w:val="center"/>
          </w:tcPr>
          <w:p w:rsidR="00C076B8" w:rsidRDefault="00C076B8">
            <w:pPr>
              <w:pStyle w:val="TableParagraph"/>
              <w:kinsoku w:val="0"/>
              <w:overflowPunct w:val="0"/>
              <w:spacing w:before="22"/>
              <w:ind w:left="185" w:right="177"/>
              <w:jc w:val="center"/>
              <w:rPr>
                <w:rFonts w:asciiTheme="minorHAnsi" w:eastAsiaTheme="minorEastAsia" w:hAnsiTheme="minorHAnsi" w:cstheme="minorBidi" w:hint="default"/>
                <w:bCs/>
                <w:kern w:val="2"/>
                <w:sz w:val="21"/>
                <w:szCs w:val="21"/>
              </w:rPr>
            </w:pPr>
          </w:p>
        </w:tc>
        <w:tc>
          <w:tcPr>
            <w:tcW w:w="888" w:type="pct"/>
            <w:vMerge/>
            <w:tcBorders>
              <w:left w:val="single" w:sz="4" w:space="0" w:color="auto"/>
              <w:right w:val="single" w:sz="4" w:space="0" w:color="auto"/>
              <w:tl2br w:val="nil"/>
              <w:tr2bl w:val="nil"/>
            </w:tcBorders>
            <w:vAlign w:val="center"/>
          </w:tcPr>
          <w:p w:rsidR="00C076B8" w:rsidRDefault="00C076B8">
            <w:pPr>
              <w:kinsoku w:val="0"/>
              <w:overflowPunct w:val="0"/>
              <w:autoSpaceDE w:val="0"/>
              <w:autoSpaceDN w:val="0"/>
              <w:adjustRightInd w:val="0"/>
              <w:spacing w:line="357" w:lineRule="auto"/>
              <w:ind w:left="120" w:right="736" w:firstLine="482"/>
              <w:jc w:val="center"/>
              <w:rPr>
                <w:bCs/>
                <w:szCs w:val="21"/>
              </w:rPr>
            </w:pPr>
          </w:p>
        </w:tc>
      </w:tr>
      <w:tr w:rsidR="00C076B8">
        <w:trPr>
          <w:trHeight w:val="311"/>
        </w:trPr>
        <w:tc>
          <w:tcPr>
            <w:tcW w:w="734" w:type="pct"/>
            <w:vMerge/>
            <w:tcBorders>
              <w:left w:val="single" w:sz="4" w:space="0" w:color="000000"/>
              <w:bottom w:val="single" w:sz="4" w:space="0" w:color="000000"/>
              <w:right w:val="single" w:sz="4" w:space="0" w:color="000000"/>
              <w:tl2br w:val="nil"/>
              <w:tr2bl w:val="nil"/>
            </w:tcBorders>
            <w:vAlign w:val="center"/>
          </w:tcPr>
          <w:p w:rsidR="00C076B8" w:rsidRDefault="00C076B8">
            <w:pPr>
              <w:kinsoku w:val="0"/>
              <w:overflowPunct w:val="0"/>
              <w:autoSpaceDE w:val="0"/>
              <w:autoSpaceDN w:val="0"/>
              <w:adjustRightInd w:val="0"/>
              <w:spacing w:line="357" w:lineRule="auto"/>
              <w:ind w:left="120" w:right="736" w:firstLine="482"/>
              <w:jc w:val="center"/>
              <w:rPr>
                <w:bCs/>
                <w:szCs w:val="21"/>
              </w:rPr>
            </w:pPr>
          </w:p>
        </w:tc>
        <w:tc>
          <w:tcPr>
            <w:tcW w:w="1856" w:type="pct"/>
            <w:tcBorders>
              <w:top w:val="single" w:sz="4" w:space="0" w:color="000000"/>
              <w:left w:val="single" w:sz="4" w:space="0" w:color="000000"/>
              <w:bottom w:val="single" w:sz="4" w:space="0" w:color="000000"/>
              <w:right w:val="single" w:sz="4" w:space="0" w:color="auto"/>
              <w:tl2br w:val="nil"/>
              <w:tr2bl w:val="nil"/>
            </w:tcBorders>
          </w:tcPr>
          <w:p w:rsidR="00C076B8" w:rsidRDefault="006A3DA6">
            <w:pPr>
              <w:pStyle w:val="TableParagraph"/>
              <w:kinsoku w:val="0"/>
              <w:overflowPunct w:val="0"/>
              <w:spacing w:before="22"/>
              <w:ind w:left="108"/>
              <w:rPr>
                <w:rFonts w:asciiTheme="minorHAnsi" w:eastAsiaTheme="minorEastAsia" w:hAnsiTheme="minorHAnsi" w:cstheme="minorBidi" w:hint="default"/>
                <w:bCs/>
                <w:kern w:val="2"/>
                <w:sz w:val="21"/>
                <w:szCs w:val="21"/>
              </w:rPr>
            </w:pPr>
            <w:r>
              <w:rPr>
                <w:rFonts w:asciiTheme="minorHAnsi" w:eastAsiaTheme="minorEastAsia" w:hAnsiTheme="minorHAnsi" w:cstheme="minorBidi"/>
                <w:bCs/>
                <w:kern w:val="2"/>
                <w:sz w:val="21"/>
                <w:szCs w:val="21"/>
              </w:rPr>
              <w:t>5.</w:t>
            </w:r>
            <w:r>
              <w:rPr>
                <w:rFonts w:asciiTheme="minorHAnsi" w:eastAsiaTheme="minorEastAsia" w:hAnsiTheme="minorHAnsi" w:cstheme="minorBidi"/>
                <w:bCs/>
                <w:kern w:val="2"/>
                <w:sz w:val="21"/>
                <w:szCs w:val="21"/>
              </w:rPr>
              <w:t>商务合同的拟定</w:t>
            </w:r>
          </w:p>
        </w:tc>
        <w:tc>
          <w:tcPr>
            <w:tcW w:w="956" w:type="pct"/>
            <w:vMerge/>
            <w:tcBorders>
              <w:left w:val="single" w:sz="4" w:space="0" w:color="auto"/>
              <w:bottom w:val="single" w:sz="4" w:space="0" w:color="auto"/>
              <w:right w:val="single" w:sz="4" w:space="0" w:color="auto"/>
              <w:tl2br w:val="nil"/>
              <w:tr2bl w:val="nil"/>
            </w:tcBorders>
          </w:tcPr>
          <w:p w:rsidR="00C076B8" w:rsidRDefault="00C076B8">
            <w:pPr>
              <w:pStyle w:val="TableParagraph"/>
              <w:kinsoku w:val="0"/>
              <w:overflowPunct w:val="0"/>
              <w:rPr>
                <w:rFonts w:asciiTheme="minorHAnsi" w:eastAsiaTheme="minorEastAsia" w:hAnsiTheme="minorHAnsi" w:cstheme="minorBidi" w:hint="default"/>
                <w:bCs/>
                <w:kern w:val="2"/>
                <w:sz w:val="21"/>
                <w:szCs w:val="21"/>
              </w:rPr>
            </w:pPr>
          </w:p>
        </w:tc>
        <w:tc>
          <w:tcPr>
            <w:tcW w:w="563" w:type="pct"/>
            <w:vMerge/>
            <w:tcBorders>
              <w:left w:val="single" w:sz="4" w:space="0" w:color="auto"/>
              <w:bottom w:val="single" w:sz="4" w:space="0" w:color="auto"/>
              <w:right w:val="single" w:sz="4" w:space="0" w:color="auto"/>
              <w:tl2br w:val="nil"/>
              <w:tr2bl w:val="nil"/>
            </w:tcBorders>
            <w:vAlign w:val="center"/>
          </w:tcPr>
          <w:p w:rsidR="00C076B8" w:rsidRDefault="00C076B8">
            <w:pPr>
              <w:pStyle w:val="TableParagraph"/>
              <w:kinsoku w:val="0"/>
              <w:overflowPunct w:val="0"/>
              <w:spacing w:before="22"/>
              <w:ind w:left="185" w:right="177"/>
              <w:jc w:val="center"/>
              <w:rPr>
                <w:rFonts w:asciiTheme="minorHAnsi" w:eastAsiaTheme="minorEastAsia" w:hAnsiTheme="minorHAnsi" w:cstheme="minorBidi" w:hint="default"/>
                <w:bCs/>
                <w:kern w:val="2"/>
                <w:sz w:val="21"/>
                <w:szCs w:val="21"/>
              </w:rPr>
            </w:pPr>
          </w:p>
        </w:tc>
        <w:tc>
          <w:tcPr>
            <w:tcW w:w="888" w:type="pct"/>
            <w:vMerge/>
            <w:tcBorders>
              <w:left w:val="single" w:sz="4" w:space="0" w:color="auto"/>
              <w:bottom w:val="single" w:sz="4" w:space="0" w:color="auto"/>
              <w:right w:val="single" w:sz="4" w:space="0" w:color="auto"/>
              <w:tl2br w:val="nil"/>
              <w:tr2bl w:val="nil"/>
            </w:tcBorders>
            <w:vAlign w:val="center"/>
          </w:tcPr>
          <w:p w:rsidR="00C076B8" w:rsidRDefault="00C076B8">
            <w:pPr>
              <w:kinsoku w:val="0"/>
              <w:overflowPunct w:val="0"/>
              <w:autoSpaceDE w:val="0"/>
              <w:autoSpaceDN w:val="0"/>
              <w:adjustRightInd w:val="0"/>
              <w:spacing w:line="357" w:lineRule="auto"/>
              <w:ind w:left="120" w:right="736" w:firstLine="482"/>
              <w:jc w:val="center"/>
              <w:rPr>
                <w:bCs/>
                <w:szCs w:val="21"/>
              </w:rPr>
            </w:pPr>
          </w:p>
        </w:tc>
      </w:tr>
      <w:tr w:rsidR="00C076B8">
        <w:trPr>
          <w:trHeight w:val="311"/>
        </w:trPr>
        <w:tc>
          <w:tcPr>
            <w:tcW w:w="734"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C076B8" w:rsidRDefault="006A3DA6">
            <w:pPr>
              <w:pStyle w:val="TableParagraph"/>
              <w:kinsoku w:val="0"/>
              <w:overflowPunct w:val="0"/>
              <w:spacing w:line="278" w:lineRule="auto"/>
              <w:ind w:left="242" w:right="98" w:hanging="132"/>
              <w:jc w:val="center"/>
              <w:rPr>
                <w:rFonts w:asciiTheme="minorHAnsi" w:eastAsiaTheme="minorEastAsia" w:hAnsiTheme="minorHAnsi" w:cstheme="minorBidi" w:hint="default"/>
                <w:bCs/>
                <w:kern w:val="2"/>
                <w:sz w:val="21"/>
                <w:szCs w:val="21"/>
              </w:rPr>
            </w:pPr>
            <w:r>
              <w:rPr>
                <w:rFonts w:asciiTheme="minorHAnsi" w:eastAsiaTheme="minorEastAsia" w:hAnsiTheme="minorHAnsi" w:cstheme="minorBidi"/>
                <w:bCs/>
                <w:kern w:val="2"/>
                <w:sz w:val="21"/>
                <w:szCs w:val="21"/>
              </w:rPr>
              <w:t>课程目标</w:t>
            </w:r>
            <w:r>
              <w:rPr>
                <w:rFonts w:asciiTheme="minorHAnsi" w:eastAsiaTheme="minorEastAsia" w:hAnsiTheme="minorHAnsi" w:cstheme="minorBidi"/>
                <w:bCs/>
                <w:kern w:val="2"/>
                <w:sz w:val="21"/>
                <w:szCs w:val="21"/>
              </w:rPr>
              <w:t xml:space="preserve"> 2</w:t>
            </w:r>
          </w:p>
        </w:tc>
        <w:tc>
          <w:tcPr>
            <w:tcW w:w="1856" w:type="pct"/>
            <w:tcBorders>
              <w:top w:val="single" w:sz="4" w:space="0" w:color="000000"/>
              <w:left w:val="single" w:sz="4" w:space="0" w:color="000000"/>
              <w:bottom w:val="single" w:sz="4" w:space="0" w:color="000000"/>
              <w:right w:val="single" w:sz="4" w:space="0" w:color="auto"/>
              <w:tl2br w:val="nil"/>
              <w:tr2bl w:val="nil"/>
            </w:tcBorders>
          </w:tcPr>
          <w:p w:rsidR="00C076B8" w:rsidRDefault="006A3DA6">
            <w:pPr>
              <w:pStyle w:val="TableParagraph"/>
              <w:kinsoku w:val="0"/>
              <w:overflowPunct w:val="0"/>
              <w:spacing w:before="22"/>
              <w:ind w:left="108"/>
              <w:rPr>
                <w:rFonts w:asciiTheme="minorHAnsi" w:eastAsiaTheme="minorEastAsia" w:hAnsiTheme="minorHAnsi" w:cstheme="minorBidi" w:hint="default"/>
                <w:bCs/>
                <w:kern w:val="2"/>
                <w:sz w:val="21"/>
                <w:szCs w:val="21"/>
              </w:rPr>
            </w:pPr>
            <w:r>
              <w:rPr>
                <w:rFonts w:asciiTheme="minorHAnsi" w:eastAsiaTheme="minorEastAsia" w:hAnsiTheme="minorHAnsi" w:cstheme="minorBidi"/>
                <w:bCs/>
                <w:kern w:val="2"/>
                <w:sz w:val="21"/>
                <w:szCs w:val="21"/>
              </w:rPr>
              <w:t>1.</w:t>
            </w:r>
            <w:r>
              <w:rPr>
                <w:rFonts w:asciiTheme="minorHAnsi" w:eastAsiaTheme="minorEastAsia" w:hAnsiTheme="minorHAnsi" w:cstheme="minorBidi"/>
                <w:bCs/>
                <w:kern w:val="2"/>
                <w:sz w:val="21"/>
                <w:szCs w:val="21"/>
              </w:rPr>
              <w:t>商务谈判方案的策划能力</w:t>
            </w:r>
          </w:p>
        </w:tc>
        <w:tc>
          <w:tcPr>
            <w:tcW w:w="956" w:type="pct"/>
            <w:vMerge w:val="restart"/>
            <w:tcBorders>
              <w:top w:val="single" w:sz="4" w:space="0" w:color="auto"/>
              <w:left w:val="single" w:sz="4" w:space="0" w:color="auto"/>
              <w:right w:val="single" w:sz="4" w:space="0" w:color="auto"/>
              <w:tl2br w:val="nil"/>
              <w:tr2bl w:val="nil"/>
            </w:tcBorders>
          </w:tcPr>
          <w:p w:rsidR="00C076B8" w:rsidRDefault="006A3DA6">
            <w:pPr>
              <w:pStyle w:val="TableParagraph"/>
              <w:kinsoku w:val="0"/>
              <w:overflowPunct w:val="0"/>
              <w:rPr>
                <w:rFonts w:asciiTheme="minorHAnsi" w:eastAsiaTheme="minorEastAsia" w:hAnsiTheme="minorHAnsi" w:cstheme="minorBidi" w:hint="default"/>
                <w:bCs/>
                <w:kern w:val="2"/>
                <w:sz w:val="21"/>
                <w:szCs w:val="21"/>
              </w:rPr>
            </w:pPr>
            <w:r>
              <w:rPr>
                <w:rFonts w:asciiTheme="minorHAnsi" w:eastAsiaTheme="minorEastAsia" w:hAnsiTheme="minorHAnsi" w:cstheme="minorBidi"/>
                <w:bCs/>
                <w:kern w:val="2"/>
                <w:sz w:val="21"/>
                <w:szCs w:val="21"/>
              </w:rPr>
              <w:t>模拟商务谈判实践</w:t>
            </w:r>
          </w:p>
        </w:tc>
        <w:tc>
          <w:tcPr>
            <w:tcW w:w="563" w:type="pct"/>
            <w:vMerge w:val="restart"/>
            <w:tcBorders>
              <w:top w:val="single" w:sz="4" w:space="0" w:color="auto"/>
              <w:left w:val="single" w:sz="4" w:space="0" w:color="auto"/>
              <w:right w:val="single" w:sz="4" w:space="0" w:color="auto"/>
              <w:tl2br w:val="nil"/>
              <w:tr2bl w:val="nil"/>
            </w:tcBorders>
            <w:vAlign w:val="center"/>
          </w:tcPr>
          <w:p w:rsidR="00C076B8" w:rsidRDefault="006A3DA6">
            <w:pPr>
              <w:pStyle w:val="TableParagraph"/>
              <w:kinsoku w:val="0"/>
              <w:overflowPunct w:val="0"/>
              <w:spacing w:before="22"/>
              <w:ind w:left="185" w:right="177" w:firstLineChars="100" w:firstLine="210"/>
              <w:jc w:val="both"/>
              <w:rPr>
                <w:rFonts w:asciiTheme="minorHAnsi" w:eastAsiaTheme="minorEastAsia" w:hAnsiTheme="minorHAnsi" w:cstheme="minorBidi" w:hint="default"/>
                <w:bCs/>
                <w:kern w:val="2"/>
                <w:sz w:val="21"/>
                <w:szCs w:val="21"/>
              </w:rPr>
            </w:pPr>
            <w:r>
              <w:rPr>
                <w:rFonts w:asciiTheme="minorHAnsi" w:eastAsiaTheme="minorEastAsia" w:hAnsiTheme="minorHAnsi" w:cstheme="minorBidi"/>
                <w:bCs/>
                <w:kern w:val="2"/>
                <w:sz w:val="21"/>
                <w:szCs w:val="21"/>
              </w:rPr>
              <w:t>50%</w:t>
            </w:r>
          </w:p>
        </w:tc>
        <w:tc>
          <w:tcPr>
            <w:tcW w:w="888" w:type="pct"/>
            <w:vMerge w:val="restart"/>
            <w:tcBorders>
              <w:top w:val="single" w:sz="4" w:space="0" w:color="auto"/>
              <w:left w:val="single" w:sz="4" w:space="0" w:color="auto"/>
              <w:right w:val="single" w:sz="4" w:space="0" w:color="auto"/>
              <w:tl2br w:val="nil"/>
              <w:tr2bl w:val="nil"/>
            </w:tcBorders>
            <w:vAlign w:val="center"/>
          </w:tcPr>
          <w:p w:rsidR="00C076B8" w:rsidRDefault="006A3DA6">
            <w:pPr>
              <w:pStyle w:val="TableParagraph"/>
              <w:kinsoku w:val="0"/>
              <w:overflowPunct w:val="0"/>
              <w:jc w:val="center"/>
              <w:rPr>
                <w:rFonts w:asciiTheme="minorHAnsi" w:eastAsiaTheme="minorEastAsia" w:hAnsiTheme="minorHAnsi" w:cstheme="minorBidi" w:hint="default"/>
                <w:bCs/>
                <w:kern w:val="2"/>
                <w:sz w:val="21"/>
                <w:szCs w:val="21"/>
              </w:rPr>
            </w:pPr>
            <w:r>
              <w:rPr>
                <w:rFonts w:asciiTheme="minorHAnsi" w:eastAsiaTheme="minorEastAsia" w:hAnsiTheme="minorHAnsi" w:cstheme="minorBidi"/>
                <w:bCs/>
                <w:kern w:val="2"/>
                <w:sz w:val="21"/>
                <w:szCs w:val="21"/>
              </w:rPr>
              <w:t>模拟谈判</w:t>
            </w:r>
          </w:p>
        </w:tc>
      </w:tr>
      <w:tr w:rsidR="00C076B8">
        <w:trPr>
          <w:trHeight w:val="311"/>
        </w:trPr>
        <w:tc>
          <w:tcPr>
            <w:tcW w:w="734" w:type="pct"/>
            <w:vMerge/>
            <w:tcBorders>
              <w:top w:val="nil"/>
              <w:left w:val="single" w:sz="4" w:space="0" w:color="000000"/>
              <w:bottom w:val="single" w:sz="4" w:space="0" w:color="000000"/>
              <w:right w:val="single" w:sz="4" w:space="0" w:color="000000"/>
              <w:tl2br w:val="nil"/>
              <w:tr2bl w:val="nil"/>
            </w:tcBorders>
            <w:vAlign w:val="center"/>
          </w:tcPr>
          <w:p w:rsidR="00C076B8" w:rsidRDefault="00C076B8">
            <w:pPr>
              <w:kinsoku w:val="0"/>
              <w:overflowPunct w:val="0"/>
              <w:autoSpaceDE w:val="0"/>
              <w:autoSpaceDN w:val="0"/>
              <w:adjustRightInd w:val="0"/>
              <w:spacing w:line="357" w:lineRule="auto"/>
              <w:ind w:left="120" w:right="736" w:firstLine="482"/>
              <w:jc w:val="center"/>
              <w:rPr>
                <w:bCs/>
                <w:szCs w:val="21"/>
              </w:rPr>
            </w:pPr>
          </w:p>
        </w:tc>
        <w:tc>
          <w:tcPr>
            <w:tcW w:w="1856" w:type="pct"/>
            <w:tcBorders>
              <w:top w:val="single" w:sz="4" w:space="0" w:color="000000"/>
              <w:left w:val="single" w:sz="4" w:space="0" w:color="000000"/>
              <w:bottom w:val="single" w:sz="4" w:space="0" w:color="000000"/>
              <w:right w:val="single" w:sz="4" w:space="0" w:color="auto"/>
              <w:tl2br w:val="nil"/>
              <w:tr2bl w:val="nil"/>
            </w:tcBorders>
          </w:tcPr>
          <w:p w:rsidR="00C076B8" w:rsidRDefault="006A3DA6">
            <w:pPr>
              <w:pStyle w:val="TableParagraph"/>
              <w:kinsoku w:val="0"/>
              <w:overflowPunct w:val="0"/>
              <w:spacing w:before="22"/>
              <w:ind w:left="108"/>
              <w:rPr>
                <w:rFonts w:asciiTheme="minorHAnsi" w:eastAsiaTheme="minorEastAsia" w:hAnsiTheme="minorHAnsi" w:cstheme="minorBidi" w:hint="default"/>
                <w:bCs/>
                <w:kern w:val="2"/>
                <w:sz w:val="21"/>
                <w:szCs w:val="21"/>
              </w:rPr>
            </w:pPr>
            <w:r>
              <w:rPr>
                <w:rFonts w:asciiTheme="minorHAnsi" w:eastAsiaTheme="minorEastAsia" w:hAnsiTheme="minorHAnsi" w:cstheme="minorBidi"/>
                <w:bCs/>
                <w:kern w:val="2"/>
                <w:sz w:val="21"/>
                <w:szCs w:val="21"/>
              </w:rPr>
              <w:t>2.</w:t>
            </w:r>
            <w:r>
              <w:rPr>
                <w:rFonts w:asciiTheme="minorHAnsi" w:eastAsiaTheme="minorEastAsia" w:hAnsiTheme="minorHAnsi" w:cstheme="minorBidi"/>
                <w:bCs/>
                <w:kern w:val="2"/>
                <w:sz w:val="21"/>
                <w:szCs w:val="21"/>
              </w:rPr>
              <w:t>商务谈判的沟通能力</w:t>
            </w:r>
          </w:p>
        </w:tc>
        <w:tc>
          <w:tcPr>
            <w:tcW w:w="956" w:type="pct"/>
            <w:vMerge/>
            <w:tcBorders>
              <w:left w:val="single" w:sz="4" w:space="0" w:color="auto"/>
              <w:right w:val="single" w:sz="4" w:space="0" w:color="auto"/>
              <w:tl2br w:val="nil"/>
              <w:tr2bl w:val="nil"/>
            </w:tcBorders>
          </w:tcPr>
          <w:p w:rsidR="00C076B8" w:rsidRDefault="00C076B8">
            <w:pPr>
              <w:pStyle w:val="TableParagraph"/>
              <w:kinsoku w:val="0"/>
              <w:overflowPunct w:val="0"/>
              <w:rPr>
                <w:rFonts w:asciiTheme="minorHAnsi" w:eastAsiaTheme="minorEastAsia" w:hAnsiTheme="minorHAnsi" w:cstheme="minorBidi" w:hint="default"/>
                <w:bCs/>
                <w:kern w:val="2"/>
                <w:sz w:val="21"/>
                <w:szCs w:val="21"/>
              </w:rPr>
            </w:pPr>
          </w:p>
        </w:tc>
        <w:tc>
          <w:tcPr>
            <w:tcW w:w="563" w:type="pct"/>
            <w:vMerge/>
            <w:tcBorders>
              <w:left w:val="single" w:sz="4" w:space="0" w:color="auto"/>
              <w:right w:val="single" w:sz="4" w:space="0" w:color="auto"/>
              <w:tl2br w:val="nil"/>
              <w:tr2bl w:val="nil"/>
            </w:tcBorders>
            <w:vAlign w:val="center"/>
          </w:tcPr>
          <w:p w:rsidR="00C076B8" w:rsidRDefault="00C076B8">
            <w:pPr>
              <w:pStyle w:val="TableParagraph"/>
              <w:kinsoku w:val="0"/>
              <w:overflowPunct w:val="0"/>
              <w:spacing w:before="22"/>
              <w:ind w:left="185" w:right="177"/>
              <w:jc w:val="center"/>
              <w:rPr>
                <w:rFonts w:asciiTheme="minorHAnsi" w:eastAsiaTheme="minorEastAsia" w:hAnsiTheme="minorHAnsi" w:cstheme="minorBidi" w:hint="default"/>
                <w:bCs/>
                <w:kern w:val="2"/>
                <w:sz w:val="21"/>
                <w:szCs w:val="21"/>
              </w:rPr>
            </w:pPr>
          </w:p>
        </w:tc>
        <w:tc>
          <w:tcPr>
            <w:tcW w:w="888" w:type="pct"/>
            <w:vMerge/>
            <w:tcBorders>
              <w:left w:val="single" w:sz="4" w:space="0" w:color="auto"/>
              <w:right w:val="single" w:sz="4" w:space="0" w:color="auto"/>
              <w:tl2br w:val="nil"/>
              <w:tr2bl w:val="nil"/>
            </w:tcBorders>
            <w:vAlign w:val="center"/>
          </w:tcPr>
          <w:p w:rsidR="00C076B8" w:rsidRDefault="00C076B8">
            <w:pPr>
              <w:kinsoku w:val="0"/>
              <w:overflowPunct w:val="0"/>
              <w:autoSpaceDE w:val="0"/>
              <w:autoSpaceDN w:val="0"/>
              <w:adjustRightInd w:val="0"/>
              <w:spacing w:line="357" w:lineRule="auto"/>
              <w:ind w:left="120" w:right="736" w:firstLine="482"/>
              <w:jc w:val="center"/>
              <w:rPr>
                <w:bCs/>
                <w:szCs w:val="21"/>
              </w:rPr>
            </w:pPr>
          </w:p>
        </w:tc>
      </w:tr>
      <w:tr w:rsidR="00C076B8">
        <w:trPr>
          <w:trHeight w:val="311"/>
        </w:trPr>
        <w:tc>
          <w:tcPr>
            <w:tcW w:w="734" w:type="pct"/>
            <w:tcBorders>
              <w:top w:val="nil"/>
              <w:left w:val="single" w:sz="4" w:space="0" w:color="000000"/>
              <w:bottom w:val="single" w:sz="4" w:space="0" w:color="000000"/>
              <w:right w:val="single" w:sz="4" w:space="0" w:color="000000"/>
              <w:tl2br w:val="nil"/>
              <w:tr2bl w:val="nil"/>
            </w:tcBorders>
            <w:vAlign w:val="center"/>
          </w:tcPr>
          <w:p w:rsidR="00C076B8" w:rsidRDefault="00C076B8">
            <w:pPr>
              <w:kinsoku w:val="0"/>
              <w:overflowPunct w:val="0"/>
              <w:autoSpaceDE w:val="0"/>
              <w:autoSpaceDN w:val="0"/>
              <w:adjustRightInd w:val="0"/>
              <w:spacing w:line="357" w:lineRule="auto"/>
              <w:ind w:left="120" w:right="736" w:firstLine="482"/>
              <w:jc w:val="center"/>
              <w:rPr>
                <w:bCs/>
                <w:szCs w:val="21"/>
              </w:rPr>
            </w:pPr>
          </w:p>
        </w:tc>
        <w:tc>
          <w:tcPr>
            <w:tcW w:w="1856" w:type="pct"/>
            <w:tcBorders>
              <w:top w:val="single" w:sz="4" w:space="0" w:color="000000"/>
              <w:left w:val="single" w:sz="4" w:space="0" w:color="000000"/>
              <w:bottom w:val="single" w:sz="4" w:space="0" w:color="000000"/>
              <w:right w:val="single" w:sz="4" w:space="0" w:color="auto"/>
              <w:tl2br w:val="nil"/>
              <w:tr2bl w:val="nil"/>
            </w:tcBorders>
          </w:tcPr>
          <w:p w:rsidR="00C076B8" w:rsidRDefault="006A3DA6">
            <w:pPr>
              <w:pStyle w:val="TableParagraph"/>
              <w:kinsoku w:val="0"/>
              <w:overflowPunct w:val="0"/>
              <w:spacing w:before="22"/>
              <w:ind w:left="108"/>
              <w:rPr>
                <w:rFonts w:asciiTheme="minorHAnsi" w:eastAsiaTheme="minorEastAsia" w:hAnsiTheme="minorHAnsi" w:cstheme="minorBidi" w:hint="default"/>
                <w:bCs/>
                <w:kern w:val="2"/>
                <w:sz w:val="21"/>
                <w:szCs w:val="21"/>
              </w:rPr>
            </w:pPr>
            <w:r>
              <w:rPr>
                <w:rFonts w:asciiTheme="minorHAnsi" w:eastAsiaTheme="minorEastAsia" w:hAnsiTheme="minorHAnsi" w:cstheme="minorBidi"/>
                <w:bCs/>
                <w:kern w:val="2"/>
                <w:sz w:val="21"/>
                <w:szCs w:val="21"/>
              </w:rPr>
              <w:t>3.</w:t>
            </w:r>
            <w:r>
              <w:rPr>
                <w:rFonts w:asciiTheme="minorHAnsi" w:eastAsiaTheme="minorEastAsia" w:hAnsiTheme="minorHAnsi" w:cstheme="minorBidi"/>
                <w:bCs/>
                <w:kern w:val="2"/>
                <w:sz w:val="21"/>
                <w:szCs w:val="21"/>
              </w:rPr>
              <w:t>商务合同的签订</w:t>
            </w:r>
          </w:p>
        </w:tc>
        <w:tc>
          <w:tcPr>
            <w:tcW w:w="956" w:type="pct"/>
            <w:vMerge/>
            <w:tcBorders>
              <w:left w:val="single" w:sz="4" w:space="0" w:color="auto"/>
              <w:bottom w:val="single" w:sz="4" w:space="0" w:color="auto"/>
              <w:right w:val="single" w:sz="4" w:space="0" w:color="auto"/>
              <w:tl2br w:val="nil"/>
              <w:tr2bl w:val="nil"/>
            </w:tcBorders>
          </w:tcPr>
          <w:p w:rsidR="00C076B8" w:rsidRDefault="00C076B8">
            <w:pPr>
              <w:pStyle w:val="TableParagraph"/>
              <w:kinsoku w:val="0"/>
              <w:overflowPunct w:val="0"/>
              <w:rPr>
                <w:rFonts w:asciiTheme="minorHAnsi" w:eastAsiaTheme="minorEastAsia" w:hAnsiTheme="minorHAnsi" w:cstheme="minorBidi" w:hint="default"/>
                <w:bCs/>
                <w:kern w:val="2"/>
                <w:sz w:val="21"/>
                <w:szCs w:val="21"/>
              </w:rPr>
            </w:pPr>
          </w:p>
        </w:tc>
        <w:tc>
          <w:tcPr>
            <w:tcW w:w="563" w:type="pct"/>
            <w:vMerge/>
            <w:tcBorders>
              <w:left w:val="single" w:sz="4" w:space="0" w:color="auto"/>
              <w:bottom w:val="single" w:sz="4" w:space="0" w:color="auto"/>
              <w:right w:val="single" w:sz="4" w:space="0" w:color="auto"/>
              <w:tl2br w:val="nil"/>
              <w:tr2bl w:val="nil"/>
            </w:tcBorders>
            <w:vAlign w:val="center"/>
          </w:tcPr>
          <w:p w:rsidR="00C076B8" w:rsidRDefault="00C076B8">
            <w:pPr>
              <w:pStyle w:val="TableParagraph"/>
              <w:kinsoku w:val="0"/>
              <w:overflowPunct w:val="0"/>
              <w:spacing w:before="22"/>
              <w:ind w:left="185" w:right="177"/>
              <w:jc w:val="center"/>
              <w:rPr>
                <w:rFonts w:asciiTheme="minorHAnsi" w:eastAsiaTheme="minorEastAsia" w:hAnsiTheme="minorHAnsi" w:cstheme="minorBidi" w:hint="default"/>
                <w:bCs/>
                <w:kern w:val="2"/>
                <w:sz w:val="21"/>
                <w:szCs w:val="21"/>
              </w:rPr>
            </w:pPr>
          </w:p>
        </w:tc>
        <w:tc>
          <w:tcPr>
            <w:tcW w:w="888" w:type="pct"/>
            <w:vMerge/>
            <w:tcBorders>
              <w:left w:val="single" w:sz="4" w:space="0" w:color="auto"/>
              <w:bottom w:val="single" w:sz="4" w:space="0" w:color="auto"/>
              <w:right w:val="single" w:sz="4" w:space="0" w:color="auto"/>
              <w:tl2br w:val="nil"/>
              <w:tr2bl w:val="nil"/>
            </w:tcBorders>
            <w:vAlign w:val="center"/>
          </w:tcPr>
          <w:p w:rsidR="00C076B8" w:rsidRDefault="00C076B8">
            <w:pPr>
              <w:kinsoku w:val="0"/>
              <w:overflowPunct w:val="0"/>
              <w:autoSpaceDE w:val="0"/>
              <w:autoSpaceDN w:val="0"/>
              <w:adjustRightInd w:val="0"/>
              <w:spacing w:line="357" w:lineRule="auto"/>
              <w:ind w:left="120" w:right="736" w:firstLine="482"/>
              <w:jc w:val="center"/>
              <w:rPr>
                <w:bCs/>
                <w:szCs w:val="21"/>
              </w:rPr>
            </w:pPr>
          </w:p>
        </w:tc>
      </w:tr>
      <w:tr w:rsidR="00C076B8">
        <w:trPr>
          <w:trHeight w:val="314"/>
        </w:trPr>
        <w:tc>
          <w:tcPr>
            <w:tcW w:w="734"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C076B8" w:rsidRDefault="006A3DA6">
            <w:pPr>
              <w:pStyle w:val="TableParagraph"/>
              <w:kinsoku w:val="0"/>
              <w:overflowPunct w:val="0"/>
              <w:spacing w:line="278" w:lineRule="auto"/>
              <w:ind w:left="242" w:right="98" w:hanging="132"/>
              <w:jc w:val="center"/>
              <w:rPr>
                <w:rFonts w:asciiTheme="minorHAnsi" w:eastAsiaTheme="minorEastAsia" w:hAnsiTheme="minorHAnsi" w:cstheme="minorBidi" w:hint="default"/>
                <w:bCs/>
                <w:kern w:val="2"/>
                <w:sz w:val="21"/>
                <w:szCs w:val="21"/>
              </w:rPr>
            </w:pPr>
            <w:r>
              <w:rPr>
                <w:rFonts w:asciiTheme="minorHAnsi" w:eastAsiaTheme="minorEastAsia" w:hAnsiTheme="minorHAnsi" w:cstheme="minorBidi"/>
                <w:bCs/>
                <w:kern w:val="2"/>
                <w:sz w:val="21"/>
                <w:szCs w:val="21"/>
              </w:rPr>
              <w:t>课程目标</w:t>
            </w:r>
            <w:r>
              <w:rPr>
                <w:rFonts w:asciiTheme="minorHAnsi" w:eastAsiaTheme="minorEastAsia" w:hAnsiTheme="minorHAnsi" w:cstheme="minorBidi"/>
                <w:bCs/>
                <w:kern w:val="2"/>
                <w:sz w:val="21"/>
                <w:szCs w:val="21"/>
              </w:rPr>
              <w:t xml:space="preserve"> 3</w:t>
            </w:r>
          </w:p>
        </w:tc>
        <w:tc>
          <w:tcPr>
            <w:tcW w:w="1856" w:type="pct"/>
            <w:tcBorders>
              <w:top w:val="single" w:sz="4" w:space="0" w:color="000000"/>
              <w:left w:val="single" w:sz="4" w:space="0" w:color="000000"/>
              <w:bottom w:val="single" w:sz="4" w:space="0" w:color="000000"/>
              <w:right w:val="single" w:sz="4" w:space="0" w:color="auto"/>
              <w:tl2br w:val="nil"/>
              <w:tr2bl w:val="nil"/>
            </w:tcBorders>
          </w:tcPr>
          <w:p w:rsidR="00C076B8" w:rsidRDefault="006A3DA6">
            <w:pPr>
              <w:pStyle w:val="TableParagraph"/>
              <w:kinsoku w:val="0"/>
              <w:overflowPunct w:val="0"/>
              <w:spacing w:before="25"/>
              <w:ind w:left="108"/>
              <w:rPr>
                <w:rFonts w:asciiTheme="minorHAnsi" w:eastAsiaTheme="minorEastAsia" w:hAnsiTheme="minorHAnsi" w:cstheme="minorBidi" w:hint="default"/>
                <w:bCs/>
                <w:kern w:val="2"/>
                <w:sz w:val="21"/>
                <w:szCs w:val="21"/>
              </w:rPr>
            </w:pPr>
            <w:r>
              <w:rPr>
                <w:rFonts w:asciiTheme="minorHAnsi" w:eastAsiaTheme="minorEastAsia" w:hAnsiTheme="minorHAnsi" w:cstheme="minorBidi"/>
                <w:bCs/>
                <w:kern w:val="2"/>
                <w:sz w:val="21"/>
                <w:szCs w:val="21"/>
              </w:rPr>
              <w:t>1.</w:t>
            </w:r>
            <w:r>
              <w:rPr>
                <w:rFonts w:asciiTheme="minorHAnsi" w:eastAsiaTheme="minorEastAsia" w:hAnsiTheme="minorHAnsi" w:cstheme="minorBidi"/>
                <w:bCs/>
                <w:kern w:val="2"/>
                <w:sz w:val="21"/>
                <w:szCs w:val="21"/>
              </w:rPr>
              <w:t>商务谈判礼仪</w:t>
            </w:r>
          </w:p>
        </w:tc>
        <w:tc>
          <w:tcPr>
            <w:tcW w:w="956" w:type="pct"/>
            <w:vMerge w:val="restart"/>
            <w:tcBorders>
              <w:top w:val="single" w:sz="4" w:space="0" w:color="auto"/>
              <w:left w:val="single" w:sz="4" w:space="0" w:color="auto"/>
              <w:right w:val="single" w:sz="4" w:space="0" w:color="auto"/>
              <w:tl2br w:val="nil"/>
              <w:tr2bl w:val="nil"/>
            </w:tcBorders>
          </w:tcPr>
          <w:p w:rsidR="00C076B8" w:rsidRDefault="006A3DA6">
            <w:pPr>
              <w:pStyle w:val="TableParagraph"/>
              <w:kinsoku w:val="0"/>
              <w:overflowPunct w:val="0"/>
              <w:rPr>
                <w:rFonts w:asciiTheme="minorHAnsi" w:eastAsiaTheme="minorEastAsia" w:hAnsiTheme="minorHAnsi" w:cstheme="minorBidi" w:hint="default"/>
                <w:bCs/>
                <w:kern w:val="2"/>
                <w:sz w:val="21"/>
                <w:szCs w:val="21"/>
              </w:rPr>
            </w:pPr>
            <w:r>
              <w:rPr>
                <w:rFonts w:asciiTheme="minorHAnsi" w:eastAsiaTheme="minorEastAsia" w:hAnsiTheme="minorHAnsi" w:cstheme="minorBidi"/>
                <w:bCs/>
                <w:kern w:val="2"/>
                <w:sz w:val="21"/>
                <w:szCs w:val="21"/>
              </w:rPr>
              <w:t>模拟准备和模拟实践</w:t>
            </w:r>
          </w:p>
        </w:tc>
        <w:tc>
          <w:tcPr>
            <w:tcW w:w="563"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spacing w:before="25"/>
              <w:ind w:left="185" w:right="177"/>
              <w:jc w:val="center"/>
              <w:rPr>
                <w:rFonts w:asciiTheme="minorHAnsi" w:eastAsiaTheme="minorEastAsia" w:hAnsiTheme="minorHAnsi" w:cstheme="minorBidi" w:hint="default"/>
                <w:bCs/>
                <w:kern w:val="2"/>
                <w:sz w:val="21"/>
                <w:szCs w:val="21"/>
              </w:rPr>
            </w:pPr>
            <w:r>
              <w:rPr>
                <w:rFonts w:asciiTheme="minorHAnsi" w:eastAsiaTheme="minorEastAsia" w:hAnsiTheme="minorHAnsi" w:cstheme="minorBidi"/>
                <w:bCs/>
                <w:kern w:val="2"/>
                <w:sz w:val="21"/>
                <w:szCs w:val="21"/>
              </w:rPr>
              <w:t>20%</w:t>
            </w:r>
          </w:p>
        </w:tc>
        <w:tc>
          <w:tcPr>
            <w:tcW w:w="888"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jc w:val="center"/>
              <w:rPr>
                <w:rFonts w:asciiTheme="minorHAnsi" w:eastAsiaTheme="minorEastAsia" w:hAnsiTheme="minorHAnsi" w:cstheme="minorBidi" w:hint="default"/>
                <w:bCs/>
                <w:kern w:val="2"/>
                <w:sz w:val="21"/>
                <w:szCs w:val="21"/>
              </w:rPr>
            </w:pPr>
            <w:r>
              <w:rPr>
                <w:rFonts w:asciiTheme="minorHAnsi" w:eastAsiaTheme="minorEastAsia" w:hAnsiTheme="minorHAnsi" w:cstheme="minorBidi"/>
                <w:bCs/>
                <w:kern w:val="2"/>
                <w:sz w:val="21"/>
                <w:szCs w:val="21"/>
              </w:rPr>
              <w:t>模拟谈判</w:t>
            </w:r>
          </w:p>
        </w:tc>
      </w:tr>
      <w:tr w:rsidR="00C076B8">
        <w:trPr>
          <w:trHeight w:val="311"/>
        </w:trPr>
        <w:tc>
          <w:tcPr>
            <w:tcW w:w="734" w:type="pct"/>
            <w:vMerge/>
            <w:tcBorders>
              <w:top w:val="nil"/>
              <w:left w:val="single" w:sz="4" w:space="0" w:color="000000"/>
              <w:bottom w:val="single" w:sz="4" w:space="0" w:color="000000"/>
              <w:right w:val="single" w:sz="4" w:space="0" w:color="000000"/>
              <w:tl2br w:val="nil"/>
              <w:tr2bl w:val="nil"/>
            </w:tcBorders>
            <w:vAlign w:val="center"/>
          </w:tcPr>
          <w:p w:rsidR="00C076B8" w:rsidRDefault="00C076B8">
            <w:pPr>
              <w:kinsoku w:val="0"/>
              <w:overflowPunct w:val="0"/>
              <w:autoSpaceDE w:val="0"/>
              <w:autoSpaceDN w:val="0"/>
              <w:adjustRightInd w:val="0"/>
              <w:spacing w:line="357" w:lineRule="auto"/>
              <w:ind w:left="120" w:right="736" w:firstLine="482"/>
              <w:jc w:val="center"/>
              <w:rPr>
                <w:bCs/>
                <w:szCs w:val="21"/>
              </w:rPr>
            </w:pPr>
          </w:p>
        </w:tc>
        <w:tc>
          <w:tcPr>
            <w:tcW w:w="1856" w:type="pct"/>
            <w:tcBorders>
              <w:top w:val="single" w:sz="4" w:space="0" w:color="000000"/>
              <w:left w:val="single" w:sz="4" w:space="0" w:color="000000"/>
              <w:bottom w:val="single" w:sz="4" w:space="0" w:color="000000"/>
              <w:right w:val="single" w:sz="4" w:space="0" w:color="000000"/>
              <w:tl2br w:val="nil"/>
              <w:tr2bl w:val="nil"/>
            </w:tcBorders>
          </w:tcPr>
          <w:p w:rsidR="00C076B8" w:rsidRDefault="006A3DA6">
            <w:pPr>
              <w:pStyle w:val="TableParagraph"/>
              <w:kinsoku w:val="0"/>
              <w:overflowPunct w:val="0"/>
              <w:spacing w:before="25"/>
              <w:ind w:left="108"/>
              <w:rPr>
                <w:rFonts w:asciiTheme="minorHAnsi" w:eastAsiaTheme="minorEastAsia" w:hAnsiTheme="minorHAnsi" w:cstheme="minorBidi" w:hint="default"/>
                <w:bCs/>
                <w:kern w:val="2"/>
                <w:sz w:val="21"/>
                <w:szCs w:val="21"/>
              </w:rPr>
            </w:pPr>
            <w:r>
              <w:rPr>
                <w:rFonts w:asciiTheme="minorHAnsi" w:eastAsiaTheme="minorEastAsia" w:hAnsiTheme="minorHAnsi" w:cstheme="minorBidi"/>
                <w:bCs/>
                <w:kern w:val="2"/>
                <w:sz w:val="21"/>
                <w:szCs w:val="21"/>
              </w:rPr>
              <w:t>2.</w:t>
            </w:r>
            <w:r>
              <w:rPr>
                <w:rFonts w:asciiTheme="minorHAnsi" w:eastAsiaTheme="minorEastAsia" w:hAnsiTheme="minorHAnsi" w:cstheme="minorBidi"/>
                <w:bCs/>
                <w:kern w:val="2"/>
                <w:sz w:val="21"/>
                <w:szCs w:val="21"/>
              </w:rPr>
              <w:t>随机应变、团队合作</w:t>
            </w:r>
          </w:p>
        </w:tc>
        <w:tc>
          <w:tcPr>
            <w:tcW w:w="956" w:type="pct"/>
            <w:vMerge/>
            <w:tcBorders>
              <w:left w:val="single" w:sz="4" w:space="0" w:color="auto"/>
              <w:right w:val="single" w:sz="4" w:space="0" w:color="auto"/>
              <w:tl2br w:val="nil"/>
              <w:tr2bl w:val="nil"/>
            </w:tcBorders>
          </w:tcPr>
          <w:p w:rsidR="00C076B8" w:rsidRDefault="00C076B8">
            <w:pPr>
              <w:pStyle w:val="TableParagraph"/>
              <w:kinsoku w:val="0"/>
              <w:overflowPunct w:val="0"/>
              <w:rPr>
                <w:rFonts w:asciiTheme="minorHAnsi" w:eastAsiaTheme="minorEastAsia" w:hAnsiTheme="minorHAnsi" w:cstheme="minorBidi" w:hint="default"/>
                <w:bCs/>
                <w:kern w:val="2"/>
                <w:sz w:val="21"/>
                <w:szCs w:val="21"/>
              </w:rPr>
            </w:pPr>
          </w:p>
        </w:tc>
        <w:tc>
          <w:tcPr>
            <w:tcW w:w="563" w:type="pct"/>
            <w:vMerge/>
            <w:tcBorders>
              <w:top w:val="single" w:sz="4" w:space="0" w:color="auto"/>
              <w:left w:val="single" w:sz="4" w:space="0" w:color="000000"/>
              <w:right w:val="single" w:sz="4" w:space="0" w:color="000000"/>
              <w:tl2br w:val="nil"/>
              <w:tr2bl w:val="nil"/>
            </w:tcBorders>
            <w:vAlign w:val="center"/>
          </w:tcPr>
          <w:p w:rsidR="00C076B8" w:rsidRDefault="00C076B8">
            <w:pPr>
              <w:pStyle w:val="TableParagraph"/>
              <w:kinsoku w:val="0"/>
              <w:overflowPunct w:val="0"/>
              <w:spacing w:before="22"/>
              <w:ind w:left="185" w:right="177"/>
              <w:jc w:val="center"/>
              <w:rPr>
                <w:rFonts w:asciiTheme="minorHAnsi" w:eastAsiaTheme="minorEastAsia" w:hAnsiTheme="minorHAnsi" w:cstheme="minorBidi" w:hint="default"/>
                <w:bCs/>
                <w:kern w:val="2"/>
                <w:sz w:val="21"/>
                <w:szCs w:val="21"/>
              </w:rPr>
            </w:pPr>
          </w:p>
        </w:tc>
        <w:tc>
          <w:tcPr>
            <w:tcW w:w="888" w:type="pct"/>
            <w:vMerge/>
            <w:tcBorders>
              <w:top w:val="single" w:sz="4" w:space="0" w:color="auto"/>
              <w:left w:val="single" w:sz="4" w:space="0" w:color="000000"/>
              <w:bottom w:val="single" w:sz="4" w:space="0" w:color="000000"/>
              <w:right w:val="single" w:sz="4" w:space="0" w:color="auto"/>
              <w:tl2br w:val="nil"/>
              <w:tr2bl w:val="nil"/>
            </w:tcBorders>
            <w:vAlign w:val="center"/>
          </w:tcPr>
          <w:p w:rsidR="00C076B8" w:rsidRDefault="00C076B8">
            <w:pPr>
              <w:kinsoku w:val="0"/>
              <w:overflowPunct w:val="0"/>
              <w:autoSpaceDE w:val="0"/>
              <w:autoSpaceDN w:val="0"/>
              <w:adjustRightInd w:val="0"/>
              <w:spacing w:line="357" w:lineRule="auto"/>
              <w:ind w:left="120" w:right="736" w:firstLine="482"/>
              <w:jc w:val="center"/>
              <w:rPr>
                <w:bCs/>
                <w:szCs w:val="21"/>
              </w:rPr>
            </w:pPr>
          </w:p>
        </w:tc>
      </w:tr>
      <w:tr w:rsidR="00C076B8">
        <w:trPr>
          <w:trHeight w:val="311"/>
        </w:trPr>
        <w:tc>
          <w:tcPr>
            <w:tcW w:w="734" w:type="pct"/>
            <w:vMerge/>
            <w:tcBorders>
              <w:top w:val="nil"/>
              <w:left w:val="single" w:sz="4" w:space="0" w:color="000000"/>
              <w:bottom w:val="single" w:sz="4" w:space="0" w:color="000000"/>
              <w:right w:val="single" w:sz="4" w:space="0" w:color="000000"/>
              <w:tl2br w:val="nil"/>
              <w:tr2bl w:val="nil"/>
            </w:tcBorders>
            <w:vAlign w:val="center"/>
          </w:tcPr>
          <w:p w:rsidR="00C076B8" w:rsidRDefault="00C076B8">
            <w:pPr>
              <w:kinsoku w:val="0"/>
              <w:overflowPunct w:val="0"/>
              <w:autoSpaceDE w:val="0"/>
              <w:autoSpaceDN w:val="0"/>
              <w:adjustRightInd w:val="0"/>
              <w:spacing w:line="357" w:lineRule="auto"/>
              <w:ind w:left="120" w:right="736" w:firstLine="482"/>
              <w:jc w:val="center"/>
              <w:rPr>
                <w:bCs/>
                <w:szCs w:val="21"/>
              </w:rPr>
            </w:pPr>
          </w:p>
        </w:tc>
        <w:tc>
          <w:tcPr>
            <w:tcW w:w="1856" w:type="pct"/>
            <w:tcBorders>
              <w:top w:val="single" w:sz="4" w:space="0" w:color="000000"/>
              <w:left w:val="single" w:sz="4" w:space="0" w:color="000000"/>
              <w:bottom w:val="single" w:sz="4" w:space="0" w:color="000000"/>
              <w:right w:val="single" w:sz="4" w:space="0" w:color="000000"/>
              <w:tl2br w:val="nil"/>
              <w:tr2bl w:val="nil"/>
            </w:tcBorders>
          </w:tcPr>
          <w:p w:rsidR="00C076B8" w:rsidRDefault="006A3DA6">
            <w:pPr>
              <w:pStyle w:val="TableParagraph"/>
              <w:kinsoku w:val="0"/>
              <w:overflowPunct w:val="0"/>
              <w:spacing w:before="25"/>
              <w:ind w:left="108"/>
              <w:rPr>
                <w:rFonts w:asciiTheme="minorHAnsi" w:eastAsiaTheme="minorEastAsia" w:hAnsiTheme="minorHAnsi" w:cstheme="minorBidi" w:hint="default"/>
                <w:bCs/>
                <w:kern w:val="2"/>
                <w:sz w:val="21"/>
                <w:szCs w:val="21"/>
              </w:rPr>
            </w:pPr>
            <w:r>
              <w:rPr>
                <w:rFonts w:asciiTheme="minorHAnsi" w:eastAsiaTheme="minorEastAsia" w:hAnsiTheme="minorHAnsi" w:cstheme="minorBidi"/>
                <w:bCs/>
                <w:kern w:val="2"/>
                <w:sz w:val="21"/>
                <w:szCs w:val="21"/>
              </w:rPr>
              <w:t>3.</w:t>
            </w:r>
            <w:r>
              <w:rPr>
                <w:rFonts w:asciiTheme="minorHAnsi" w:eastAsiaTheme="minorEastAsia" w:hAnsiTheme="minorHAnsi" w:cstheme="minorBidi"/>
                <w:bCs/>
                <w:kern w:val="2"/>
                <w:sz w:val="21"/>
                <w:szCs w:val="21"/>
              </w:rPr>
              <w:t>勇于实践、勤奋踏实、学习创新、</w:t>
            </w:r>
          </w:p>
        </w:tc>
        <w:tc>
          <w:tcPr>
            <w:tcW w:w="956" w:type="pct"/>
            <w:vMerge/>
            <w:tcBorders>
              <w:left w:val="single" w:sz="4" w:space="0" w:color="auto"/>
              <w:bottom w:val="single" w:sz="4" w:space="0" w:color="000000"/>
              <w:right w:val="single" w:sz="4" w:space="0" w:color="auto"/>
              <w:tl2br w:val="nil"/>
              <w:tr2bl w:val="nil"/>
            </w:tcBorders>
          </w:tcPr>
          <w:p w:rsidR="00C076B8" w:rsidRDefault="00C076B8">
            <w:pPr>
              <w:pStyle w:val="TableParagraph"/>
              <w:kinsoku w:val="0"/>
              <w:overflowPunct w:val="0"/>
              <w:rPr>
                <w:rFonts w:asciiTheme="minorHAnsi" w:eastAsiaTheme="minorEastAsia" w:hAnsiTheme="minorHAnsi" w:cstheme="minorBidi" w:hint="default"/>
                <w:bCs/>
                <w:kern w:val="2"/>
                <w:sz w:val="21"/>
                <w:szCs w:val="21"/>
              </w:rPr>
            </w:pPr>
          </w:p>
        </w:tc>
        <w:tc>
          <w:tcPr>
            <w:tcW w:w="563" w:type="pct"/>
            <w:vMerge/>
            <w:tcBorders>
              <w:left w:val="single" w:sz="4" w:space="0" w:color="000000"/>
              <w:right w:val="single" w:sz="4" w:space="0" w:color="000000"/>
              <w:tl2br w:val="nil"/>
              <w:tr2bl w:val="nil"/>
            </w:tcBorders>
            <w:vAlign w:val="center"/>
          </w:tcPr>
          <w:p w:rsidR="00C076B8" w:rsidRDefault="00C076B8">
            <w:pPr>
              <w:pStyle w:val="TableParagraph"/>
              <w:kinsoku w:val="0"/>
              <w:overflowPunct w:val="0"/>
              <w:spacing w:before="22"/>
              <w:ind w:left="185" w:right="177"/>
              <w:jc w:val="center"/>
              <w:rPr>
                <w:rFonts w:asciiTheme="minorHAnsi" w:eastAsiaTheme="minorEastAsia" w:hAnsiTheme="minorHAnsi" w:cstheme="minorBidi" w:hint="default"/>
                <w:bCs/>
                <w:kern w:val="2"/>
                <w:sz w:val="21"/>
                <w:szCs w:val="21"/>
              </w:rPr>
            </w:pPr>
          </w:p>
        </w:tc>
        <w:tc>
          <w:tcPr>
            <w:tcW w:w="888" w:type="pct"/>
            <w:vMerge/>
            <w:tcBorders>
              <w:top w:val="nil"/>
              <w:left w:val="single" w:sz="4" w:space="0" w:color="000000"/>
              <w:bottom w:val="single" w:sz="4" w:space="0" w:color="000000"/>
              <w:right w:val="single" w:sz="4" w:space="0" w:color="auto"/>
              <w:tl2br w:val="nil"/>
              <w:tr2bl w:val="nil"/>
            </w:tcBorders>
            <w:vAlign w:val="center"/>
          </w:tcPr>
          <w:p w:rsidR="00C076B8" w:rsidRDefault="00C076B8">
            <w:pPr>
              <w:kinsoku w:val="0"/>
              <w:overflowPunct w:val="0"/>
              <w:autoSpaceDE w:val="0"/>
              <w:autoSpaceDN w:val="0"/>
              <w:adjustRightInd w:val="0"/>
              <w:spacing w:line="357" w:lineRule="auto"/>
              <w:ind w:left="120" w:right="736" w:firstLine="482"/>
              <w:jc w:val="center"/>
              <w:rPr>
                <w:bCs/>
                <w:szCs w:val="21"/>
              </w:rPr>
            </w:pPr>
          </w:p>
        </w:tc>
      </w:tr>
    </w:tbl>
    <w:p w:rsidR="00C076B8" w:rsidRDefault="00C076B8">
      <w:pPr>
        <w:pStyle w:val="a5"/>
        <w:kinsoku w:val="0"/>
        <w:overflowPunct w:val="0"/>
        <w:spacing w:before="66"/>
        <w:jc w:val="center"/>
        <w:rPr>
          <w:rFonts w:ascii="Times New Roman" w:cs="Times New Roman"/>
          <w:b/>
          <w:sz w:val="21"/>
          <w:szCs w:val="21"/>
        </w:rPr>
      </w:pPr>
    </w:p>
    <w:p w:rsidR="00C076B8" w:rsidRDefault="006A3DA6">
      <w:pPr>
        <w:pStyle w:val="a5"/>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hint="eastAsia"/>
          <w:b/>
          <w:sz w:val="21"/>
          <w:szCs w:val="21"/>
        </w:rPr>
        <w:t>3</w:t>
      </w:r>
      <w:r>
        <w:rPr>
          <w:rFonts w:ascii="Times New Roman" w:cs="Times New Roman" w:hint="eastAsia"/>
          <w:b/>
          <w:sz w:val="21"/>
          <w:szCs w:val="21"/>
        </w:rPr>
        <w:t xml:space="preserve">-2 </w:t>
      </w:r>
      <w:r>
        <w:rPr>
          <w:rFonts w:ascii="Times New Roman" w:cs="Times New Roman" w:hint="eastAsia"/>
          <w:b/>
          <w:sz w:val="21"/>
          <w:szCs w:val="21"/>
        </w:rPr>
        <w:t>课程目标与考核方式矩阵关系</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52"/>
        <w:gridCol w:w="1442"/>
        <w:gridCol w:w="1519"/>
        <w:gridCol w:w="1520"/>
        <w:gridCol w:w="2608"/>
      </w:tblGrid>
      <w:tr w:rsidR="00C076B8">
        <w:trPr>
          <w:trHeight w:val="338"/>
          <w:jc w:val="center"/>
        </w:trPr>
        <w:tc>
          <w:tcPr>
            <w:tcW w:w="750"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w:t>
            </w:r>
          </w:p>
          <w:p w:rsidR="00C076B8" w:rsidRDefault="006A3D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目标</w:t>
            </w:r>
          </w:p>
        </w:tc>
        <w:tc>
          <w:tcPr>
            <w:tcW w:w="5933"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考核方式</w:t>
            </w:r>
          </w:p>
        </w:tc>
        <w:tc>
          <w:tcPr>
            <w:tcW w:w="2608"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spacing w:before="15"/>
              <w:jc w:val="center"/>
              <w:rPr>
                <w:rFonts w:ascii="Times New Roman" w:cs="Times New Roman" w:hint="default"/>
                <w:color w:val="FF0000"/>
                <w:sz w:val="21"/>
                <w:szCs w:val="21"/>
              </w:rPr>
            </w:pPr>
            <w:proofErr w:type="gramStart"/>
            <w:r>
              <w:rPr>
                <w:rFonts w:ascii="Times New Roman" w:cs="Times New Roman"/>
                <w:sz w:val="21"/>
                <w:szCs w:val="21"/>
              </w:rPr>
              <w:t>考核占</w:t>
            </w:r>
            <w:proofErr w:type="gramEnd"/>
            <w:r>
              <w:rPr>
                <w:rFonts w:ascii="Times New Roman" w:cs="Times New Roman"/>
                <w:sz w:val="21"/>
                <w:szCs w:val="21"/>
              </w:rPr>
              <w:t>比</w:t>
            </w:r>
          </w:p>
        </w:tc>
      </w:tr>
      <w:tr w:rsidR="00C076B8">
        <w:trPr>
          <w:trHeight w:val="578"/>
          <w:jc w:val="center"/>
        </w:trPr>
        <w:tc>
          <w:tcPr>
            <w:tcW w:w="750" w:type="dxa"/>
            <w:vMerge/>
            <w:tcBorders>
              <w:top w:val="single" w:sz="4" w:space="0" w:color="auto"/>
              <w:left w:val="single" w:sz="4" w:space="0" w:color="auto"/>
              <w:bottom w:val="single" w:sz="4" w:space="0" w:color="auto"/>
              <w:right w:val="single" w:sz="4" w:space="0" w:color="auto"/>
              <w:tl2br w:val="nil"/>
              <w:tr2bl w:val="nil"/>
            </w:tcBorders>
            <w:vAlign w:val="center"/>
          </w:tcPr>
          <w:p w:rsidR="00C076B8" w:rsidRDefault="00C076B8">
            <w:pPr>
              <w:pStyle w:val="TableParagraph"/>
              <w:kinsoku w:val="0"/>
              <w:overflowPunct w:val="0"/>
              <w:spacing w:before="15"/>
              <w:jc w:val="center"/>
              <w:rPr>
                <w:rFonts w:ascii="Times New Roman" w:cs="Times New Roman" w:hint="default"/>
                <w:sz w:val="21"/>
                <w:szCs w:val="21"/>
              </w:rPr>
            </w:pP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spacing w:before="15"/>
              <w:jc w:val="both"/>
              <w:rPr>
                <w:rFonts w:ascii="Times New Roman" w:cs="Times New Roman" w:hint="default"/>
                <w:sz w:val="21"/>
                <w:szCs w:val="21"/>
              </w:rPr>
            </w:pPr>
            <w:r>
              <w:rPr>
                <w:rFonts w:ascii="Times New Roman" w:cs="Times New Roman"/>
                <w:sz w:val="21"/>
                <w:szCs w:val="21"/>
              </w:rPr>
              <w:t>谈判方案成绩</w:t>
            </w:r>
            <w:r>
              <w:rPr>
                <w:rFonts w:ascii="Times New Roman" w:cs="Times New Roman"/>
                <w:sz w:val="21"/>
                <w:szCs w:val="21"/>
              </w:rPr>
              <w:t>比例</w:t>
            </w:r>
            <w:r>
              <w:rPr>
                <w:rFonts w:ascii="Times New Roman" w:cs="Times New Roman"/>
                <w:sz w:val="21"/>
                <w:szCs w:val="21"/>
              </w:rPr>
              <w:t>20</w:t>
            </w:r>
            <w:r>
              <w:rPr>
                <w:rFonts w:ascii="Times New Roman" w:cs="Times New Roman"/>
                <w:sz w:val="21"/>
                <w:szCs w:val="21"/>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模拟谈判</w:t>
            </w:r>
            <w:r>
              <w:rPr>
                <w:rFonts w:ascii="Times New Roman" w:cs="Times New Roman"/>
                <w:sz w:val="21"/>
                <w:szCs w:val="21"/>
              </w:rPr>
              <w:t>成绩比例</w:t>
            </w:r>
            <w:r>
              <w:rPr>
                <w:rFonts w:ascii="Times New Roman" w:cs="Times New Roman"/>
                <w:sz w:val="21"/>
                <w:szCs w:val="21"/>
              </w:rPr>
              <w:t>50</w:t>
            </w:r>
            <w:r>
              <w:rPr>
                <w:rFonts w:ascii="Times New Roman" w:cs="Times New Roman"/>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汇报展示成绩比例</w:t>
            </w:r>
            <w:r>
              <w:rPr>
                <w:rFonts w:ascii="Times New Roman" w:cs="Times New Roman"/>
                <w:sz w:val="21"/>
                <w:szCs w:val="21"/>
              </w:rPr>
              <w:t>20%</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课堂</w:t>
            </w:r>
            <w:r>
              <w:rPr>
                <w:rFonts w:ascii="Times New Roman" w:cs="Times New Roman"/>
                <w:sz w:val="21"/>
                <w:szCs w:val="21"/>
              </w:rPr>
              <w:t>表现</w:t>
            </w:r>
            <w:r>
              <w:rPr>
                <w:rFonts w:ascii="Times New Roman" w:cs="Times New Roman"/>
                <w:sz w:val="21"/>
                <w:szCs w:val="21"/>
              </w:rPr>
              <w:t>成绩比例</w:t>
            </w:r>
            <w:r>
              <w:rPr>
                <w:rFonts w:ascii="Times New Roman" w:cs="Times New Roman"/>
                <w:sz w:val="21"/>
                <w:szCs w:val="21"/>
              </w:rPr>
              <w:t>10%</w:t>
            </w:r>
          </w:p>
        </w:tc>
        <w:tc>
          <w:tcPr>
            <w:tcW w:w="2608" w:type="dxa"/>
            <w:vMerge/>
            <w:tcBorders>
              <w:top w:val="single" w:sz="4" w:space="0" w:color="auto"/>
              <w:left w:val="single" w:sz="4" w:space="0" w:color="auto"/>
              <w:bottom w:val="single" w:sz="4" w:space="0" w:color="auto"/>
              <w:right w:val="single" w:sz="4" w:space="0" w:color="auto"/>
              <w:tl2br w:val="nil"/>
              <w:tr2bl w:val="nil"/>
            </w:tcBorders>
            <w:vAlign w:val="center"/>
          </w:tcPr>
          <w:p w:rsidR="00C076B8" w:rsidRDefault="00C076B8">
            <w:pPr>
              <w:pStyle w:val="TableParagraph"/>
              <w:kinsoku w:val="0"/>
              <w:overflowPunct w:val="0"/>
              <w:spacing w:before="15"/>
              <w:jc w:val="center"/>
              <w:rPr>
                <w:rFonts w:ascii="Times New Roman" w:cs="Times New Roman" w:hint="default"/>
                <w:color w:val="FF0000"/>
                <w:sz w:val="21"/>
                <w:szCs w:val="21"/>
              </w:rPr>
            </w:pPr>
          </w:p>
        </w:tc>
      </w:tr>
      <w:tr w:rsidR="00C076B8">
        <w:trPr>
          <w:trHeight w:val="545"/>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1</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30%</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20</w:t>
            </w:r>
            <w:r>
              <w:rPr>
                <w:rFonts w:ascii="Times New Roman" w:cs="Times New Roman"/>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60</w:t>
            </w:r>
            <w:r>
              <w:rPr>
                <w:rFonts w:ascii="Times New Roman" w:cs="Times New Roman"/>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30%</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spacing w:before="15"/>
              <w:jc w:val="center"/>
              <w:rPr>
                <w:rFonts w:ascii="Times New Roman" w:cs="Times New Roman" w:hint="default"/>
                <w:color w:val="FF0000"/>
                <w:sz w:val="21"/>
                <w:szCs w:val="21"/>
              </w:rPr>
            </w:pPr>
            <w:r>
              <w:rPr>
                <w:rFonts w:ascii="Times New Roman" w:cs="Times New Roman"/>
                <w:sz w:val="21"/>
                <w:szCs w:val="21"/>
              </w:rPr>
              <w:t>30%</w:t>
            </w:r>
          </w:p>
        </w:tc>
      </w:tr>
      <w:tr w:rsidR="00C076B8">
        <w:trPr>
          <w:trHeight w:val="613"/>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2</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50%</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60</w:t>
            </w:r>
            <w:r>
              <w:rPr>
                <w:rFonts w:ascii="Times New Roman" w:cs="Times New Roman"/>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30</w:t>
            </w:r>
            <w:r>
              <w:rPr>
                <w:rFonts w:ascii="Times New Roman" w:cs="Times New Roman"/>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40</w:t>
            </w:r>
            <w:r>
              <w:rPr>
                <w:rFonts w:ascii="Times New Roman" w:cs="Times New Roman"/>
                <w:sz w:val="21"/>
                <w:szCs w:val="21"/>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spacing w:before="15"/>
              <w:jc w:val="center"/>
              <w:rPr>
                <w:rFonts w:ascii="Times New Roman" w:cs="Times New Roman" w:hint="default"/>
                <w:color w:val="FF0000"/>
                <w:sz w:val="21"/>
                <w:szCs w:val="21"/>
              </w:rPr>
            </w:pPr>
            <w:r>
              <w:rPr>
                <w:rFonts w:ascii="Times New Roman" w:cs="Times New Roman"/>
                <w:sz w:val="21"/>
                <w:szCs w:val="21"/>
              </w:rPr>
              <w:t>50</w:t>
            </w:r>
            <w:r>
              <w:rPr>
                <w:rFonts w:ascii="Times New Roman" w:cs="Times New Roman" w:hint="default"/>
                <w:sz w:val="21"/>
                <w:szCs w:val="21"/>
              </w:rPr>
              <w:t>%</w:t>
            </w:r>
          </w:p>
        </w:tc>
      </w:tr>
      <w:tr w:rsidR="00C076B8">
        <w:trPr>
          <w:trHeight w:val="620"/>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3</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spacing w:before="15"/>
              <w:ind w:firstLineChars="200" w:firstLine="420"/>
              <w:jc w:val="both"/>
              <w:rPr>
                <w:rFonts w:ascii="Times New Roman" w:cs="Times New Roman" w:hint="default"/>
                <w:sz w:val="21"/>
                <w:szCs w:val="21"/>
              </w:rPr>
            </w:pPr>
            <w:r>
              <w:rPr>
                <w:rFonts w:ascii="Times New Roman" w:cs="Times New Roman"/>
                <w:sz w:val="21"/>
                <w:szCs w:val="21"/>
              </w:rPr>
              <w:t>20%</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20</w:t>
            </w:r>
            <w:r>
              <w:rPr>
                <w:rFonts w:ascii="Times New Roman" w:cs="Times New Roman"/>
                <w:sz w:val="21"/>
                <w:szCs w:val="21"/>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10</w:t>
            </w:r>
            <w:r>
              <w:rPr>
                <w:rFonts w:ascii="Times New Roman" w:cs="Times New Roman"/>
                <w:sz w:val="21"/>
                <w:szCs w:val="21"/>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30%</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rsidR="00C076B8" w:rsidRDefault="006A3DA6">
            <w:pPr>
              <w:pStyle w:val="TableParagraph"/>
              <w:kinsoku w:val="0"/>
              <w:overflowPunct w:val="0"/>
              <w:spacing w:before="15"/>
              <w:jc w:val="center"/>
              <w:rPr>
                <w:rFonts w:ascii="Times New Roman" w:cs="Times New Roman" w:hint="default"/>
                <w:color w:val="FF0000"/>
                <w:sz w:val="21"/>
                <w:szCs w:val="21"/>
              </w:rPr>
            </w:pPr>
            <w:r>
              <w:rPr>
                <w:rFonts w:ascii="Times New Roman" w:cs="Times New Roman"/>
                <w:sz w:val="21"/>
                <w:szCs w:val="21"/>
              </w:rPr>
              <w:t>20</w:t>
            </w:r>
            <w:r>
              <w:rPr>
                <w:rFonts w:ascii="Times New Roman" w:cs="Times New Roman" w:hint="default"/>
                <w:sz w:val="21"/>
                <w:szCs w:val="21"/>
              </w:rPr>
              <w:t>%</w:t>
            </w:r>
          </w:p>
        </w:tc>
      </w:tr>
    </w:tbl>
    <w:p w:rsidR="00C076B8" w:rsidRDefault="00C076B8">
      <w:pPr>
        <w:kinsoku w:val="0"/>
        <w:overflowPunct w:val="0"/>
        <w:autoSpaceDE w:val="0"/>
        <w:autoSpaceDN w:val="0"/>
        <w:adjustRightInd w:val="0"/>
        <w:spacing w:before="86"/>
        <w:rPr>
          <w:bCs/>
          <w:szCs w:val="21"/>
        </w:rPr>
      </w:pPr>
    </w:p>
    <w:p w:rsidR="00C076B8" w:rsidRDefault="006A3DA6">
      <w:pPr>
        <w:kinsoku w:val="0"/>
        <w:overflowPunct w:val="0"/>
        <w:autoSpaceDE w:val="0"/>
        <w:autoSpaceDN w:val="0"/>
        <w:adjustRightInd w:val="0"/>
        <w:spacing w:before="86"/>
        <w:ind w:firstLineChars="200" w:firstLine="482"/>
        <w:rPr>
          <w:rFonts w:ascii="宋体" w:eastAsia="宋体" w:hAnsi="宋体" w:cs="宋体"/>
          <w:bCs/>
          <w:sz w:val="24"/>
          <w:szCs w:val="24"/>
        </w:rPr>
      </w:pPr>
      <w:r>
        <w:rPr>
          <w:rFonts w:ascii="黑体" w:eastAsia="黑体" w:hAnsi="黑体" w:cs="黑体" w:hint="eastAsia"/>
          <w:b/>
          <w:sz w:val="24"/>
          <w:szCs w:val="24"/>
        </w:rPr>
        <w:t>（二）成绩评定</w:t>
      </w:r>
    </w:p>
    <w:p w:rsidR="00C076B8" w:rsidRDefault="006A3DA6">
      <w:pPr>
        <w:autoSpaceDE w:val="0"/>
        <w:autoSpaceDN w:val="0"/>
        <w:adjustRightInd w:val="0"/>
        <w:snapToGrid w:val="0"/>
        <w:spacing w:line="400" w:lineRule="exact"/>
        <w:ind w:firstLineChars="200" w:firstLine="480"/>
        <w:jc w:val="left"/>
        <w:rPr>
          <w:rFonts w:ascii="宋体" w:eastAsia="宋体" w:hAnsi="宋体" w:cs="宋体"/>
          <w:bCs/>
          <w:sz w:val="24"/>
          <w:szCs w:val="24"/>
        </w:rPr>
      </w:pPr>
      <w:r>
        <w:rPr>
          <w:rFonts w:ascii="宋体" w:eastAsia="宋体" w:hAnsi="宋体" w:cs="宋体" w:hint="eastAsia"/>
          <w:bCs/>
          <w:sz w:val="24"/>
          <w:szCs w:val="24"/>
        </w:rPr>
        <w:t>（</w:t>
      </w:r>
      <w:r>
        <w:rPr>
          <w:rFonts w:ascii="宋体" w:eastAsia="宋体" w:hAnsi="宋体" w:cs="宋体" w:hint="eastAsia"/>
          <w:bCs/>
          <w:sz w:val="24"/>
          <w:szCs w:val="24"/>
        </w:rPr>
        <w:t>1</w:t>
      </w:r>
      <w:r>
        <w:rPr>
          <w:rFonts w:ascii="宋体" w:eastAsia="宋体" w:hAnsi="宋体" w:cs="宋体" w:hint="eastAsia"/>
          <w:bCs/>
          <w:sz w:val="24"/>
          <w:szCs w:val="24"/>
        </w:rPr>
        <w:t>）课堂表现（</w:t>
      </w:r>
      <w:r>
        <w:rPr>
          <w:rFonts w:ascii="宋体" w:eastAsia="宋体" w:hAnsi="宋体" w:cs="宋体" w:hint="eastAsia"/>
          <w:bCs/>
          <w:sz w:val="24"/>
          <w:szCs w:val="24"/>
        </w:rPr>
        <w:t>10%</w:t>
      </w:r>
      <w:r>
        <w:rPr>
          <w:rFonts w:ascii="宋体" w:eastAsia="宋体" w:hAnsi="宋体" w:cs="宋体" w:hint="eastAsia"/>
          <w:bCs/>
          <w:sz w:val="24"/>
          <w:szCs w:val="24"/>
        </w:rPr>
        <w:t>）：通过学生在课堂上的表现情况（包括课堂提问、发言、参与讨论、回答问题、参与性、合作精神、听课情况等），来评价学生学习过程及效果。课堂表现由教师平时所做学生表现的记录为依据。</w:t>
      </w:r>
    </w:p>
    <w:p w:rsidR="00C076B8" w:rsidRDefault="006A3DA6">
      <w:pPr>
        <w:autoSpaceDE w:val="0"/>
        <w:autoSpaceDN w:val="0"/>
        <w:adjustRightInd w:val="0"/>
        <w:snapToGrid w:val="0"/>
        <w:spacing w:line="400" w:lineRule="exact"/>
        <w:ind w:firstLineChars="200" w:firstLine="480"/>
        <w:jc w:val="left"/>
        <w:rPr>
          <w:rFonts w:ascii="宋体" w:eastAsia="宋体" w:hAnsi="宋体" w:cs="宋体"/>
          <w:bCs/>
          <w:sz w:val="24"/>
          <w:szCs w:val="24"/>
        </w:rPr>
      </w:pPr>
      <w:r>
        <w:rPr>
          <w:rFonts w:ascii="宋体" w:eastAsia="宋体" w:hAnsi="宋体" w:cs="宋体" w:hint="eastAsia"/>
          <w:bCs/>
          <w:sz w:val="24"/>
          <w:szCs w:val="24"/>
        </w:rPr>
        <w:t>（</w:t>
      </w:r>
      <w:r>
        <w:rPr>
          <w:rFonts w:ascii="宋体" w:eastAsia="宋体" w:hAnsi="宋体" w:cs="宋体"/>
          <w:bCs/>
          <w:sz w:val="24"/>
          <w:szCs w:val="24"/>
        </w:rPr>
        <w:t>2</w:t>
      </w:r>
      <w:r>
        <w:rPr>
          <w:rFonts w:ascii="宋体" w:eastAsia="宋体" w:hAnsi="宋体" w:cs="宋体" w:hint="eastAsia"/>
          <w:bCs/>
          <w:sz w:val="24"/>
          <w:szCs w:val="24"/>
        </w:rPr>
        <w:t>）谈判方案（</w:t>
      </w:r>
      <w:r>
        <w:rPr>
          <w:rFonts w:ascii="宋体" w:eastAsia="宋体" w:hAnsi="宋体" w:cs="宋体" w:hint="eastAsia"/>
          <w:bCs/>
          <w:sz w:val="24"/>
          <w:szCs w:val="24"/>
        </w:rPr>
        <w:t>20</w:t>
      </w:r>
      <w:r>
        <w:rPr>
          <w:rFonts w:ascii="宋体" w:eastAsia="宋体" w:hAnsi="宋体" w:cs="宋体"/>
          <w:bCs/>
          <w:sz w:val="24"/>
          <w:szCs w:val="24"/>
        </w:rPr>
        <w:t>%</w:t>
      </w:r>
      <w:r>
        <w:rPr>
          <w:rFonts w:ascii="宋体" w:eastAsia="宋体" w:hAnsi="宋体" w:cs="宋体" w:hint="eastAsia"/>
          <w:bCs/>
          <w:sz w:val="24"/>
          <w:szCs w:val="24"/>
        </w:rPr>
        <w:t>）：围绕课程的学习目标进行作业的设计，强化学生对相关知识和方法的理解和掌握。成绩评定以参考答案及评分细则为准。</w:t>
      </w:r>
    </w:p>
    <w:p w:rsidR="00C076B8" w:rsidRDefault="006A3DA6">
      <w:pPr>
        <w:autoSpaceDE w:val="0"/>
        <w:autoSpaceDN w:val="0"/>
        <w:adjustRightInd w:val="0"/>
        <w:snapToGrid w:val="0"/>
        <w:spacing w:line="400" w:lineRule="exact"/>
        <w:ind w:firstLineChars="200" w:firstLine="480"/>
        <w:jc w:val="left"/>
        <w:rPr>
          <w:rFonts w:ascii="宋体" w:eastAsia="宋体" w:hAnsi="宋体" w:cs="宋体"/>
          <w:bCs/>
          <w:sz w:val="24"/>
          <w:szCs w:val="24"/>
        </w:rPr>
      </w:pPr>
      <w:r>
        <w:rPr>
          <w:rFonts w:ascii="宋体" w:eastAsia="宋体" w:hAnsi="宋体" w:cs="宋体" w:hint="eastAsia"/>
          <w:bCs/>
          <w:sz w:val="24"/>
          <w:szCs w:val="24"/>
        </w:rPr>
        <w:t>（</w:t>
      </w:r>
      <w:r>
        <w:rPr>
          <w:rFonts w:ascii="宋体" w:eastAsia="宋体" w:hAnsi="宋体" w:cs="宋体" w:hint="eastAsia"/>
          <w:bCs/>
          <w:sz w:val="24"/>
          <w:szCs w:val="24"/>
        </w:rPr>
        <w:t>3</w:t>
      </w:r>
      <w:r>
        <w:rPr>
          <w:rFonts w:ascii="宋体" w:eastAsia="宋体" w:hAnsi="宋体" w:cs="宋体" w:hint="eastAsia"/>
          <w:bCs/>
          <w:sz w:val="24"/>
          <w:szCs w:val="24"/>
        </w:rPr>
        <w:t>）汇报展示</w:t>
      </w:r>
      <w:r>
        <w:rPr>
          <w:rFonts w:ascii="宋体" w:eastAsia="宋体" w:hAnsi="宋体" w:cs="宋体" w:hint="eastAsia"/>
          <w:bCs/>
          <w:sz w:val="24"/>
          <w:szCs w:val="24"/>
        </w:rPr>
        <w:t>(20%):</w:t>
      </w:r>
      <w:r>
        <w:rPr>
          <w:rFonts w:ascii="宋体" w:eastAsia="宋体" w:hAnsi="宋体" w:cs="宋体" w:hint="eastAsia"/>
          <w:bCs/>
          <w:sz w:val="24"/>
          <w:szCs w:val="24"/>
        </w:rPr>
        <w:t>通过项目汇报，增强学生对相关知识和方法的理解和掌握以及</w:t>
      </w:r>
      <w:r>
        <w:rPr>
          <w:rFonts w:ascii="宋体" w:eastAsia="宋体" w:hAnsi="宋体" w:cs="宋体" w:hint="eastAsia"/>
          <w:bCs/>
          <w:sz w:val="24"/>
          <w:szCs w:val="24"/>
        </w:rPr>
        <w:t>PPT</w:t>
      </w:r>
      <w:r>
        <w:rPr>
          <w:rFonts w:ascii="宋体" w:eastAsia="宋体" w:hAnsi="宋体" w:cs="宋体" w:hint="eastAsia"/>
          <w:bCs/>
          <w:sz w:val="24"/>
          <w:szCs w:val="24"/>
        </w:rPr>
        <w:t>制作和演讲能力。成绩评定以参考答案及评分细则为准。</w:t>
      </w:r>
    </w:p>
    <w:p w:rsidR="00C076B8" w:rsidRDefault="006A3DA6">
      <w:pPr>
        <w:autoSpaceDE w:val="0"/>
        <w:autoSpaceDN w:val="0"/>
        <w:adjustRightInd w:val="0"/>
        <w:snapToGrid w:val="0"/>
        <w:spacing w:line="400" w:lineRule="exact"/>
        <w:ind w:firstLineChars="200" w:firstLine="480"/>
        <w:jc w:val="left"/>
        <w:rPr>
          <w:rFonts w:ascii="宋体" w:eastAsia="宋体" w:hAnsi="宋体" w:cs="宋体"/>
          <w:bCs/>
          <w:sz w:val="24"/>
          <w:szCs w:val="24"/>
        </w:rPr>
      </w:pPr>
      <w:r>
        <w:rPr>
          <w:rFonts w:ascii="宋体" w:eastAsia="宋体" w:hAnsi="宋体" w:cs="宋体" w:hint="eastAsia"/>
          <w:bCs/>
          <w:sz w:val="24"/>
          <w:szCs w:val="24"/>
        </w:rPr>
        <w:t>（</w:t>
      </w:r>
      <w:r>
        <w:rPr>
          <w:rFonts w:ascii="宋体" w:eastAsia="宋体" w:hAnsi="宋体" w:cs="宋体" w:hint="eastAsia"/>
          <w:bCs/>
          <w:sz w:val="24"/>
          <w:szCs w:val="24"/>
        </w:rPr>
        <w:t>4</w:t>
      </w:r>
      <w:r>
        <w:rPr>
          <w:rFonts w:ascii="宋体" w:eastAsia="宋体" w:hAnsi="宋体" w:cs="宋体" w:hint="eastAsia"/>
          <w:bCs/>
          <w:sz w:val="24"/>
          <w:szCs w:val="24"/>
        </w:rPr>
        <w:t>）模拟谈判（</w:t>
      </w:r>
      <w:r>
        <w:rPr>
          <w:rFonts w:ascii="宋体" w:eastAsia="宋体" w:hAnsi="宋体" w:cs="宋体" w:hint="eastAsia"/>
          <w:bCs/>
          <w:sz w:val="24"/>
          <w:szCs w:val="24"/>
        </w:rPr>
        <w:t>50%</w:t>
      </w:r>
      <w:r>
        <w:rPr>
          <w:rFonts w:ascii="宋体" w:eastAsia="宋体" w:hAnsi="宋体" w:cs="宋体" w:hint="eastAsia"/>
          <w:bCs/>
          <w:sz w:val="24"/>
          <w:szCs w:val="24"/>
        </w:rPr>
        <w:t>）：考察学生对谈判与沟通知识的理解、掌握和实践能力。成绩评定以参考答案及评分细则为准。</w:t>
      </w:r>
    </w:p>
    <w:p w:rsidR="00C076B8" w:rsidRDefault="00C076B8">
      <w:pPr>
        <w:snapToGrid w:val="0"/>
        <w:spacing w:line="400" w:lineRule="exact"/>
        <w:ind w:firstLineChars="200" w:firstLine="482"/>
        <w:rPr>
          <w:rFonts w:asciiTheme="majorEastAsia" w:eastAsiaTheme="majorEastAsia" w:hAnsiTheme="majorEastAsia" w:cstheme="majorEastAsia"/>
          <w:b/>
          <w:sz w:val="24"/>
          <w:szCs w:val="24"/>
        </w:rPr>
      </w:pPr>
    </w:p>
    <w:p w:rsidR="00C076B8" w:rsidRDefault="006A3DA6">
      <w:pPr>
        <w:snapToGrid w:val="0"/>
        <w:spacing w:line="400" w:lineRule="exact"/>
        <w:ind w:firstLineChars="200" w:firstLine="482"/>
        <w:rPr>
          <w:rFonts w:asciiTheme="majorEastAsia" w:eastAsiaTheme="majorEastAsia" w:hAnsiTheme="majorEastAsia" w:cstheme="majorEastAsia"/>
          <w:b/>
          <w:sz w:val="24"/>
          <w:szCs w:val="24"/>
        </w:rPr>
      </w:pPr>
      <w:r>
        <w:rPr>
          <w:rFonts w:asciiTheme="majorEastAsia" w:eastAsiaTheme="majorEastAsia" w:hAnsiTheme="majorEastAsia" w:cstheme="majorEastAsia" w:hint="eastAsia"/>
          <w:b/>
          <w:sz w:val="24"/>
          <w:szCs w:val="24"/>
        </w:rPr>
        <w:lastRenderedPageBreak/>
        <w:t>总成绩评定</w:t>
      </w:r>
    </w:p>
    <w:p w:rsidR="00C076B8" w:rsidRDefault="006A3DA6">
      <w:pPr>
        <w:snapToGrid w:val="0"/>
        <w:spacing w:line="400" w:lineRule="exact"/>
        <w:ind w:firstLineChars="200" w:firstLine="480"/>
        <w:rPr>
          <w:rFonts w:ascii="黑体" w:eastAsia="黑体" w:hAnsi="黑体" w:cs="黑体"/>
          <w:b/>
          <w:sz w:val="24"/>
          <w:szCs w:val="24"/>
        </w:rPr>
      </w:pPr>
      <w:r>
        <w:rPr>
          <w:rFonts w:ascii="宋体" w:eastAsia="宋体" w:hAnsi="宋体" w:cs="宋体" w:hint="eastAsia"/>
          <w:bCs/>
          <w:sz w:val="24"/>
          <w:szCs w:val="24"/>
        </w:rPr>
        <w:t>总成绩（</w:t>
      </w:r>
      <w:r>
        <w:rPr>
          <w:rFonts w:ascii="宋体" w:eastAsia="宋体" w:hAnsi="宋体" w:cs="宋体"/>
          <w:bCs/>
          <w:sz w:val="24"/>
          <w:szCs w:val="24"/>
        </w:rPr>
        <w:t>100%</w:t>
      </w:r>
      <w:r>
        <w:rPr>
          <w:rFonts w:ascii="宋体" w:eastAsia="宋体" w:hAnsi="宋体" w:cs="宋体" w:hint="eastAsia"/>
          <w:bCs/>
          <w:sz w:val="24"/>
          <w:szCs w:val="24"/>
        </w:rPr>
        <w:t>）</w:t>
      </w:r>
      <w:r>
        <w:rPr>
          <w:rFonts w:ascii="宋体" w:eastAsia="宋体" w:hAnsi="宋体" w:cs="宋体"/>
          <w:bCs/>
          <w:sz w:val="24"/>
          <w:szCs w:val="24"/>
        </w:rPr>
        <w:t>=</w:t>
      </w:r>
      <w:r>
        <w:rPr>
          <w:rFonts w:ascii="宋体" w:eastAsia="宋体" w:hAnsi="宋体" w:cs="宋体" w:hint="eastAsia"/>
          <w:bCs/>
          <w:sz w:val="24"/>
          <w:szCs w:val="24"/>
        </w:rPr>
        <w:t>课堂表现（</w:t>
      </w:r>
      <w:r>
        <w:rPr>
          <w:rFonts w:ascii="宋体" w:eastAsia="宋体" w:hAnsi="宋体" w:cs="宋体" w:hint="eastAsia"/>
          <w:bCs/>
          <w:sz w:val="24"/>
          <w:szCs w:val="24"/>
        </w:rPr>
        <w:t>10</w:t>
      </w:r>
      <w:r>
        <w:rPr>
          <w:rFonts w:ascii="宋体" w:eastAsia="宋体" w:hAnsi="宋体" w:cs="宋体"/>
          <w:bCs/>
          <w:sz w:val="24"/>
          <w:szCs w:val="24"/>
        </w:rPr>
        <w:t>%</w:t>
      </w:r>
      <w:r>
        <w:rPr>
          <w:rFonts w:ascii="宋体" w:eastAsia="宋体" w:hAnsi="宋体" w:cs="宋体" w:hint="eastAsia"/>
          <w:bCs/>
          <w:sz w:val="24"/>
          <w:szCs w:val="24"/>
        </w:rPr>
        <w:t>）</w:t>
      </w:r>
      <w:r>
        <w:rPr>
          <w:rFonts w:ascii="宋体" w:eastAsia="宋体" w:hAnsi="宋体" w:cs="宋体"/>
          <w:bCs/>
          <w:sz w:val="24"/>
          <w:szCs w:val="24"/>
        </w:rPr>
        <w:t>+</w:t>
      </w:r>
      <w:r>
        <w:rPr>
          <w:rFonts w:ascii="宋体" w:eastAsia="宋体" w:hAnsi="宋体" w:cs="宋体" w:hint="eastAsia"/>
          <w:bCs/>
          <w:sz w:val="24"/>
          <w:szCs w:val="24"/>
        </w:rPr>
        <w:t>谈判方案（</w:t>
      </w:r>
      <w:r>
        <w:rPr>
          <w:rFonts w:ascii="宋体" w:eastAsia="宋体" w:hAnsi="宋体" w:cs="宋体" w:hint="eastAsia"/>
          <w:bCs/>
          <w:sz w:val="24"/>
          <w:szCs w:val="24"/>
        </w:rPr>
        <w:t>20</w:t>
      </w:r>
      <w:r>
        <w:rPr>
          <w:rFonts w:ascii="宋体" w:eastAsia="宋体" w:hAnsi="宋体" w:cs="宋体"/>
          <w:bCs/>
          <w:sz w:val="24"/>
          <w:szCs w:val="24"/>
        </w:rPr>
        <w:t>%</w:t>
      </w:r>
      <w:r>
        <w:rPr>
          <w:rFonts w:ascii="宋体" w:eastAsia="宋体" w:hAnsi="宋体" w:cs="宋体" w:hint="eastAsia"/>
          <w:bCs/>
          <w:sz w:val="24"/>
          <w:szCs w:val="24"/>
        </w:rPr>
        <w:t>）</w:t>
      </w:r>
      <w:r>
        <w:rPr>
          <w:rFonts w:ascii="宋体" w:eastAsia="宋体" w:hAnsi="宋体" w:cs="宋体" w:hint="eastAsia"/>
          <w:bCs/>
          <w:sz w:val="24"/>
          <w:szCs w:val="24"/>
        </w:rPr>
        <w:t>+</w:t>
      </w:r>
      <w:r>
        <w:rPr>
          <w:rFonts w:ascii="宋体" w:eastAsia="宋体" w:hAnsi="宋体" w:cs="宋体" w:hint="eastAsia"/>
          <w:bCs/>
          <w:sz w:val="24"/>
          <w:szCs w:val="24"/>
        </w:rPr>
        <w:t>汇报展示（</w:t>
      </w:r>
      <w:r>
        <w:rPr>
          <w:rFonts w:ascii="宋体" w:eastAsia="宋体" w:hAnsi="宋体" w:cs="宋体" w:hint="eastAsia"/>
          <w:bCs/>
          <w:sz w:val="24"/>
          <w:szCs w:val="24"/>
        </w:rPr>
        <w:t>20%</w:t>
      </w:r>
      <w:r>
        <w:rPr>
          <w:rFonts w:ascii="宋体" w:eastAsia="宋体" w:hAnsi="宋体" w:cs="宋体" w:hint="eastAsia"/>
          <w:bCs/>
          <w:sz w:val="24"/>
          <w:szCs w:val="24"/>
        </w:rPr>
        <w:t>）</w:t>
      </w:r>
      <w:r>
        <w:rPr>
          <w:rFonts w:ascii="宋体" w:eastAsia="宋体" w:hAnsi="宋体" w:cs="宋体" w:hint="eastAsia"/>
          <w:bCs/>
          <w:sz w:val="24"/>
          <w:szCs w:val="24"/>
        </w:rPr>
        <w:t>+</w:t>
      </w:r>
      <w:r>
        <w:rPr>
          <w:rFonts w:ascii="宋体" w:eastAsia="宋体" w:hAnsi="宋体" w:cs="宋体" w:hint="eastAsia"/>
          <w:bCs/>
          <w:sz w:val="24"/>
          <w:szCs w:val="24"/>
        </w:rPr>
        <w:t>模拟谈判（</w:t>
      </w:r>
      <w:r>
        <w:rPr>
          <w:rFonts w:ascii="宋体" w:eastAsia="宋体" w:hAnsi="宋体" w:cs="宋体" w:hint="eastAsia"/>
          <w:bCs/>
          <w:sz w:val="24"/>
          <w:szCs w:val="24"/>
        </w:rPr>
        <w:t>50%</w:t>
      </w:r>
      <w:r>
        <w:rPr>
          <w:rFonts w:ascii="宋体" w:eastAsia="宋体" w:hAnsi="宋体" w:cs="宋体" w:hint="eastAsia"/>
          <w:bCs/>
          <w:sz w:val="24"/>
          <w:szCs w:val="24"/>
        </w:rPr>
        <w:t>）</w:t>
      </w:r>
    </w:p>
    <w:p w:rsidR="00C076B8" w:rsidRDefault="006A3DA6">
      <w:pPr>
        <w:kinsoku w:val="0"/>
        <w:overflowPunct w:val="0"/>
        <w:autoSpaceDE w:val="0"/>
        <w:autoSpaceDN w:val="0"/>
        <w:adjustRightInd w:val="0"/>
        <w:spacing w:before="86" w:line="400" w:lineRule="exact"/>
        <w:ind w:firstLineChars="200" w:firstLine="482"/>
        <w:rPr>
          <w:rFonts w:ascii="Times New Roman" w:eastAsia="宋体" w:hAnsi="Times New Roman" w:cs="Times New Roman"/>
          <w:b/>
          <w:szCs w:val="21"/>
        </w:rPr>
      </w:pPr>
      <w:r>
        <w:rPr>
          <w:rFonts w:ascii="黑体" w:eastAsia="黑体" w:hAnsi="黑体" w:cs="黑体" w:hint="eastAsia"/>
          <w:b/>
          <w:sz w:val="24"/>
          <w:szCs w:val="24"/>
        </w:rPr>
        <w:t>（三）评分标准</w:t>
      </w:r>
    </w:p>
    <w:p w:rsidR="00C076B8" w:rsidRDefault="006A3DA6">
      <w:pPr>
        <w:spacing w:line="360" w:lineRule="auto"/>
        <w:jc w:val="center"/>
        <w:rPr>
          <w:rFonts w:ascii="Times New Roman" w:eastAsia="宋体" w:hAnsi="Times New Roman" w:cs="Times New Roman"/>
          <w:b/>
          <w:color w:val="FF0000"/>
          <w:szCs w:val="21"/>
        </w:rPr>
      </w:pPr>
      <w:r>
        <w:rPr>
          <w:rFonts w:ascii="Times New Roman" w:eastAsia="宋体" w:hAnsi="Times New Roman" w:cs="Times New Roman" w:hint="eastAsia"/>
          <w:b/>
          <w:szCs w:val="21"/>
        </w:rPr>
        <w:t>表</w:t>
      </w:r>
      <w:r>
        <w:rPr>
          <w:rFonts w:ascii="Times New Roman" w:eastAsia="宋体" w:hAnsi="Times New Roman" w:cs="Times New Roman" w:hint="eastAsia"/>
          <w:b/>
          <w:szCs w:val="21"/>
        </w:rPr>
        <w:t>4</w:t>
      </w:r>
      <w:r>
        <w:rPr>
          <w:rFonts w:ascii="Times New Roman" w:eastAsia="宋体" w:hAnsi="Times New Roman" w:cs="Times New Roman" w:hint="eastAsia"/>
          <w:b/>
          <w:szCs w:val="21"/>
        </w:rPr>
        <w:t>评分</w:t>
      </w:r>
      <w:r>
        <w:rPr>
          <w:rFonts w:ascii="Times New Roman" w:eastAsia="宋体" w:hAnsi="Times New Roman" w:cs="Times New Roman" w:hint="eastAsia"/>
          <w:b/>
          <w:szCs w:val="21"/>
        </w:rPr>
        <w:t>标准</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1647"/>
        <w:gridCol w:w="1647"/>
        <w:gridCol w:w="1647"/>
        <w:gridCol w:w="1646"/>
        <w:gridCol w:w="1611"/>
      </w:tblGrid>
      <w:tr w:rsidR="00C076B8">
        <w:trPr>
          <w:trHeight w:val="20"/>
          <w:jc w:val="center"/>
        </w:trPr>
        <w:tc>
          <w:tcPr>
            <w:tcW w:w="583" w:type="pct"/>
            <w:vMerge w:val="restart"/>
            <w:vAlign w:val="center"/>
          </w:tcPr>
          <w:p w:rsidR="00C076B8" w:rsidRDefault="006A3DA6">
            <w:pPr>
              <w:adjustRightInd w:val="0"/>
              <w:snapToGrid w:val="0"/>
              <w:jc w:val="center"/>
              <w:rPr>
                <w:rFonts w:ascii="Times New Roman" w:hAnsi="Times New Roman"/>
                <w:b/>
                <w:szCs w:val="21"/>
              </w:rPr>
            </w:pPr>
            <w:r>
              <w:rPr>
                <w:rFonts w:ascii="Times New Roman" w:hAnsi="Times New Roman" w:hint="eastAsia"/>
                <w:b/>
                <w:szCs w:val="21"/>
              </w:rPr>
              <w:t>考核项目</w:t>
            </w:r>
          </w:p>
        </w:tc>
        <w:tc>
          <w:tcPr>
            <w:tcW w:w="4416" w:type="pct"/>
            <w:gridSpan w:val="5"/>
            <w:vAlign w:val="center"/>
          </w:tcPr>
          <w:p w:rsidR="00C076B8" w:rsidRDefault="006A3DA6">
            <w:pPr>
              <w:adjustRightInd w:val="0"/>
              <w:snapToGrid w:val="0"/>
              <w:jc w:val="center"/>
              <w:rPr>
                <w:rFonts w:ascii="Times New Roman" w:hAnsi="Times New Roman"/>
                <w:b/>
                <w:szCs w:val="21"/>
              </w:rPr>
            </w:pPr>
            <w:r>
              <w:rPr>
                <w:rFonts w:ascii="Times New Roman" w:hAnsi="Times New Roman" w:hint="eastAsia"/>
                <w:b/>
                <w:szCs w:val="21"/>
              </w:rPr>
              <w:t>评</w:t>
            </w:r>
            <w:r>
              <w:rPr>
                <w:rFonts w:ascii="Times New Roman" w:hAnsi="Times New Roman" w:hint="eastAsia"/>
                <w:b/>
                <w:szCs w:val="21"/>
              </w:rPr>
              <w:t>分</w:t>
            </w:r>
            <w:r>
              <w:rPr>
                <w:rFonts w:ascii="Times New Roman" w:hAnsi="Times New Roman"/>
                <w:b/>
                <w:szCs w:val="21"/>
              </w:rPr>
              <w:t>标准</w:t>
            </w:r>
          </w:p>
        </w:tc>
      </w:tr>
      <w:tr w:rsidR="00C076B8">
        <w:trPr>
          <w:trHeight w:val="20"/>
          <w:jc w:val="center"/>
        </w:trPr>
        <w:tc>
          <w:tcPr>
            <w:tcW w:w="583" w:type="pct"/>
            <w:vMerge/>
            <w:vAlign w:val="center"/>
          </w:tcPr>
          <w:p w:rsidR="00C076B8" w:rsidRDefault="00C076B8">
            <w:pPr>
              <w:adjustRightInd w:val="0"/>
              <w:snapToGrid w:val="0"/>
              <w:rPr>
                <w:rFonts w:ascii="Times New Roman" w:hAnsi="Times New Roman"/>
                <w:b/>
                <w:szCs w:val="21"/>
              </w:rPr>
            </w:pPr>
          </w:p>
        </w:tc>
        <w:tc>
          <w:tcPr>
            <w:tcW w:w="887" w:type="pct"/>
            <w:vAlign w:val="center"/>
          </w:tcPr>
          <w:p w:rsidR="00C076B8" w:rsidRDefault="006A3DA6">
            <w:pPr>
              <w:adjustRightInd w:val="0"/>
              <w:snapToGrid w:val="0"/>
              <w:jc w:val="center"/>
              <w:rPr>
                <w:rFonts w:ascii="Times New Roman" w:hAnsi="Times New Roman"/>
                <w:b/>
                <w:szCs w:val="21"/>
              </w:rPr>
            </w:pPr>
            <w:r>
              <w:rPr>
                <w:rFonts w:ascii="Times New Roman" w:hAnsi="Times New Roman" w:hint="eastAsia"/>
                <w:b/>
                <w:szCs w:val="21"/>
              </w:rPr>
              <w:t>优秀</w:t>
            </w:r>
          </w:p>
          <w:p w:rsidR="00C076B8" w:rsidRDefault="006A3DA6">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100&gt;x</w:t>
            </w:r>
            <w:r>
              <w:rPr>
                <w:rFonts w:ascii="宋体" w:hAnsi="宋体" w:hint="eastAsia"/>
                <w:b/>
                <w:szCs w:val="21"/>
              </w:rPr>
              <w:t>≥</w:t>
            </w:r>
            <w:r>
              <w:rPr>
                <w:rFonts w:ascii="Times New Roman" w:hAnsi="Times New Roman"/>
                <w:b/>
                <w:szCs w:val="21"/>
              </w:rPr>
              <w:t>90</w:t>
            </w:r>
            <w:r>
              <w:rPr>
                <w:rFonts w:ascii="Times New Roman" w:hAnsi="Times New Roman" w:hint="eastAsia"/>
                <w:b/>
                <w:szCs w:val="21"/>
              </w:rPr>
              <w:t>)</w:t>
            </w:r>
          </w:p>
        </w:tc>
        <w:tc>
          <w:tcPr>
            <w:tcW w:w="887" w:type="pct"/>
            <w:vAlign w:val="center"/>
          </w:tcPr>
          <w:p w:rsidR="00C076B8" w:rsidRDefault="006A3DA6">
            <w:pPr>
              <w:adjustRightInd w:val="0"/>
              <w:snapToGrid w:val="0"/>
              <w:jc w:val="center"/>
              <w:rPr>
                <w:rFonts w:ascii="Times New Roman" w:hAnsi="Times New Roman"/>
                <w:b/>
                <w:szCs w:val="21"/>
              </w:rPr>
            </w:pPr>
            <w:r>
              <w:rPr>
                <w:rFonts w:ascii="Times New Roman" w:hAnsi="Times New Roman" w:hint="eastAsia"/>
                <w:b/>
                <w:szCs w:val="21"/>
              </w:rPr>
              <w:t>良好</w:t>
            </w:r>
          </w:p>
          <w:p w:rsidR="00C076B8" w:rsidRDefault="006A3DA6">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90&gt; x</w:t>
            </w:r>
            <w:r>
              <w:rPr>
                <w:rFonts w:ascii="宋体" w:hAnsi="宋体" w:hint="eastAsia"/>
                <w:b/>
                <w:szCs w:val="21"/>
              </w:rPr>
              <w:t>≥</w:t>
            </w:r>
            <w:r>
              <w:rPr>
                <w:rFonts w:ascii="Times New Roman" w:hAnsi="Times New Roman"/>
                <w:b/>
                <w:szCs w:val="21"/>
              </w:rPr>
              <w:t>80)</w:t>
            </w:r>
          </w:p>
        </w:tc>
        <w:tc>
          <w:tcPr>
            <w:tcW w:w="887" w:type="pct"/>
            <w:vAlign w:val="center"/>
          </w:tcPr>
          <w:p w:rsidR="00C076B8" w:rsidRDefault="006A3DA6">
            <w:pPr>
              <w:adjustRightInd w:val="0"/>
              <w:snapToGrid w:val="0"/>
              <w:jc w:val="center"/>
              <w:rPr>
                <w:rFonts w:ascii="Times New Roman" w:hAnsi="Times New Roman"/>
                <w:b/>
                <w:szCs w:val="21"/>
              </w:rPr>
            </w:pPr>
            <w:r>
              <w:rPr>
                <w:rFonts w:ascii="Times New Roman" w:hAnsi="Times New Roman" w:hint="eastAsia"/>
                <w:b/>
                <w:szCs w:val="21"/>
              </w:rPr>
              <w:t>中</w:t>
            </w:r>
            <w:r>
              <w:rPr>
                <w:rFonts w:ascii="Times New Roman" w:hAnsi="Times New Roman" w:hint="eastAsia"/>
                <w:b/>
                <w:szCs w:val="21"/>
              </w:rPr>
              <w:t>等</w:t>
            </w:r>
          </w:p>
          <w:p w:rsidR="00C076B8" w:rsidRDefault="006A3DA6">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80&gt; x</w:t>
            </w:r>
            <w:r>
              <w:rPr>
                <w:rFonts w:ascii="宋体" w:hAnsi="宋体" w:hint="eastAsia"/>
                <w:b/>
                <w:szCs w:val="21"/>
              </w:rPr>
              <w:t>≥</w:t>
            </w:r>
            <w:r>
              <w:rPr>
                <w:rFonts w:ascii="Times New Roman" w:hAnsi="Times New Roman"/>
                <w:b/>
                <w:szCs w:val="21"/>
              </w:rPr>
              <w:t>70</w:t>
            </w:r>
            <w:r>
              <w:rPr>
                <w:rFonts w:ascii="Times New Roman" w:hAnsi="Times New Roman" w:hint="eastAsia"/>
                <w:b/>
                <w:szCs w:val="21"/>
              </w:rPr>
              <w:t>)</w:t>
            </w:r>
          </w:p>
        </w:tc>
        <w:tc>
          <w:tcPr>
            <w:tcW w:w="887" w:type="pct"/>
            <w:vAlign w:val="center"/>
          </w:tcPr>
          <w:p w:rsidR="00C076B8" w:rsidRDefault="006A3DA6">
            <w:pPr>
              <w:adjustRightInd w:val="0"/>
              <w:snapToGrid w:val="0"/>
              <w:jc w:val="center"/>
              <w:rPr>
                <w:rFonts w:ascii="Times New Roman" w:hAnsi="Times New Roman"/>
                <w:b/>
                <w:szCs w:val="21"/>
              </w:rPr>
            </w:pPr>
            <w:r>
              <w:rPr>
                <w:rFonts w:ascii="Times New Roman" w:hAnsi="Times New Roman" w:hint="eastAsia"/>
                <w:b/>
                <w:szCs w:val="21"/>
              </w:rPr>
              <w:t>及格</w:t>
            </w:r>
          </w:p>
          <w:p w:rsidR="00C076B8" w:rsidRDefault="006A3DA6">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70&gt; x</w:t>
            </w:r>
            <w:r>
              <w:rPr>
                <w:rFonts w:ascii="宋体" w:hAnsi="宋体" w:hint="eastAsia"/>
                <w:b/>
                <w:szCs w:val="21"/>
              </w:rPr>
              <w:t>≥</w:t>
            </w:r>
            <w:r>
              <w:rPr>
                <w:rFonts w:ascii="Times New Roman" w:hAnsi="Times New Roman"/>
                <w:b/>
                <w:szCs w:val="21"/>
              </w:rPr>
              <w:t>60</w:t>
            </w:r>
            <w:r>
              <w:rPr>
                <w:rFonts w:ascii="Times New Roman" w:hAnsi="Times New Roman" w:hint="eastAsia"/>
                <w:b/>
                <w:szCs w:val="21"/>
              </w:rPr>
              <w:t>)</w:t>
            </w:r>
          </w:p>
        </w:tc>
        <w:tc>
          <w:tcPr>
            <w:tcW w:w="867" w:type="pct"/>
            <w:vAlign w:val="center"/>
          </w:tcPr>
          <w:p w:rsidR="00C076B8" w:rsidRDefault="006A3DA6">
            <w:pPr>
              <w:adjustRightInd w:val="0"/>
              <w:snapToGrid w:val="0"/>
              <w:jc w:val="center"/>
              <w:rPr>
                <w:rFonts w:ascii="Times New Roman" w:hAnsi="Times New Roman"/>
                <w:b/>
                <w:szCs w:val="21"/>
              </w:rPr>
            </w:pPr>
            <w:r>
              <w:rPr>
                <w:rFonts w:ascii="Times New Roman" w:hAnsi="Times New Roman" w:hint="eastAsia"/>
                <w:b/>
                <w:szCs w:val="21"/>
              </w:rPr>
              <w:t>不及格</w:t>
            </w:r>
          </w:p>
          <w:p w:rsidR="00C076B8" w:rsidRDefault="006A3DA6">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x &lt;60</w:t>
            </w:r>
            <w:r>
              <w:rPr>
                <w:rFonts w:ascii="Times New Roman" w:hAnsi="Times New Roman" w:hint="eastAsia"/>
                <w:b/>
                <w:szCs w:val="21"/>
              </w:rPr>
              <w:t>)</w:t>
            </w:r>
          </w:p>
        </w:tc>
      </w:tr>
      <w:tr w:rsidR="00C076B8">
        <w:trPr>
          <w:trHeight w:val="2179"/>
          <w:jc w:val="center"/>
        </w:trPr>
        <w:tc>
          <w:tcPr>
            <w:tcW w:w="583" w:type="pct"/>
            <w:vAlign w:val="center"/>
          </w:tcPr>
          <w:p w:rsidR="00C076B8" w:rsidRDefault="006A3DA6">
            <w:pPr>
              <w:rPr>
                <w:bCs/>
                <w:szCs w:val="21"/>
              </w:rPr>
            </w:pPr>
            <w:r>
              <w:rPr>
                <w:rFonts w:hint="eastAsia"/>
                <w:bCs/>
                <w:szCs w:val="21"/>
              </w:rPr>
              <w:t>课堂表现</w:t>
            </w:r>
          </w:p>
        </w:tc>
        <w:tc>
          <w:tcPr>
            <w:tcW w:w="887" w:type="pct"/>
            <w:vAlign w:val="center"/>
          </w:tcPr>
          <w:p w:rsidR="00C076B8" w:rsidRDefault="006A3DA6">
            <w:pPr>
              <w:rPr>
                <w:bCs/>
                <w:szCs w:val="21"/>
              </w:rPr>
            </w:pPr>
            <w:r>
              <w:rPr>
                <w:rFonts w:hint="eastAsia"/>
                <w:bCs/>
                <w:szCs w:val="21"/>
              </w:rPr>
              <w:t>积极参与讨论、勤奋进取；遵守纪律、服从安排；有强烈的集体意识和团结协作精神。</w:t>
            </w:r>
          </w:p>
          <w:p w:rsidR="00C076B8" w:rsidRDefault="00C076B8">
            <w:pPr>
              <w:rPr>
                <w:bCs/>
                <w:szCs w:val="21"/>
              </w:rPr>
            </w:pPr>
          </w:p>
        </w:tc>
        <w:tc>
          <w:tcPr>
            <w:tcW w:w="887" w:type="pct"/>
          </w:tcPr>
          <w:p w:rsidR="00C076B8" w:rsidRDefault="006A3DA6">
            <w:pPr>
              <w:rPr>
                <w:bCs/>
                <w:szCs w:val="21"/>
              </w:rPr>
            </w:pPr>
            <w:r>
              <w:rPr>
                <w:rFonts w:hint="eastAsia"/>
                <w:bCs/>
                <w:szCs w:val="21"/>
              </w:rPr>
              <w:t>比较积极参与讨论、勤奋进取；遵守纪律、服从安排；有比较强烈的集体意识和团结协作精神。</w:t>
            </w:r>
          </w:p>
          <w:p w:rsidR="00C076B8" w:rsidRDefault="00C076B8">
            <w:pPr>
              <w:rPr>
                <w:bCs/>
                <w:szCs w:val="21"/>
              </w:rPr>
            </w:pPr>
          </w:p>
        </w:tc>
        <w:tc>
          <w:tcPr>
            <w:tcW w:w="887" w:type="pct"/>
          </w:tcPr>
          <w:p w:rsidR="00C076B8" w:rsidRDefault="006A3DA6">
            <w:pPr>
              <w:rPr>
                <w:bCs/>
                <w:szCs w:val="21"/>
              </w:rPr>
            </w:pPr>
            <w:r>
              <w:rPr>
                <w:rFonts w:hint="eastAsia"/>
                <w:bCs/>
                <w:szCs w:val="21"/>
              </w:rPr>
              <w:t>有一定的参与性，能遵守纪律、服从安排；有一定的集体意识和团结协作精神。</w:t>
            </w:r>
          </w:p>
          <w:p w:rsidR="00C076B8" w:rsidRDefault="00C076B8">
            <w:pPr>
              <w:rPr>
                <w:bCs/>
                <w:szCs w:val="21"/>
              </w:rPr>
            </w:pPr>
          </w:p>
        </w:tc>
        <w:tc>
          <w:tcPr>
            <w:tcW w:w="887" w:type="pct"/>
          </w:tcPr>
          <w:p w:rsidR="00C076B8" w:rsidRDefault="006A3DA6">
            <w:pPr>
              <w:rPr>
                <w:bCs/>
                <w:szCs w:val="21"/>
              </w:rPr>
            </w:pPr>
            <w:r>
              <w:rPr>
                <w:rFonts w:hint="eastAsia"/>
                <w:bCs/>
                <w:szCs w:val="21"/>
              </w:rPr>
              <w:t>参与性不高，基本遵守纪律、服从安排；集体意识和团结协作精神不足。</w:t>
            </w:r>
          </w:p>
        </w:tc>
        <w:tc>
          <w:tcPr>
            <w:tcW w:w="867" w:type="pct"/>
          </w:tcPr>
          <w:p w:rsidR="00C076B8" w:rsidRDefault="006A3DA6">
            <w:pPr>
              <w:rPr>
                <w:bCs/>
                <w:szCs w:val="21"/>
              </w:rPr>
            </w:pPr>
            <w:r>
              <w:rPr>
                <w:rFonts w:hint="eastAsia"/>
                <w:bCs/>
                <w:szCs w:val="21"/>
              </w:rPr>
              <w:t>参与性不高，不遵守纪律、不服从安排；集体意识和团结协作精神欠缺。</w:t>
            </w:r>
          </w:p>
        </w:tc>
      </w:tr>
      <w:tr w:rsidR="00C076B8">
        <w:trPr>
          <w:trHeight w:val="2179"/>
          <w:jc w:val="center"/>
        </w:trPr>
        <w:tc>
          <w:tcPr>
            <w:tcW w:w="583" w:type="pct"/>
            <w:vAlign w:val="center"/>
          </w:tcPr>
          <w:p w:rsidR="00C076B8" w:rsidRDefault="006A3DA6">
            <w:pPr>
              <w:rPr>
                <w:bCs/>
                <w:szCs w:val="21"/>
              </w:rPr>
            </w:pPr>
            <w:r>
              <w:rPr>
                <w:rFonts w:hint="eastAsia"/>
                <w:bCs/>
                <w:szCs w:val="21"/>
              </w:rPr>
              <w:t>谈判方案</w:t>
            </w:r>
          </w:p>
        </w:tc>
        <w:tc>
          <w:tcPr>
            <w:tcW w:w="887" w:type="pct"/>
            <w:vAlign w:val="center"/>
          </w:tcPr>
          <w:p w:rsidR="00C076B8" w:rsidRDefault="006A3DA6">
            <w:pPr>
              <w:rPr>
                <w:bCs/>
                <w:szCs w:val="21"/>
              </w:rPr>
            </w:pPr>
            <w:r>
              <w:rPr>
                <w:rFonts w:hint="eastAsia"/>
                <w:bCs/>
                <w:szCs w:val="21"/>
              </w:rPr>
              <w:t>谈判目标明确可行、人员设置合理、环境分析全面准确、策略运用具体可行、语言表达通顺、结构完整、形式规范。</w:t>
            </w:r>
          </w:p>
        </w:tc>
        <w:tc>
          <w:tcPr>
            <w:tcW w:w="887" w:type="pct"/>
            <w:vAlign w:val="center"/>
          </w:tcPr>
          <w:p w:rsidR="00C076B8" w:rsidRDefault="006A3DA6">
            <w:pPr>
              <w:rPr>
                <w:bCs/>
                <w:szCs w:val="21"/>
              </w:rPr>
            </w:pPr>
            <w:r>
              <w:rPr>
                <w:rFonts w:hint="eastAsia"/>
                <w:bCs/>
                <w:szCs w:val="21"/>
              </w:rPr>
              <w:t>谈判目标明确可行、人员设置合理、环境分析比较全面准确、策略运用比较具体可行、语言表达通顺、结构完整、形式规范。</w:t>
            </w:r>
          </w:p>
        </w:tc>
        <w:tc>
          <w:tcPr>
            <w:tcW w:w="887" w:type="pct"/>
            <w:vAlign w:val="center"/>
          </w:tcPr>
          <w:p w:rsidR="00C076B8" w:rsidRDefault="006A3DA6">
            <w:pPr>
              <w:rPr>
                <w:bCs/>
                <w:szCs w:val="21"/>
              </w:rPr>
            </w:pPr>
            <w:r>
              <w:rPr>
                <w:rFonts w:hint="eastAsia"/>
                <w:bCs/>
                <w:szCs w:val="21"/>
              </w:rPr>
              <w:t>谈判目标明确可行、人员设置合理、环境分析比较全面准确、策略运用基本具体可行、语言表达比较通顺、结构完整、形式规范。</w:t>
            </w:r>
          </w:p>
        </w:tc>
        <w:tc>
          <w:tcPr>
            <w:tcW w:w="887" w:type="pct"/>
            <w:vAlign w:val="center"/>
          </w:tcPr>
          <w:p w:rsidR="00C076B8" w:rsidRDefault="006A3DA6">
            <w:pPr>
              <w:rPr>
                <w:bCs/>
                <w:szCs w:val="21"/>
              </w:rPr>
            </w:pPr>
            <w:r>
              <w:rPr>
                <w:rFonts w:hint="eastAsia"/>
                <w:bCs/>
                <w:szCs w:val="21"/>
              </w:rPr>
              <w:t>谈判目标基本明确可行、人员设置基本合理、环境分析不够全面准确、策略运用不够具体可行、语言表达基本通顺、结构基本完整、形式基本规范。</w:t>
            </w:r>
          </w:p>
        </w:tc>
        <w:tc>
          <w:tcPr>
            <w:tcW w:w="867" w:type="pct"/>
            <w:vAlign w:val="center"/>
          </w:tcPr>
          <w:p w:rsidR="00C076B8" w:rsidRDefault="006A3DA6">
            <w:pPr>
              <w:rPr>
                <w:bCs/>
                <w:szCs w:val="21"/>
              </w:rPr>
            </w:pPr>
            <w:r>
              <w:rPr>
                <w:rFonts w:hint="eastAsia"/>
                <w:bCs/>
                <w:szCs w:val="21"/>
              </w:rPr>
              <w:t>谈判目标不够明确可行、人员设置不够合理、环境分析不全面准确、策略运用不具体可行、语言表达基本通顺、结构不完整、形式不规范。</w:t>
            </w:r>
          </w:p>
        </w:tc>
      </w:tr>
      <w:tr w:rsidR="00C076B8">
        <w:trPr>
          <w:trHeight w:val="2179"/>
          <w:jc w:val="center"/>
        </w:trPr>
        <w:tc>
          <w:tcPr>
            <w:tcW w:w="583" w:type="pct"/>
            <w:vAlign w:val="center"/>
          </w:tcPr>
          <w:p w:rsidR="00C076B8" w:rsidRDefault="006A3DA6">
            <w:pPr>
              <w:rPr>
                <w:bCs/>
                <w:szCs w:val="21"/>
              </w:rPr>
            </w:pPr>
            <w:r>
              <w:rPr>
                <w:rFonts w:hint="eastAsia"/>
                <w:bCs/>
                <w:szCs w:val="21"/>
              </w:rPr>
              <w:t>汇报展示</w:t>
            </w:r>
          </w:p>
        </w:tc>
        <w:tc>
          <w:tcPr>
            <w:tcW w:w="887" w:type="pct"/>
          </w:tcPr>
          <w:p w:rsidR="00C076B8" w:rsidRDefault="006A3DA6">
            <w:pPr>
              <w:rPr>
                <w:rFonts w:hAnsi="宋体"/>
                <w:szCs w:val="21"/>
              </w:rPr>
            </w:pPr>
            <w:r>
              <w:rPr>
                <w:rFonts w:hAnsi="宋体" w:hint="eastAsia"/>
                <w:szCs w:val="21"/>
              </w:rPr>
              <w:t>PPT</w:t>
            </w:r>
            <w:r>
              <w:rPr>
                <w:rFonts w:hAnsi="宋体" w:hint="eastAsia"/>
                <w:szCs w:val="21"/>
              </w:rPr>
              <w:t>制作美观；</w:t>
            </w:r>
            <w:r>
              <w:rPr>
                <w:rFonts w:hAnsi="宋体" w:hint="eastAsia"/>
                <w:szCs w:val="21"/>
              </w:rPr>
              <w:t>条理清楚，重点突出；演讲自然，仪表端庄，声音宏亮，有感染力；团队配合协作好。</w:t>
            </w:r>
          </w:p>
        </w:tc>
        <w:tc>
          <w:tcPr>
            <w:tcW w:w="887" w:type="pct"/>
          </w:tcPr>
          <w:p w:rsidR="00C076B8" w:rsidRDefault="006A3DA6">
            <w:pPr>
              <w:rPr>
                <w:rFonts w:hAnsi="宋体"/>
                <w:szCs w:val="21"/>
              </w:rPr>
            </w:pPr>
            <w:r>
              <w:rPr>
                <w:rFonts w:hAnsi="宋体" w:hint="eastAsia"/>
                <w:szCs w:val="21"/>
              </w:rPr>
              <w:t>PPT</w:t>
            </w:r>
            <w:r>
              <w:rPr>
                <w:rFonts w:hAnsi="宋体" w:hint="eastAsia"/>
                <w:szCs w:val="21"/>
              </w:rPr>
              <w:t>制作比较美观；条理比较清楚，重点比较突出；演讲比较自然，仪表端庄，声音比较宏亮，有较强的感染力；团队配合协作比较好。</w:t>
            </w:r>
          </w:p>
        </w:tc>
        <w:tc>
          <w:tcPr>
            <w:tcW w:w="887" w:type="pct"/>
          </w:tcPr>
          <w:p w:rsidR="00C076B8" w:rsidRDefault="006A3DA6">
            <w:pPr>
              <w:rPr>
                <w:rFonts w:hAnsi="宋体"/>
                <w:szCs w:val="21"/>
              </w:rPr>
            </w:pPr>
            <w:r>
              <w:rPr>
                <w:rFonts w:hAnsi="宋体" w:hint="eastAsia"/>
                <w:szCs w:val="21"/>
              </w:rPr>
              <w:t>PPT</w:t>
            </w:r>
            <w:r>
              <w:rPr>
                <w:rFonts w:hAnsi="宋体" w:hint="eastAsia"/>
                <w:szCs w:val="21"/>
              </w:rPr>
              <w:t>制作一般，有内容、有重点；演讲基本自然，仪表较端庄，声音基本合适，有一定感染力；小组有一定配合和协作。</w:t>
            </w:r>
          </w:p>
        </w:tc>
        <w:tc>
          <w:tcPr>
            <w:tcW w:w="887" w:type="pct"/>
          </w:tcPr>
          <w:p w:rsidR="00C076B8" w:rsidRDefault="006A3DA6">
            <w:pPr>
              <w:rPr>
                <w:rFonts w:hAnsi="宋体"/>
                <w:szCs w:val="21"/>
              </w:rPr>
            </w:pPr>
            <w:r>
              <w:rPr>
                <w:rFonts w:hAnsi="宋体" w:hint="eastAsia"/>
                <w:szCs w:val="21"/>
              </w:rPr>
              <w:t>PPT</w:t>
            </w:r>
            <w:r>
              <w:rPr>
                <w:rFonts w:hAnsi="宋体" w:hint="eastAsia"/>
                <w:szCs w:val="21"/>
              </w:rPr>
              <w:t>制作平庸；有基本的内容；演讲水平一般，仪表基本端庄，声音能听清，感染力不强；小组配合协作一般。</w:t>
            </w:r>
          </w:p>
        </w:tc>
        <w:tc>
          <w:tcPr>
            <w:tcW w:w="867" w:type="pct"/>
          </w:tcPr>
          <w:p w:rsidR="00C076B8" w:rsidRDefault="006A3DA6">
            <w:pPr>
              <w:rPr>
                <w:rFonts w:hAnsi="宋体"/>
                <w:szCs w:val="21"/>
              </w:rPr>
            </w:pPr>
            <w:r>
              <w:rPr>
                <w:rFonts w:hAnsi="宋体" w:hint="eastAsia"/>
                <w:szCs w:val="21"/>
              </w:rPr>
              <w:t>PPT</w:t>
            </w:r>
            <w:r>
              <w:rPr>
                <w:rFonts w:hAnsi="宋体" w:hint="eastAsia"/>
                <w:szCs w:val="21"/>
              </w:rPr>
              <w:t>制作较差；内容不明晰；演讲欠自然，仪表欠端庄，声音不清晰，缺乏感染力；小组欠配合协作。</w:t>
            </w:r>
          </w:p>
        </w:tc>
      </w:tr>
      <w:tr w:rsidR="00C076B8">
        <w:trPr>
          <w:jc w:val="center"/>
        </w:trPr>
        <w:tc>
          <w:tcPr>
            <w:tcW w:w="583" w:type="pct"/>
          </w:tcPr>
          <w:p w:rsidR="00C076B8" w:rsidRDefault="00C076B8">
            <w:pPr>
              <w:rPr>
                <w:bCs/>
                <w:szCs w:val="21"/>
              </w:rPr>
            </w:pPr>
          </w:p>
          <w:p w:rsidR="00C076B8" w:rsidRDefault="00C076B8">
            <w:pPr>
              <w:rPr>
                <w:bCs/>
                <w:szCs w:val="21"/>
              </w:rPr>
            </w:pPr>
          </w:p>
          <w:p w:rsidR="00C076B8" w:rsidRDefault="00C076B8">
            <w:pPr>
              <w:rPr>
                <w:bCs/>
                <w:szCs w:val="21"/>
              </w:rPr>
            </w:pPr>
          </w:p>
          <w:p w:rsidR="00C076B8" w:rsidRDefault="00C076B8">
            <w:pPr>
              <w:rPr>
                <w:bCs/>
                <w:szCs w:val="21"/>
              </w:rPr>
            </w:pPr>
          </w:p>
          <w:p w:rsidR="00C076B8" w:rsidRDefault="00C076B8">
            <w:pPr>
              <w:rPr>
                <w:bCs/>
                <w:szCs w:val="21"/>
              </w:rPr>
            </w:pPr>
          </w:p>
          <w:p w:rsidR="00C076B8" w:rsidRDefault="00C076B8">
            <w:pPr>
              <w:rPr>
                <w:bCs/>
                <w:szCs w:val="21"/>
              </w:rPr>
            </w:pPr>
          </w:p>
          <w:p w:rsidR="00C076B8" w:rsidRDefault="00C076B8">
            <w:pPr>
              <w:rPr>
                <w:bCs/>
                <w:szCs w:val="21"/>
              </w:rPr>
            </w:pPr>
          </w:p>
          <w:p w:rsidR="00C076B8" w:rsidRDefault="006A3DA6">
            <w:pPr>
              <w:rPr>
                <w:bCs/>
                <w:szCs w:val="21"/>
              </w:rPr>
            </w:pPr>
            <w:r>
              <w:rPr>
                <w:rFonts w:hint="eastAsia"/>
                <w:bCs/>
                <w:szCs w:val="21"/>
              </w:rPr>
              <w:t>模拟谈判</w:t>
            </w:r>
          </w:p>
        </w:tc>
        <w:tc>
          <w:tcPr>
            <w:tcW w:w="887" w:type="pct"/>
            <w:vAlign w:val="center"/>
          </w:tcPr>
          <w:p w:rsidR="00C076B8" w:rsidRDefault="006A3DA6">
            <w:pPr>
              <w:rPr>
                <w:bCs/>
                <w:szCs w:val="21"/>
              </w:rPr>
            </w:pPr>
            <w:r>
              <w:rPr>
                <w:bCs/>
                <w:szCs w:val="21"/>
              </w:rPr>
              <w:t>①</w:t>
            </w:r>
            <w:r>
              <w:rPr>
                <w:rFonts w:hint="eastAsia"/>
                <w:bCs/>
                <w:szCs w:val="21"/>
              </w:rPr>
              <w:t>体态自然大方，符合礼仪，有团队精神。</w:t>
            </w:r>
            <w:r>
              <w:rPr>
                <w:rFonts w:hint="eastAsia"/>
                <w:bCs/>
                <w:szCs w:val="21"/>
              </w:rPr>
              <w:t xml:space="preserve"> </w:t>
            </w:r>
            <w:r>
              <w:rPr>
                <w:rFonts w:hint="eastAsia"/>
                <w:bCs/>
                <w:szCs w:val="21"/>
              </w:rPr>
              <w:t>②谈判准备：准备充分，分析客观、全面。③谈判过程：立场正确，依据充分合理、恰当有力。④思维敏捷、临场反应好，有效运用谈判技巧。⑤语言准确、术</w:t>
            </w:r>
            <w:r>
              <w:rPr>
                <w:rFonts w:hint="eastAsia"/>
                <w:bCs/>
                <w:szCs w:val="21"/>
              </w:rPr>
              <w:lastRenderedPageBreak/>
              <w:t>语娴熟，表达清楚，语速适中。</w:t>
            </w:r>
          </w:p>
        </w:tc>
        <w:tc>
          <w:tcPr>
            <w:tcW w:w="887" w:type="pct"/>
            <w:vAlign w:val="center"/>
          </w:tcPr>
          <w:p w:rsidR="00C076B8" w:rsidRDefault="006A3DA6">
            <w:pPr>
              <w:rPr>
                <w:bCs/>
                <w:szCs w:val="21"/>
              </w:rPr>
            </w:pPr>
            <w:r>
              <w:rPr>
                <w:bCs/>
                <w:szCs w:val="21"/>
              </w:rPr>
              <w:lastRenderedPageBreak/>
              <w:t>①</w:t>
            </w:r>
            <w:r>
              <w:rPr>
                <w:rFonts w:hint="eastAsia"/>
                <w:bCs/>
                <w:szCs w:val="21"/>
              </w:rPr>
              <w:t>体态自然大方，符合礼仪，有团队精神。</w:t>
            </w:r>
            <w:r>
              <w:rPr>
                <w:rFonts w:hint="eastAsia"/>
                <w:bCs/>
                <w:szCs w:val="21"/>
              </w:rPr>
              <w:t xml:space="preserve"> </w:t>
            </w:r>
            <w:r>
              <w:rPr>
                <w:rFonts w:hint="eastAsia"/>
                <w:bCs/>
                <w:szCs w:val="21"/>
              </w:rPr>
              <w:t>②谈判准备：准备充分，分析比较客观、全面。③谈判过程：立场正确，依据比较充分合理、恰当有力。④思维敏捷、临场反应良好，有效运用谈判技巧。⑤语</w:t>
            </w:r>
            <w:r>
              <w:rPr>
                <w:rFonts w:hint="eastAsia"/>
                <w:bCs/>
                <w:szCs w:val="21"/>
              </w:rPr>
              <w:lastRenderedPageBreak/>
              <w:t>言准确、术语娴熟，表达清楚，语速适中。</w:t>
            </w:r>
          </w:p>
        </w:tc>
        <w:tc>
          <w:tcPr>
            <w:tcW w:w="887" w:type="pct"/>
            <w:vAlign w:val="center"/>
          </w:tcPr>
          <w:p w:rsidR="00C076B8" w:rsidRDefault="006A3DA6">
            <w:pPr>
              <w:rPr>
                <w:bCs/>
                <w:szCs w:val="21"/>
              </w:rPr>
            </w:pPr>
            <w:r>
              <w:rPr>
                <w:bCs/>
                <w:szCs w:val="21"/>
              </w:rPr>
              <w:lastRenderedPageBreak/>
              <w:t>①</w:t>
            </w:r>
            <w:r>
              <w:rPr>
                <w:rFonts w:hint="eastAsia"/>
                <w:bCs/>
                <w:szCs w:val="21"/>
              </w:rPr>
              <w:t>体态自然大方，符合礼仪，有团队精神。</w:t>
            </w:r>
            <w:r>
              <w:rPr>
                <w:rFonts w:hint="eastAsia"/>
                <w:bCs/>
                <w:szCs w:val="21"/>
              </w:rPr>
              <w:t xml:space="preserve"> </w:t>
            </w:r>
            <w:r>
              <w:rPr>
                <w:rFonts w:hint="eastAsia"/>
                <w:bCs/>
                <w:szCs w:val="21"/>
              </w:rPr>
              <w:t>②谈判准备：准备比较</w:t>
            </w:r>
            <w:r>
              <w:rPr>
                <w:rFonts w:hint="eastAsia"/>
                <w:bCs/>
                <w:szCs w:val="21"/>
              </w:rPr>
              <w:t>充分，分析比较客观、全面。③谈判过程：立场正确，依据比较充分合理、恰当有力。④思维比较敏捷、临场反应一般，比较有效</w:t>
            </w:r>
            <w:r>
              <w:rPr>
                <w:rFonts w:hint="eastAsia"/>
                <w:bCs/>
                <w:szCs w:val="21"/>
              </w:rPr>
              <w:lastRenderedPageBreak/>
              <w:t>运用谈判技巧。⑤语言比较准确、术语比较娴熟，表达比较清楚，语速适中。</w:t>
            </w:r>
          </w:p>
        </w:tc>
        <w:tc>
          <w:tcPr>
            <w:tcW w:w="887" w:type="pct"/>
            <w:vAlign w:val="center"/>
          </w:tcPr>
          <w:p w:rsidR="00C076B8" w:rsidRDefault="006A3DA6">
            <w:pPr>
              <w:rPr>
                <w:bCs/>
                <w:szCs w:val="21"/>
              </w:rPr>
            </w:pPr>
            <w:r>
              <w:rPr>
                <w:bCs/>
                <w:szCs w:val="21"/>
              </w:rPr>
              <w:lastRenderedPageBreak/>
              <w:t>①</w:t>
            </w:r>
            <w:r>
              <w:rPr>
                <w:rFonts w:hint="eastAsia"/>
                <w:bCs/>
                <w:szCs w:val="21"/>
              </w:rPr>
              <w:t>体态自然大方，基本符合礼仪，有团队精神。</w:t>
            </w:r>
            <w:r>
              <w:rPr>
                <w:rFonts w:hint="eastAsia"/>
                <w:bCs/>
                <w:szCs w:val="21"/>
              </w:rPr>
              <w:t xml:space="preserve"> </w:t>
            </w:r>
            <w:r>
              <w:rPr>
                <w:rFonts w:hint="eastAsia"/>
                <w:bCs/>
                <w:szCs w:val="21"/>
              </w:rPr>
              <w:t>②谈判准备：准备不够充分，分析不够客观、全面。③谈判过程：立场正确，依据不够充分合理、恰当有力。④思维不够敏捷、临场反应一般，基本能运</w:t>
            </w:r>
            <w:r>
              <w:rPr>
                <w:rFonts w:hint="eastAsia"/>
                <w:bCs/>
                <w:szCs w:val="21"/>
              </w:rPr>
              <w:lastRenderedPageBreak/>
              <w:t>用谈判技巧。⑤语言基本准确、术语不够娴熟，表达基本清楚，语速不适中。</w:t>
            </w:r>
          </w:p>
        </w:tc>
        <w:tc>
          <w:tcPr>
            <w:tcW w:w="867" w:type="pct"/>
            <w:vAlign w:val="center"/>
          </w:tcPr>
          <w:p w:rsidR="00C076B8" w:rsidRDefault="006A3DA6">
            <w:pPr>
              <w:rPr>
                <w:bCs/>
                <w:szCs w:val="21"/>
              </w:rPr>
            </w:pPr>
            <w:r>
              <w:rPr>
                <w:bCs/>
                <w:szCs w:val="21"/>
              </w:rPr>
              <w:lastRenderedPageBreak/>
              <w:t>①</w:t>
            </w:r>
            <w:r>
              <w:rPr>
                <w:rFonts w:hint="eastAsia"/>
                <w:bCs/>
                <w:szCs w:val="21"/>
              </w:rPr>
              <w:t>体态不够自然大方，基本符合礼仪，有一定团队精神。②谈判准备：准备不充分，分析不</w:t>
            </w:r>
            <w:r>
              <w:rPr>
                <w:rFonts w:hint="eastAsia"/>
                <w:bCs/>
                <w:szCs w:val="21"/>
              </w:rPr>
              <w:t>客观、全面。③谈判过程：立场不够正确，依据不够充分合理、恰当有力。④思维不敏捷、临场反应慢，不能有效</w:t>
            </w:r>
            <w:r>
              <w:rPr>
                <w:rFonts w:hint="eastAsia"/>
                <w:bCs/>
                <w:szCs w:val="21"/>
              </w:rPr>
              <w:lastRenderedPageBreak/>
              <w:t>运用谈判技巧。⑤语言不够准确、术语不熟，表达不清楚，语速不适中。</w:t>
            </w:r>
          </w:p>
        </w:tc>
      </w:tr>
    </w:tbl>
    <w:p w:rsidR="00C076B8" w:rsidRDefault="00C076B8">
      <w:pPr>
        <w:pStyle w:val="2"/>
        <w:kinsoku w:val="0"/>
        <w:overflowPunct w:val="0"/>
        <w:autoSpaceDE w:val="0"/>
        <w:autoSpaceDN w:val="0"/>
        <w:adjustRightInd w:val="0"/>
        <w:snapToGrid w:val="0"/>
        <w:spacing w:before="0" w:afterLines="50" w:after="120"/>
        <w:ind w:left="0"/>
        <w:jc w:val="left"/>
        <w:rPr>
          <w:rFonts w:ascii="Times New Roman" w:eastAsia="黑体" w:hAnsi="Times New Roman" w:cs="Times New Roman" w:hint="default"/>
          <w:kern w:val="0"/>
        </w:rPr>
      </w:pPr>
    </w:p>
    <w:p w:rsidR="00C076B8" w:rsidRDefault="006A3DA6">
      <w:pPr>
        <w:pStyle w:val="2"/>
        <w:numPr>
          <w:ilvl w:val="0"/>
          <w:numId w:val="1"/>
        </w:numPr>
        <w:kinsoku w:val="0"/>
        <w:overflowPunct w:val="0"/>
        <w:autoSpaceDE w:val="0"/>
        <w:autoSpaceDN w:val="0"/>
        <w:adjustRightInd w:val="0"/>
        <w:snapToGrid w:val="0"/>
        <w:spacing w:before="0" w:afterLines="50" w:after="120"/>
        <w:ind w:firstLine="562"/>
        <w:jc w:val="left"/>
        <w:rPr>
          <w:rFonts w:hint="default"/>
        </w:rPr>
      </w:pPr>
      <w:r>
        <w:rPr>
          <w:rFonts w:ascii="Times New Roman" w:eastAsia="黑体" w:hAnsi="Times New Roman" w:cs="Times New Roman"/>
          <w:kern w:val="0"/>
        </w:rPr>
        <w:t>其他</w:t>
      </w:r>
      <w:r>
        <w:rPr>
          <w:rFonts w:ascii="Times New Roman" w:eastAsia="黑体" w:hAnsi="Times New Roman" w:cs="Times New Roman"/>
          <w:kern w:val="0"/>
        </w:rPr>
        <w:t>说明</w:t>
      </w:r>
    </w:p>
    <w:p w:rsidR="00C076B8" w:rsidRDefault="006A3DA6">
      <w:pPr>
        <w:spacing w:line="360" w:lineRule="auto"/>
        <w:ind w:firstLineChars="200" w:firstLine="480"/>
        <w:rPr>
          <w:rFonts w:ascii="宋体" w:eastAsia="宋体" w:hAnsi="宋体" w:cs="宋体"/>
          <w:sz w:val="24"/>
          <w:szCs w:val="24"/>
        </w:rPr>
      </w:pPr>
      <w:r>
        <w:rPr>
          <w:rFonts w:ascii="宋体" w:eastAsia="宋体" w:hAnsi="宋体" w:cs="宋体" w:hint="eastAsia"/>
          <w:color w:val="000000"/>
          <w:kern w:val="0"/>
          <w:sz w:val="24"/>
          <w:szCs w:val="24"/>
        </w:rPr>
        <w:t>本课程大纲依据</w:t>
      </w:r>
      <w:r>
        <w:rPr>
          <w:rFonts w:ascii="宋体" w:eastAsia="宋体" w:hAnsi="宋体" w:cs="宋体" w:hint="eastAsia"/>
          <w:color w:val="000000"/>
          <w:kern w:val="0"/>
          <w:sz w:val="24"/>
          <w:szCs w:val="24"/>
        </w:rPr>
        <w:t>2023</w:t>
      </w:r>
      <w:proofErr w:type="gramStart"/>
      <w:r>
        <w:rPr>
          <w:rFonts w:ascii="宋体" w:eastAsia="宋体" w:hAnsi="宋体" w:cs="宋体" w:hint="eastAsia"/>
          <w:color w:val="000000"/>
          <w:kern w:val="0"/>
          <w:sz w:val="24"/>
          <w:szCs w:val="24"/>
        </w:rPr>
        <w:t>版</w:t>
      </w:r>
      <w:r>
        <w:rPr>
          <w:rFonts w:ascii="宋体" w:eastAsia="宋体" w:hAnsi="宋体" w:cs="宋体" w:hint="eastAsia"/>
          <w:color w:val="000000"/>
          <w:kern w:val="0"/>
          <w:sz w:val="24"/>
          <w:szCs w:val="24"/>
        </w:rPr>
        <w:t>市场</w:t>
      </w:r>
      <w:proofErr w:type="gramEnd"/>
      <w:r>
        <w:rPr>
          <w:rFonts w:ascii="宋体" w:eastAsia="宋体" w:hAnsi="宋体" w:cs="宋体" w:hint="eastAsia"/>
          <w:color w:val="000000"/>
          <w:kern w:val="0"/>
          <w:sz w:val="24"/>
          <w:szCs w:val="24"/>
        </w:rPr>
        <w:t>营销</w:t>
      </w:r>
      <w:r>
        <w:rPr>
          <w:rFonts w:ascii="宋体" w:eastAsia="宋体" w:hAnsi="宋体" w:cs="宋体" w:hint="eastAsia"/>
          <w:color w:val="000000"/>
          <w:kern w:val="0"/>
          <w:sz w:val="24"/>
          <w:szCs w:val="24"/>
        </w:rPr>
        <w:t>专业人才培养方案，由</w:t>
      </w:r>
      <w:r>
        <w:rPr>
          <w:rFonts w:ascii="宋体" w:eastAsia="宋体" w:hAnsi="宋体" w:cs="宋体" w:hint="eastAsia"/>
          <w:color w:val="000000"/>
          <w:kern w:val="0"/>
          <w:sz w:val="24"/>
          <w:szCs w:val="24"/>
        </w:rPr>
        <w:t>管理学院</w:t>
      </w:r>
      <w:r>
        <w:rPr>
          <w:rFonts w:ascii="宋体" w:eastAsia="宋体" w:hAnsi="宋体" w:cs="宋体" w:hint="eastAsia"/>
          <w:color w:val="000000"/>
          <w:kern w:val="0"/>
          <w:sz w:val="24"/>
          <w:szCs w:val="24"/>
        </w:rPr>
        <w:t>院</w:t>
      </w:r>
      <w:r>
        <w:rPr>
          <w:rFonts w:ascii="宋体" w:eastAsia="宋体" w:hAnsi="宋体" w:cs="宋体" w:hint="eastAsia"/>
          <w:color w:val="000000"/>
          <w:kern w:val="0"/>
          <w:sz w:val="24"/>
          <w:szCs w:val="24"/>
        </w:rPr>
        <w:t>工商管理</w:t>
      </w:r>
      <w:r>
        <w:rPr>
          <w:rFonts w:ascii="宋体" w:eastAsia="宋体" w:hAnsi="宋体" w:cs="宋体" w:hint="eastAsia"/>
          <w:color w:val="000000"/>
          <w:kern w:val="0"/>
          <w:sz w:val="24"/>
          <w:szCs w:val="24"/>
        </w:rPr>
        <w:t>教学系讨论制定，</w:t>
      </w:r>
      <w:r>
        <w:rPr>
          <w:rFonts w:ascii="宋体" w:eastAsia="宋体" w:hAnsi="宋体" w:cs="宋体" w:hint="eastAsia"/>
          <w:color w:val="000000"/>
          <w:kern w:val="0"/>
          <w:sz w:val="24"/>
          <w:szCs w:val="24"/>
        </w:rPr>
        <w:t>管理学院</w:t>
      </w:r>
      <w:r>
        <w:rPr>
          <w:rFonts w:ascii="宋体" w:eastAsia="宋体" w:hAnsi="宋体" w:cs="宋体" w:hint="eastAsia"/>
          <w:color w:val="000000"/>
          <w:kern w:val="0"/>
          <w:sz w:val="24"/>
          <w:szCs w:val="24"/>
        </w:rPr>
        <w:t>院教学工作委员会审定，教务处审核批准，自</w:t>
      </w:r>
      <w:r>
        <w:rPr>
          <w:rFonts w:ascii="宋体" w:eastAsia="宋体" w:hAnsi="宋体" w:cs="宋体" w:hint="eastAsia"/>
          <w:color w:val="000000"/>
          <w:kern w:val="0"/>
          <w:sz w:val="24"/>
          <w:szCs w:val="24"/>
        </w:rPr>
        <w:t>2023</w:t>
      </w:r>
      <w:r>
        <w:rPr>
          <w:rFonts w:ascii="宋体" w:eastAsia="宋体" w:hAnsi="宋体" w:cs="宋体" w:hint="eastAsia"/>
          <w:color w:val="000000"/>
          <w:kern w:val="0"/>
          <w:sz w:val="24"/>
          <w:szCs w:val="24"/>
        </w:rPr>
        <w:t>级开始执行。</w:t>
      </w:r>
      <w:r>
        <w:rPr>
          <w:rFonts w:ascii="宋体" w:eastAsia="宋体" w:hAnsi="宋体" w:cs="宋体" w:hint="eastAsia"/>
          <w:noProof/>
          <w:sz w:val="24"/>
          <w:szCs w:val="24"/>
        </w:rPr>
        <mc:AlternateContent>
          <mc:Choice Requires="wps">
            <w:drawing>
              <wp:anchor distT="0" distB="0" distL="114300" distR="114300" simplePos="0" relativeHeight="251663360"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C076B8" w:rsidRDefault="006A3DA6">
                            <w:pPr>
                              <w:rPr>
                                <w:b/>
                                <w:color w:val="FF0000"/>
                              </w:rPr>
                            </w:pPr>
                            <w:r>
                              <w:rPr>
                                <w:rFonts w:hint="eastAsia"/>
                                <w:b/>
                                <w:color w:val="FF0000"/>
                              </w:rPr>
                              <w:t>字体、字号请参考范例</w:t>
                            </w:r>
                          </w:p>
                          <w:p w:rsidR="00C076B8" w:rsidRDefault="006A3DA6">
                            <w:pPr>
                              <w:rPr>
                                <w:b/>
                                <w:color w:val="FF0000"/>
                              </w:rPr>
                            </w:pPr>
                            <w:r>
                              <w:rPr>
                                <w:rFonts w:hint="eastAsia"/>
                                <w:b/>
                                <w:color w:val="FF0000"/>
                              </w:rPr>
                              <w:t>注意：</w:t>
                            </w:r>
                          </w:p>
                          <w:p w:rsidR="00C076B8" w:rsidRDefault="006A3DA6">
                            <w:pPr>
                              <w:rPr>
                                <w:b/>
                                <w:color w:val="FF0000"/>
                              </w:rPr>
                            </w:pPr>
                            <w:r>
                              <w:rPr>
                                <w:rFonts w:hint="eastAsia"/>
                                <w:b/>
                                <w:color w:val="FF0000"/>
                              </w:rPr>
                              <w:t>首字母大写</w:t>
                            </w:r>
                          </w:p>
                          <w:p w:rsidR="00C076B8" w:rsidRDefault="006A3DA6">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6" o:spid="_x0000_s1027"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Tg0bA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PF04NGwCAAD5BAAADgAAAAAAAAAAAAAA&#10;AAAuAgAAZHJzL2Uyb0RvYy54bWxQSwECLQAUAAYACAAAACEAjd7wy+AAAAANAQAADwAAAAAAAAAA&#10;AAAAAADGBAAAZHJzL2Rvd25yZXYueG1sUEsFBgAAAAAEAAQA8wAAANMFAAAAAA==&#10;" adj="-8495,23702,-4603,2556,-775,2556">
                <v:textbox>
                  <w:txbxContent>
                    <w:p w:rsidR="00C076B8" w:rsidRDefault="006A3DA6">
                      <w:pPr>
                        <w:rPr>
                          <w:b/>
                          <w:color w:val="FF0000"/>
                        </w:rPr>
                      </w:pPr>
                      <w:r>
                        <w:rPr>
                          <w:rFonts w:hint="eastAsia"/>
                          <w:b/>
                          <w:color w:val="FF0000"/>
                        </w:rPr>
                        <w:t>字体、字号请参考范例</w:t>
                      </w:r>
                    </w:p>
                    <w:p w:rsidR="00C076B8" w:rsidRDefault="006A3DA6">
                      <w:pPr>
                        <w:rPr>
                          <w:b/>
                          <w:color w:val="FF0000"/>
                        </w:rPr>
                      </w:pPr>
                      <w:r>
                        <w:rPr>
                          <w:rFonts w:hint="eastAsia"/>
                          <w:b/>
                          <w:color w:val="FF0000"/>
                        </w:rPr>
                        <w:t>注意：</w:t>
                      </w:r>
                    </w:p>
                    <w:p w:rsidR="00C076B8" w:rsidRDefault="006A3DA6">
                      <w:pPr>
                        <w:rPr>
                          <w:b/>
                          <w:color w:val="FF0000"/>
                        </w:rPr>
                      </w:pPr>
                      <w:r>
                        <w:rPr>
                          <w:rFonts w:hint="eastAsia"/>
                          <w:b/>
                          <w:color w:val="FF0000"/>
                        </w:rPr>
                        <w:t>首字母大写</w:t>
                      </w:r>
                    </w:p>
                    <w:p w:rsidR="00C076B8" w:rsidRDefault="006A3DA6">
                      <w:pPr>
                        <w:rPr>
                          <w:b/>
                          <w:color w:val="FF0000"/>
                        </w:rPr>
                      </w:pPr>
                      <w:r>
                        <w:rPr>
                          <w:rFonts w:hint="eastAsia"/>
                          <w:b/>
                          <w:color w:val="FF0000"/>
                        </w:rPr>
                        <w:t>植物拉丁学名斜体</w:t>
                      </w:r>
                    </w:p>
                  </w:txbxContent>
                </v:textbox>
                <o:callout v:ext="edit" minusy="t"/>
              </v:shape>
            </w:pict>
          </mc:Fallback>
        </mc:AlternateContent>
      </w:r>
      <w:r>
        <w:rPr>
          <w:rFonts w:ascii="宋体" w:eastAsia="宋体" w:hAnsi="宋体" w:cs="宋体" w:hint="eastAsia"/>
          <w:noProof/>
          <w:sz w:val="24"/>
          <w:szCs w:val="24"/>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C076B8" w:rsidRDefault="006A3DA6">
                            <w:pPr>
                              <w:rPr>
                                <w:b/>
                                <w:color w:val="FF0000"/>
                              </w:rPr>
                            </w:pPr>
                            <w:r>
                              <w:rPr>
                                <w:rFonts w:hint="eastAsia"/>
                                <w:b/>
                                <w:color w:val="FF0000"/>
                              </w:rPr>
                              <w:t>字体、字号请参考范例</w:t>
                            </w:r>
                          </w:p>
                          <w:p w:rsidR="00C076B8" w:rsidRDefault="006A3DA6">
                            <w:pPr>
                              <w:rPr>
                                <w:b/>
                                <w:color w:val="FF0000"/>
                              </w:rPr>
                            </w:pPr>
                            <w:r>
                              <w:rPr>
                                <w:rFonts w:hint="eastAsia"/>
                                <w:b/>
                                <w:color w:val="FF0000"/>
                              </w:rPr>
                              <w:t>注意：</w:t>
                            </w:r>
                          </w:p>
                          <w:p w:rsidR="00C076B8" w:rsidRDefault="006A3DA6">
                            <w:pPr>
                              <w:rPr>
                                <w:b/>
                                <w:color w:val="FF0000"/>
                              </w:rPr>
                            </w:pPr>
                            <w:r>
                              <w:rPr>
                                <w:rFonts w:hint="eastAsia"/>
                                <w:b/>
                                <w:color w:val="FF0000"/>
                              </w:rPr>
                              <w:t>首字母大写</w:t>
                            </w:r>
                          </w:p>
                          <w:p w:rsidR="00C076B8" w:rsidRDefault="006A3DA6">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5" o:spid="_x0000_s1028"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" adj="-8495,23702,-4603,2556,-775,2556">
                <v:textbox>
                  <w:txbxContent>
                    <w:p w:rsidR="00C076B8" w:rsidRDefault="006A3DA6">
                      <w:pPr>
                        <w:rPr>
                          <w:b/>
                          <w:color w:val="FF0000"/>
                        </w:rPr>
                      </w:pPr>
                      <w:r>
                        <w:rPr>
                          <w:rFonts w:hint="eastAsia"/>
                          <w:b/>
                          <w:color w:val="FF0000"/>
                        </w:rPr>
                        <w:t>字体、字号请参考范例</w:t>
                      </w:r>
                    </w:p>
                    <w:p w:rsidR="00C076B8" w:rsidRDefault="006A3DA6">
                      <w:pPr>
                        <w:rPr>
                          <w:b/>
                          <w:color w:val="FF0000"/>
                        </w:rPr>
                      </w:pPr>
                      <w:r>
                        <w:rPr>
                          <w:rFonts w:hint="eastAsia"/>
                          <w:b/>
                          <w:color w:val="FF0000"/>
                        </w:rPr>
                        <w:t>注意：</w:t>
                      </w:r>
                    </w:p>
                    <w:p w:rsidR="00C076B8" w:rsidRDefault="006A3DA6">
                      <w:pPr>
                        <w:rPr>
                          <w:b/>
                          <w:color w:val="FF0000"/>
                        </w:rPr>
                      </w:pPr>
                      <w:r>
                        <w:rPr>
                          <w:rFonts w:hint="eastAsia"/>
                          <w:b/>
                          <w:color w:val="FF0000"/>
                        </w:rPr>
                        <w:t>首字母大写</w:t>
                      </w:r>
                    </w:p>
                    <w:p w:rsidR="00C076B8" w:rsidRDefault="006A3DA6">
                      <w:pPr>
                        <w:rPr>
                          <w:b/>
                          <w:color w:val="FF0000"/>
                        </w:rPr>
                      </w:pPr>
                      <w:r>
                        <w:rPr>
                          <w:rFonts w:hint="eastAsia"/>
                          <w:b/>
                          <w:color w:val="FF0000"/>
                        </w:rPr>
                        <w:t>植物拉丁学名斜体</w:t>
                      </w:r>
                    </w:p>
                  </w:txbxContent>
                </v:textbox>
                <o:callout v:ext="edit" minusy="t"/>
              </v:shape>
            </w:pict>
          </mc:Fallback>
        </mc:AlternateContent>
      </w:r>
      <w:r>
        <w:rPr>
          <w:rFonts w:ascii="宋体" w:eastAsia="宋体" w:hAnsi="宋体" w:cs="宋体" w:hint="eastAsia"/>
          <w:noProof/>
          <w:sz w:val="24"/>
          <w:szCs w:val="24"/>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C076B8" w:rsidRDefault="006A3DA6">
                            <w:pPr>
                              <w:rPr>
                                <w:b/>
                                <w:color w:val="FF0000"/>
                              </w:rPr>
                            </w:pPr>
                            <w:r>
                              <w:rPr>
                                <w:rFonts w:hint="eastAsia"/>
                                <w:b/>
                                <w:color w:val="FF0000"/>
                              </w:rPr>
                              <w:t>字体、字号请参考范例</w:t>
                            </w:r>
                          </w:p>
                          <w:p w:rsidR="00C076B8" w:rsidRDefault="006A3DA6">
                            <w:pPr>
                              <w:rPr>
                                <w:b/>
                                <w:color w:val="FF0000"/>
                              </w:rPr>
                            </w:pPr>
                            <w:r>
                              <w:rPr>
                                <w:rFonts w:hint="eastAsia"/>
                                <w:b/>
                                <w:color w:val="FF0000"/>
                              </w:rPr>
                              <w:t>注意：</w:t>
                            </w:r>
                          </w:p>
                          <w:p w:rsidR="00C076B8" w:rsidRDefault="006A3DA6">
                            <w:pPr>
                              <w:rPr>
                                <w:b/>
                                <w:color w:val="FF0000"/>
                              </w:rPr>
                            </w:pPr>
                            <w:r>
                              <w:rPr>
                                <w:rFonts w:hint="eastAsia"/>
                                <w:b/>
                                <w:color w:val="FF0000"/>
                              </w:rPr>
                              <w:t>首字母大写</w:t>
                            </w:r>
                          </w:p>
                          <w:p w:rsidR="00C076B8" w:rsidRDefault="006A3DA6">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4" o:spid="_x0000_s1029"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IX+bA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npCF/mwCAAD5BAAADgAAAAAAAAAAAAAA&#10;AAAuAgAAZHJzL2Uyb0RvYy54bWxQSwECLQAUAAYACAAAACEAjd7wy+AAAAANAQAADwAAAAAAAAAA&#10;AAAAAADGBAAAZHJzL2Rvd25yZXYueG1sUEsFBgAAAAAEAAQA8wAAANMFAAAAAA==&#10;" adj="-8495,23702,-4603,2556,-775,2556">
                <v:textbox>
                  <w:txbxContent>
                    <w:p w:rsidR="00C076B8" w:rsidRDefault="006A3DA6">
                      <w:pPr>
                        <w:rPr>
                          <w:b/>
                          <w:color w:val="FF0000"/>
                        </w:rPr>
                      </w:pPr>
                      <w:r>
                        <w:rPr>
                          <w:rFonts w:hint="eastAsia"/>
                          <w:b/>
                          <w:color w:val="FF0000"/>
                        </w:rPr>
                        <w:t>字体、字号请参考范例</w:t>
                      </w:r>
                    </w:p>
                    <w:p w:rsidR="00C076B8" w:rsidRDefault="006A3DA6">
                      <w:pPr>
                        <w:rPr>
                          <w:b/>
                          <w:color w:val="FF0000"/>
                        </w:rPr>
                      </w:pPr>
                      <w:r>
                        <w:rPr>
                          <w:rFonts w:hint="eastAsia"/>
                          <w:b/>
                          <w:color w:val="FF0000"/>
                        </w:rPr>
                        <w:t>注意：</w:t>
                      </w:r>
                    </w:p>
                    <w:p w:rsidR="00C076B8" w:rsidRDefault="006A3DA6">
                      <w:pPr>
                        <w:rPr>
                          <w:b/>
                          <w:color w:val="FF0000"/>
                        </w:rPr>
                      </w:pPr>
                      <w:r>
                        <w:rPr>
                          <w:rFonts w:hint="eastAsia"/>
                          <w:b/>
                          <w:color w:val="FF0000"/>
                        </w:rPr>
                        <w:t>首字母大写</w:t>
                      </w:r>
                    </w:p>
                    <w:p w:rsidR="00C076B8" w:rsidRDefault="006A3DA6">
                      <w:pPr>
                        <w:rPr>
                          <w:b/>
                          <w:color w:val="FF0000"/>
                        </w:rPr>
                      </w:pPr>
                      <w:r>
                        <w:rPr>
                          <w:rFonts w:hint="eastAsia"/>
                          <w:b/>
                          <w:color w:val="FF0000"/>
                        </w:rPr>
                        <w:t>植物拉丁学名斜体</w:t>
                      </w:r>
                    </w:p>
                  </w:txbxContent>
                </v:textbox>
                <o:callout v:ext="edit" minusy="t"/>
              </v:shape>
            </w:pict>
          </mc:Fallback>
        </mc:AlternateContent>
      </w:r>
    </w:p>
    <w:sectPr w:rsidR="00C076B8">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3DA6" w:rsidRDefault="006A3DA6">
      <w:r>
        <w:separator/>
      </w:r>
    </w:p>
  </w:endnote>
  <w:endnote w:type="continuationSeparator" w:id="0">
    <w:p w:rsidR="006A3DA6" w:rsidRDefault="006A3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embedRegular r:id="rId1" w:subsetted="1" w:fontKey="{EAE3F199-35E3-4837-909F-ABDD48AE9D8F}"/>
    <w:embedBold r:id="rId2" w:subsetted="1" w:fontKey="{5B9A4578-3CE6-4025-93B8-9755524B7923}"/>
  </w:font>
  <w:font w:name="宋体">
    <w:altName w:val="SimSun"/>
    <w:panose1 w:val="02010600030101010101"/>
    <w:charset w:val="86"/>
    <w:family w:val="auto"/>
    <w:pitch w:val="variable"/>
    <w:sig w:usb0="00000003" w:usb1="288F0000" w:usb2="00000016" w:usb3="00000000" w:csb0="00040001" w:csb1="00000000"/>
  </w:font>
  <w:font w:name="明黑等宽">
    <w:altName w:val="黑体"/>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3" w:subsetted="1" w:fontKey="{C16F040B-8052-41C4-A2DF-C16D64BA1C81}"/>
  </w:font>
  <w:font w:name="Wingdings 2">
    <w:panose1 w:val="05020102010507070707"/>
    <w:charset w:val="02"/>
    <w:family w:val="roman"/>
    <w:pitch w:val="variable"/>
    <w:sig w:usb0="00000000" w:usb1="10000000" w:usb2="00000000" w:usb3="00000000" w:csb0="80000000" w:csb1="00000000"/>
    <w:embedRegular r:id="rId4" w:fontKey="{C22A01A8-0DAA-4E7C-88BF-B4A49D9AC76C}"/>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76B8" w:rsidRDefault="006A3DA6">
    <w:pPr>
      <w:pStyle w:val="a9"/>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076B8" w:rsidRDefault="006A3DA6">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C076B8" w:rsidRDefault="006A3DA6">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3DA6" w:rsidRDefault="006A3DA6">
      <w:r>
        <w:separator/>
      </w:r>
    </w:p>
  </w:footnote>
  <w:footnote w:type="continuationSeparator" w:id="0">
    <w:p w:rsidR="006A3DA6" w:rsidRDefault="006A3D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B0D6AC"/>
    <w:multiLevelType w:val="singleLevel"/>
    <w:tmpl w:val="6AB0D6AC"/>
    <w:lvl w:ilvl="0">
      <w:start w:val="5"/>
      <w:numFmt w:val="chineseCounting"/>
      <w:suff w:val="nothing"/>
      <w:lvlText w:val="%1、"/>
      <w:lvlJc w:val="left"/>
      <w:pPr>
        <w:ind w:left="68"/>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NlOTlkN2NjYTRmMmQ2YWIwODRhNjJkYzU2ZTAxNTcifQ=="/>
  </w:docVars>
  <w:rsids>
    <w:rsidRoot w:val="008F4441"/>
    <w:rsid w:val="00001AA7"/>
    <w:rsid w:val="00085F49"/>
    <w:rsid w:val="000C5191"/>
    <w:rsid w:val="000D6B29"/>
    <w:rsid w:val="001C72BE"/>
    <w:rsid w:val="001D02A4"/>
    <w:rsid w:val="001D24B0"/>
    <w:rsid w:val="001F0978"/>
    <w:rsid w:val="00241260"/>
    <w:rsid w:val="002D45DB"/>
    <w:rsid w:val="00300172"/>
    <w:rsid w:val="00317DE6"/>
    <w:rsid w:val="00323670"/>
    <w:rsid w:val="003C51E5"/>
    <w:rsid w:val="00400041"/>
    <w:rsid w:val="004770EC"/>
    <w:rsid w:val="004C400D"/>
    <w:rsid w:val="004F64DB"/>
    <w:rsid w:val="00530E74"/>
    <w:rsid w:val="005424AA"/>
    <w:rsid w:val="00544EAA"/>
    <w:rsid w:val="005538AE"/>
    <w:rsid w:val="0058740D"/>
    <w:rsid w:val="006035BD"/>
    <w:rsid w:val="0069497C"/>
    <w:rsid w:val="006A3DA6"/>
    <w:rsid w:val="00755E85"/>
    <w:rsid w:val="007A2E5A"/>
    <w:rsid w:val="008F4441"/>
    <w:rsid w:val="00903BA2"/>
    <w:rsid w:val="00A02E2B"/>
    <w:rsid w:val="00A17432"/>
    <w:rsid w:val="00A23A71"/>
    <w:rsid w:val="00A90958"/>
    <w:rsid w:val="00AD3E5A"/>
    <w:rsid w:val="00AD5FBC"/>
    <w:rsid w:val="00C076B8"/>
    <w:rsid w:val="00C2471D"/>
    <w:rsid w:val="00C431A3"/>
    <w:rsid w:val="00C67328"/>
    <w:rsid w:val="00D01DF5"/>
    <w:rsid w:val="00D150FB"/>
    <w:rsid w:val="00D30B38"/>
    <w:rsid w:val="00E93D44"/>
    <w:rsid w:val="00EC4EB7"/>
    <w:rsid w:val="00ED5A20"/>
    <w:rsid w:val="00F03B7C"/>
    <w:rsid w:val="00F43CB4"/>
    <w:rsid w:val="00F47977"/>
    <w:rsid w:val="00F856C2"/>
    <w:rsid w:val="00F93584"/>
    <w:rsid w:val="00FA6ED5"/>
    <w:rsid w:val="00FB1211"/>
    <w:rsid w:val="00FE1C84"/>
    <w:rsid w:val="00FF64D3"/>
    <w:rsid w:val="01120791"/>
    <w:rsid w:val="012F691D"/>
    <w:rsid w:val="034E1DC3"/>
    <w:rsid w:val="03D70161"/>
    <w:rsid w:val="06EE06AA"/>
    <w:rsid w:val="07222102"/>
    <w:rsid w:val="077E1A2E"/>
    <w:rsid w:val="07F91CE1"/>
    <w:rsid w:val="0AC459AA"/>
    <w:rsid w:val="0B927A0B"/>
    <w:rsid w:val="0F18017D"/>
    <w:rsid w:val="0F964E79"/>
    <w:rsid w:val="0FF87397"/>
    <w:rsid w:val="119360D6"/>
    <w:rsid w:val="125E66E4"/>
    <w:rsid w:val="14103A0E"/>
    <w:rsid w:val="162419F3"/>
    <w:rsid w:val="17B374D2"/>
    <w:rsid w:val="18CD19D0"/>
    <w:rsid w:val="19D43730"/>
    <w:rsid w:val="1A48253C"/>
    <w:rsid w:val="1A4B1C44"/>
    <w:rsid w:val="1A7726B2"/>
    <w:rsid w:val="1B414DF5"/>
    <w:rsid w:val="1E287231"/>
    <w:rsid w:val="20223F7A"/>
    <w:rsid w:val="207D72AE"/>
    <w:rsid w:val="21582E98"/>
    <w:rsid w:val="226E2973"/>
    <w:rsid w:val="242F7EE0"/>
    <w:rsid w:val="248F084E"/>
    <w:rsid w:val="251F504D"/>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3FC94AAF"/>
    <w:rsid w:val="40141058"/>
    <w:rsid w:val="407E4A91"/>
    <w:rsid w:val="42245B7E"/>
    <w:rsid w:val="42B775C7"/>
    <w:rsid w:val="436B3BDB"/>
    <w:rsid w:val="44354C47"/>
    <w:rsid w:val="446F7A2D"/>
    <w:rsid w:val="46A47E62"/>
    <w:rsid w:val="47F81D88"/>
    <w:rsid w:val="480C4DD4"/>
    <w:rsid w:val="4924660E"/>
    <w:rsid w:val="4A29153F"/>
    <w:rsid w:val="4DAB1AD6"/>
    <w:rsid w:val="4E8D742E"/>
    <w:rsid w:val="4FE65048"/>
    <w:rsid w:val="513B715E"/>
    <w:rsid w:val="52091B85"/>
    <w:rsid w:val="52140592"/>
    <w:rsid w:val="52960A2E"/>
    <w:rsid w:val="547946B8"/>
    <w:rsid w:val="55320D2F"/>
    <w:rsid w:val="56823412"/>
    <w:rsid w:val="5BD963A8"/>
    <w:rsid w:val="5D0E3E30"/>
    <w:rsid w:val="5D8331B0"/>
    <w:rsid w:val="5E0C7527"/>
    <w:rsid w:val="5E79468E"/>
    <w:rsid w:val="603E6519"/>
    <w:rsid w:val="608D0B53"/>
    <w:rsid w:val="6186772D"/>
    <w:rsid w:val="624327CD"/>
    <w:rsid w:val="63556314"/>
    <w:rsid w:val="64351656"/>
    <w:rsid w:val="668C2539"/>
    <w:rsid w:val="67191D4F"/>
    <w:rsid w:val="685D5060"/>
    <w:rsid w:val="68701E42"/>
    <w:rsid w:val="692C5D69"/>
    <w:rsid w:val="6A776BD7"/>
    <w:rsid w:val="6B482C03"/>
    <w:rsid w:val="6BD803B1"/>
    <w:rsid w:val="70231548"/>
    <w:rsid w:val="71B54BFD"/>
    <w:rsid w:val="71DC20F4"/>
    <w:rsid w:val="72206680"/>
    <w:rsid w:val="72586617"/>
    <w:rsid w:val="72D731A9"/>
    <w:rsid w:val="73EB7799"/>
    <w:rsid w:val="73FE6554"/>
    <w:rsid w:val="77673BC6"/>
    <w:rsid w:val="789B7681"/>
    <w:rsid w:val="79F006ED"/>
    <w:rsid w:val="7A5073DE"/>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55134FC"/>
  <w15:docId w15:val="{C2540881-EBAE-4030-80DF-9AED2E5D9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paragraph" w:styleId="2">
    <w:name w:val="heading 2"/>
    <w:basedOn w:val="a"/>
    <w:autoRedefine/>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pPr>
      <w:jc w:val="left"/>
    </w:pPr>
  </w:style>
  <w:style w:type="paragraph" w:styleId="a5">
    <w:name w:val="Body Text"/>
    <w:basedOn w:val="a"/>
    <w:link w:val="a6"/>
    <w:autoRedefine/>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autoRedefine/>
    <w:uiPriority w:val="99"/>
    <w:semiHidden/>
    <w:unhideWhenUsed/>
    <w:qFormat/>
    <w:rPr>
      <w:sz w:val="18"/>
      <w:szCs w:val="18"/>
    </w:rPr>
  </w:style>
  <w:style w:type="paragraph" w:styleId="a9">
    <w:name w:val="footer"/>
    <w:basedOn w:val="a"/>
    <w:link w:val="aa"/>
    <w:autoRedefine/>
    <w:uiPriority w:val="99"/>
    <w:unhideWhenUsed/>
    <w:qFormat/>
    <w:pPr>
      <w:tabs>
        <w:tab w:val="center" w:pos="4153"/>
        <w:tab w:val="right" w:pos="8306"/>
      </w:tabs>
      <w:snapToGrid w:val="0"/>
      <w:jc w:val="left"/>
    </w:pPr>
    <w:rPr>
      <w:sz w:val="18"/>
      <w:szCs w:val="18"/>
    </w:rPr>
  </w:style>
  <w:style w:type="paragraph" w:styleId="ab">
    <w:name w:val="header"/>
    <w:basedOn w:val="a"/>
    <w:link w:val="ac"/>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autoRedefin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autoRedefine/>
    <w:uiPriority w:val="99"/>
    <w:semiHidden/>
    <w:unhideWhenUsed/>
    <w:qFormat/>
    <w:rPr>
      <w:b/>
      <w:bCs/>
    </w:rPr>
  </w:style>
  <w:style w:type="table" w:styleId="af1">
    <w:name w:val="Table Grid"/>
    <w:basedOn w:val="a1"/>
    <w:autoRedefine/>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autoRedefine/>
    <w:uiPriority w:val="99"/>
    <w:qFormat/>
    <w:rPr>
      <w:rFonts w:cs="Times New Roman"/>
      <w:b/>
    </w:rPr>
  </w:style>
  <w:style w:type="character" w:styleId="af3">
    <w:name w:val="Hyperlink"/>
    <w:basedOn w:val="a0"/>
    <w:autoRedefine/>
    <w:uiPriority w:val="99"/>
    <w:unhideWhenUsed/>
    <w:qFormat/>
    <w:rPr>
      <w:rFonts w:cs="Times New Roman" w:hint="default"/>
      <w:color w:val="0000FF"/>
      <w:sz w:val="24"/>
      <w:szCs w:val="24"/>
      <w:u w:val="single"/>
    </w:rPr>
  </w:style>
  <w:style w:type="character" w:styleId="af4">
    <w:name w:val="annotation reference"/>
    <w:basedOn w:val="a0"/>
    <w:autoRedefine/>
    <w:uiPriority w:val="99"/>
    <w:semiHidden/>
    <w:unhideWhenUsed/>
    <w:qFormat/>
    <w:rPr>
      <w:sz w:val="21"/>
      <w:szCs w:val="21"/>
    </w:rPr>
  </w:style>
  <w:style w:type="paragraph" w:customStyle="1" w:styleId="Default">
    <w:name w:val="Default"/>
    <w:autoRedefine/>
    <w:unhideWhenUsed/>
    <w:qFormat/>
    <w:pPr>
      <w:widowControl w:val="0"/>
      <w:autoSpaceDE w:val="0"/>
      <w:autoSpaceDN w:val="0"/>
      <w:adjustRightInd w:val="0"/>
    </w:pPr>
    <w:rPr>
      <w:rFonts w:ascii="仿宋" w:eastAsia="仿宋" w:hAnsi="Calibri" w:cs="仿宋" w:hint="eastAsia"/>
      <w:color w:val="000000"/>
      <w:sz w:val="24"/>
      <w:szCs w:val="24"/>
    </w:rPr>
  </w:style>
  <w:style w:type="character" w:customStyle="1" w:styleId="ac">
    <w:name w:val="页眉 字符"/>
    <w:basedOn w:val="a0"/>
    <w:link w:val="ab"/>
    <w:autoRedefine/>
    <w:uiPriority w:val="99"/>
    <w:qFormat/>
    <w:rPr>
      <w:sz w:val="18"/>
      <w:szCs w:val="18"/>
    </w:rPr>
  </w:style>
  <w:style w:type="character" w:customStyle="1" w:styleId="aa">
    <w:name w:val="页脚 字符"/>
    <w:basedOn w:val="a0"/>
    <w:link w:val="a9"/>
    <w:autoRedefine/>
    <w:uiPriority w:val="99"/>
    <w:qFormat/>
    <w:rPr>
      <w:sz w:val="18"/>
      <w:szCs w:val="18"/>
    </w:rPr>
  </w:style>
  <w:style w:type="character" w:customStyle="1" w:styleId="ae">
    <w:name w:val="标题 字符"/>
    <w:basedOn w:val="a0"/>
    <w:link w:val="ad"/>
    <w:autoRedefine/>
    <w:uiPriority w:val="10"/>
    <w:qFormat/>
    <w:rPr>
      <w:rFonts w:asciiTheme="majorHAnsi" w:eastAsia="宋体" w:hAnsiTheme="majorHAnsi" w:cstheme="majorBidi"/>
      <w:b/>
      <w:bCs/>
      <w:sz w:val="32"/>
      <w:szCs w:val="32"/>
    </w:rPr>
  </w:style>
  <w:style w:type="character" w:customStyle="1" w:styleId="a4">
    <w:name w:val="批注文字 字符"/>
    <w:basedOn w:val="a0"/>
    <w:link w:val="a3"/>
    <w:autoRedefine/>
    <w:uiPriority w:val="99"/>
    <w:qFormat/>
  </w:style>
  <w:style w:type="character" w:customStyle="1" w:styleId="a8">
    <w:name w:val="批注框文本 字符"/>
    <w:basedOn w:val="a0"/>
    <w:link w:val="a7"/>
    <w:autoRedefine/>
    <w:uiPriority w:val="99"/>
    <w:semiHidden/>
    <w:qFormat/>
    <w:rPr>
      <w:sz w:val="18"/>
      <w:szCs w:val="18"/>
    </w:rPr>
  </w:style>
  <w:style w:type="character" w:customStyle="1" w:styleId="af0">
    <w:name w:val="批注主题 字符"/>
    <w:basedOn w:val="a4"/>
    <w:link w:val="af"/>
    <w:autoRedefine/>
    <w:uiPriority w:val="99"/>
    <w:semiHidden/>
    <w:qFormat/>
    <w:rPr>
      <w:b/>
      <w:bCs/>
    </w:rPr>
  </w:style>
  <w:style w:type="paragraph" w:styleId="af5">
    <w:name w:val="List Paragraph"/>
    <w:basedOn w:val="a"/>
    <w:autoRedefine/>
    <w:uiPriority w:val="34"/>
    <w:qFormat/>
    <w:pPr>
      <w:ind w:firstLineChars="200" w:firstLine="420"/>
    </w:pPr>
  </w:style>
  <w:style w:type="character" w:customStyle="1" w:styleId="a6">
    <w:name w:val="正文文本 字符"/>
    <w:basedOn w:val="a0"/>
    <w:link w:val="a5"/>
    <w:autoRedefine/>
    <w:uiPriority w:val="1"/>
    <w:qFormat/>
    <w:rPr>
      <w:rFonts w:ascii="宋体" w:eastAsia="宋体" w:hAnsi="Times New Roman" w:cs="宋体"/>
      <w:kern w:val="0"/>
      <w:sz w:val="24"/>
      <w:szCs w:val="24"/>
    </w:rPr>
  </w:style>
  <w:style w:type="paragraph" w:customStyle="1" w:styleId="af6">
    <w:name w:val="在表格内文字"/>
    <w:basedOn w:val="a"/>
    <w:autoRedefine/>
    <w:qFormat/>
    <w:rPr>
      <w:rFonts w:ascii="Times New Roman" w:eastAsia="楷体" w:hAnsi="Times New Roman" w:cs="Times New Roman"/>
      <w:szCs w:val="24"/>
    </w:rPr>
  </w:style>
  <w:style w:type="paragraph" w:customStyle="1" w:styleId="TableParagraph">
    <w:name w:val="Table Paragraph"/>
    <w:autoRedefine/>
    <w:uiPriority w:val="1"/>
    <w:unhideWhenUsed/>
    <w:qFormat/>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znu.fanya.chaoxing.com/porta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yznu.fanya.chaoxing.com/portal"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732</Words>
  <Characters>4178</Characters>
  <Application>Microsoft Office Word</Application>
  <DocSecurity>0</DocSecurity>
  <Lines>34</Lines>
  <Paragraphs>9</Paragraphs>
  <ScaleCrop>false</ScaleCrop>
  <Company/>
  <LinksUpToDate>false</LinksUpToDate>
  <CharactersWithSpaces>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aaa</cp:lastModifiedBy>
  <cp:revision>27</cp:revision>
  <cp:lastPrinted>2023-06-27T02:37:00Z</cp:lastPrinted>
  <dcterms:created xsi:type="dcterms:W3CDTF">2023-06-25T12:43:00Z</dcterms:created>
  <dcterms:modified xsi:type="dcterms:W3CDTF">2024-03-19T14:04:00Z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5E1E603B7FEA4BCB8FAAA0AA9D6AC966_13</vt:lpwstr>
  </property>
</Properties>
</file>