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0468F">
      <w:pPr>
        <w:pStyle w:val="8"/>
        <w:rPr>
          <w:rFonts w:hint="eastAsia"/>
        </w:rPr>
      </w:pPr>
      <w:bookmarkStart w:id="0" w:name="_Toc164873117"/>
      <w:r>
        <w:rPr>
          <w:rFonts w:hint="eastAsia"/>
          <w:lang w:val="en-US" w:eastAsia="zh-CN"/>
        </w:rPr>
        <w:t>经济与</w:t>
      </w:r>
      <w:r>
        <w:rPr>
          <w:rFonts w:hint="eastAsia"/>
        </w:rPr>
        <w:t>管理学院</w:t>
      </w:r>
      <w:bookmarkStart w:id="2" w:name="_GoBack"/>
      <w:r>
        <w:rPr>
          <w:rFonts w:hint="eastAsia"/>
        </w:rPr>
        <w:t>教研教改成果量化管理办法</w:t>
      </w:r>
      <w:bookmarkEnd w:id="2"/>
      <w:bookmarkEnd w:id="0"/>
    </w:p>
    <w:p w14:paraId="715FA29B">
      <w:pPr>
        <w:spacing w:line="360" w:lineRule="auto"/>
        <w:jc w:val="center"/>
        <w:rPr>
          <w:rFonts w:ascii="宋体"/>
          <w:b/>
          <w:szCs w:val="21"/>
        </w:rPr>
      </w:pPr>
    </w:p>
    <w:p w14:paraId="7CEDF929">
      <w:pPr>
        <w:pStyle w:val="11"/>
        <w:spacing w:line="360" w:lineRule="auto"/>
        <w:ind w:firstLine="480"/>
        <w:rPr>
          <w:sz w:val="24"/>
          <w:szCs w:val="24"/>
        </w:rPr>
      </w:pPr>
      <w:r>
        <w:rPr>
          <w:rFonts w:hint="eastAsia"/>
          <w:sz w:val="24"/>
          <w:szCs w:val="24"/>
        </w:rPr>
        <w:t>为充分调动全校教师从事教研教改的积极性和创造性，客观、公正、科学地评价教师的教研教改业绩，进一步提高学校的教研水平和教改成效，结合《长江师范学院教研教改成果量化管理办法》，特制定本办法。</w:t>
      </w:r>
    </w:p>
    <w:p w14:paraId="507C869D">
      <w:pPr>
        <w:pStyle w:val="11"/>
        <w:spacing w:line="360" w:lineRule="auto"/>
        <w:ind w:firstLine="480"/>
        <w:rPr>
          <w:rFonts w:ascii="微软雅黑" w:hAnsi="微软雅黑" w:eastAsia="微软雅黑"/>
          <w:b/>
          <w:sz w:val="24"/>
          <w:szCs w:val="24"/>
        </w:rPr>
      </w:pPr>
      <w:r>
        <w:rPr>
          <w:rFonts w:hint="eastAsia" w:ascii="微软雅黑" w:hAnsi="微软雅黑" w:eastAsia="微软雅黑"/>
          <w:b/>
          <w:sz w:val="24"/>
          <w:szCs w:val="24"/>
        </w:rPr>
        <w:t>一、教研教改成果统计范围</w:t>
      </w:r>
    </w:p>
    <w:p w14:paraId="54452474">
      <w:pPr>
        <w:pStyle w:val="11"/>
        <w:spacing w:line="360" w:lineRule="auto"/>
        <w:ind w:firstLine="480"/>
        <w:rPr>
          <w:sz w:val="24"/>
          <w:szCs w:val="24"/>
        </w:rPr>
      </w:pPr>
      <w:r>
        <w:rPr>
          <w:rFonts w:hint="eastAsia"/>
          <w:sz w:val="24"/>
          <w:szCs w:val="24"/>
        </w:rPr>
        <w:t>教师教研教改成果统计范围包括：主持、参与各级各类本科教学工程项目（含质量工程项目）和教研教改项目；公开发表教研教改论文或作品；出版教材；获得各级教学成果奖等。</w:t>
      </w:r>
    </w:p>
    <w:p w14:paraId="7B9453CC">
      <w:pPr>
        <w:pStyle w:val="11"/>
        <w:spacing w:line="360" w:lineRule="auto"/>
        <w:ind w:firstLine="480"/>
        <w:rPr>
          <w:rFonts w:ascii="微软雅黑" w:hAnsi="微软雅黑" w:eastAsia="微软雅黑"/>
          <w:b/>
          <w:sz w:val="24"/>
          <w:szCs w:val="24"/>
        </w:rPr>
      </w:pPr>
      <w:r>
        <w:rPr>
          <w:rFonts w:hint="eastAsia" w:ascii="微软雅黑" w:hAnsi="微软雅黑" w:eastAsia="微软雅黑"/>
          <w:b/>
          <w:sz w:val="24"/>
          <w:szCs w:val="24"/>
        </w:rPr>
        <w:t>二、教研教改成果计分方法</w:t>
      </w:r>
    </w:p>
    <w:p w14:paraId="045FBB44">
      <w:pPr>
        <w:pStyle w:val="11"/>
        <w:spacing w:line="360" w:lineRule="auto"/>
        <w:ind w:firstLine="480"/>
        <w:rPr>
          <w:sz w:val="24"/>
          <w:szCs w:val="24"/>
        </w:rPr>
      </w:pPr>
      <w:r>
        <w:rPr>
          <w:rFonts w:hint="eastAsia"/>
          <w:sz w:val="24"/>
          <w:szCs w:val="24"/>
        </w:rPr>
        <w:t>（一）多人合作成果分值分配办法</w:t>
      </w:r>
    </w:p>
    <w:p w14:paraId="679FC072">
      <w:pPr>
        <w:pStyle w:val="11"/>
        <w:spacing w:line="360" w:lineRule="auto"/>
        <w:ind w:firstLine="480"/>
        <w:rPr>
          <w:sz w:val="24"/>
          <w:szCs w:val="24"/>
        </w:rPr>
      </w:pPr>
      <w:r>
        <w:rPr>
          <w:sz w:val="24"/>
          <w:szCs w:val="24"/>
        </w:rPr>
        <w:t>1.</w:t>
      </w:r>
      <w:r>
        <w:rPr>
          <w:rFonts w:hint="eastAsia"/>
          <w:sz w:val="24"/>
          <w:szCs w:val="24"/>
        </w:rPr>
        <w:t>多人合作申请项目，其分值分配比例如下：</w:t>
      </w:r>
    </w:p>
    <w:tbl>
      <w:tblPr>
        <w:tblStyle w:val="4"/>
        <w:tblW w:w="8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421"/>
        <w:gridCol w:w="1092"/>
        <w:gridCol w:w="1092"/>
        <w:gridCol w:w="1092"/>
        <w:gridCol w:w="1092"/>
        <w:gridCol w:w="1097"/>
      </w:tblGrid>
      <w:tr w14:paraId="750A1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312" w:type="dxa"/>
            <w:vAlign w:val="center"/>
          </w:tcPr>
          <w:p w14:paraId="76A6BDB6">
            <w:pPr>
              <w:spacing w:line="360" w:lineRule="auto"/>
              <w:rPr>
                <w:rFonts w:ascii="黑体" w:hAnsi="黑体" w:eastAsia="黑体"/>
                <w:szCs w:val="21"/>
              </w:rPr>
            </w:pPr>
            <w:r>
              <w:rPr>
                <w:rFonts w:ascii="黑体" w:hAnsi="黑体" w:eastAsia="黑体"/>
                <w:szCs w:val="21"/>
              </w:rPr>
              <mc:AlternateContent>
                <mc:Choice Requires="wpg">
                  <w:drawing>
                    <wp:anchor distT="0" distB="0" distL="114300" distR="114300" simplePos="0" relativeHeight="251660288" behindDoc="0" locked="0" layoutInCell="1" allowOverlap="1">
                      <wp:simplePos x="0" y="0"/>
                      <wp:positionH relativeFrom="column">
                        <wp:posOffset>-65405</wp:posOffset>
                      </wp:positionH>
                      <wp:positionV relativeFrom="paragraph">
                        <wp:posOffset>0</wp:posOffset>
                      </wp:positionV>
                      <wp:extent cx="911225" cy="405130"/>
                      <wp:effectExtent l="8890" t="13970" r="13335" b="9525"/>
                      <wp:wrapNone/>
                      <wp:docPr id="13" name="组合 13"/>
                      <wp:cNvGraphicFramePr/>
                      <a:graphic xmlns:a="http://schemas.openxmlformats.org/drawingml/2006/main">
                        <a:graphicData uri="http://schemas.microsoft.com/office/word/2010/wordprocessingGroup">
                          <wpg:wgp>
                            <wpg:cNvGrpSpPr/>
                            <wpg:grpSpPr>
                              <a:xfrm>
                                <a:off x="0" y="0"/>
                                <a:ext cx="911225" cy="405130"/>
                                <a:chOff x="0" y="0"/>
                                <a:chExt cx="1538" cy="590"/>
                              </a:xfrm>
                            </wpg:grpSpPr>
                            <wps:wsp>
                              <wps:cNvPr id="14" name="__TH_L54"/>
                              <wps:cNvCnPr>
                                <a:cxnSpLocks noChangeShapeType="1"/>
                              </wps:cNvCnPr>
                              <wps:spPr bwMode="auto">
                                <a:xfrm>
                                  <a:off x="0" y="0"/>
                                  <a:ext cx="1538" cy="590"/>
                                </a:xfrm>
                                <a:prstGeom prst="line">
                                  <a:avLst/>
                                </a:prstGeom>
                                <a:noFill/>
                                <a:ln w="6350">
                                  <a:solidFill>
                                    <a:srgbClr val="000000"/>
                                  </a:solidFill>
                                  <a:round/>
                                </a:ln>
                              </wps:spPr>
                              <wps:bodyPr/>
                            </wps:wsp>
                            <wps:wsp>
                              <wps:cNvPr id="15" name="__TH_B1155"/>
                              <wps:cNvSpPr txBox="1">
                                <a:spLocks noChangeArrowheads="1"/>
                              </wps:cNvSpPr>
                              <wps:spPr bwMode="auto">
                                <a:xfrm>
                                  <a:off x="815" y="34"/>
                                  <a:ext cx="253" cy="262"/>
                                </a:xfrm>
                                <a:prstGeom prst="rect">
                                  <a:avLst/>
                                </a:prstGeom>
                                <a:noFill/>
                                <a:ln>
                                  <a:noFill/>
                                </a:ln>
                              </wps:spPr>
                              <wps:txbx>
                                <w:txbxContent>
                                  <w:p w14:paraId="2BE59353">
                                    <w:pPr>
                                      <w:snapToGrid w:val="0"/>
                                      <w:rPr>
                                        <w:rFonts w:ascii="黑体" w:hAnsi="黑体" w:eastAsia="黑体"/>
                                      </w:rPr>
                                    </w:pPr>
                                    <w:r>
                                      <w:rPr>
                                        <w:rFonts w:hint="eastAsia" w:ascii="黑体" w:hAnsi="黑体" w:eastAsia="黑体"/>
                                      </w:rPr>
                                      <w:t>排</w:t>
                                    </w:r>
                                  </w:p>
                                </w:txbxContent>
                              </wps:txbx>
                              <wps:bodyPr rot="0" vert="horz" wrap="square" lIns="0" tIns="0" rIns="0" bIns="0" anchor="t" anchorCtr="0" upright="1">
                                <a:noAutofit/>
                              </wps:bodyPr>
                            </wps:wsp>
                            <wps:wsp>
                              <wps:cNvPr id="16" name="__TH_B1256"/>
                              <wps:cNvSpPr txBox="1">
                                <a:spLocks noChangeArrowheads="1"/>
                              </wps:cNvSpPr>
                              <wps:spPr bwMode="auto">
                                <a:xfrm>
                                  <a:off x="1129" y="154"/>
                                  <a:ext cx="252" cy="263"/>
                                </a:xfrm>
                                <a:prstGeom prst="rect">
                                  <a:avLst/>
                                </a:prstGeom>
                                <a:noFill/>
                                <a:ln>
                                  <a:noFill/>
                                </a:ln>
                              </wps:spPr>
                              <wps:txbx>
                                <w:txbxContent>
                                  <w:p w14:paraId="55369AFF">
                                    <w:pPr>
                                      <w:snapToGrid w:val="0"/>
                                      <w:rPr>
                                        <w:rFonts w:ascii="黑体" w:hAnsi="黑体" w:eastAsia="黑体"/>
                                      </w:rPr>
                                    </w:pPr>
                                    <w:r>
                                      <w:rPr>
                                        <w:rFonts w:hint="eastAsia" w:ascii="黑体" w:hAnsi="黑体" w:eastAsia="黑体"/>
                                      </w:rPr>
                                      <w:t>名</w:t>
                                    </w:r>
                                  </w:p>
                                </w:txbxContent>
                              </wps:txbx>
                              <wps:bodyPr rot="0" vert="horz" wrap="square" lIns="0" tIns="0" rIns="0" bIns="0" anchor="t" anchorCtr="0" upright="1">
                                <a:noAutofit/>
                              </wps:bodyPr>
                            </wps:wsp>
                            <wps:wsp>
                              <wps:cNvPr id="17" name="__TH_B2157"/>
                              <wps:cNvSpPr txBox="1">
                                <a:spLocks noChangeArrowheads="1"/>
                              </wps:cNvSpPr>
                              <wps:spPr bwMode="auto">
                                <a:xfrm>
                                  <a:off x="130" y="210"/>
                                  <a:ext cx="253" cy="262"/>
                                </a:xfrm>
                                <a:prstGeom prst="rect">
                                  <a:avLst/>
                                </a:prstGeom>
                                <a:noFill/>
                                <a:ln>
                                  <a:noFill/>
                                </a:ln>
                              </wps:spPr>
                              <wps:txbx>
                                <w:txbxContent>
                                  <w:p w14:paraId="3188325E">
                                    <w:pPr>
                                      <w:snapToGrid w:val="0"/>
                                      <w:rPr>
                                        <w:rFonts w:ascii="黑体" w:hAnsi="黑体" w:eastAsia="黑体"/>
                                      </w:rPr>
                                    </w:pPr>
                                    <w:r>
                                      <w:rPr>
                                        <w:rFonts w:hint="eastAsia" w:ascii="黑体" w:hAnsi="黑体" w:eastAsia="黑体"/>
                                      </w:rPr>
                                      <w:t>人</w:t>
                                    </w:r>
                                  </w:p>
                                </w:txbxContent>
                              </wps:txbx>
                              <wps:bodyPr rot="0" vert="horz" wrap="square" lIns="0" tIns="0" rIns="0" bIns="0" anchor="t" anchorCtr="0" upright="1">
                                <a:noAutofit/>
                              </wps:bodyPr>
                            </wps:wsp>
                            <wps:wsp>
                              <wps:cNvPr id="18" name="__TH_B2258"/>
                              <wps:cNvSpPr txBox="1">
                                <a:spLocks noChangeArrowheads="1"/>
                              </wps:cNvSpPr>
                              <wps:spPr bwMode="auto">
                                <a:xfrm>
                                  <a:off x="381" y="306"/>
                                  <a:ext cx="252" cy="262"/>
                                </a:xfrm>
                                <a:prstGeom prst="rect">
                                  <a:avLst/>
                                </a:prstGeom>
                                <a:noFill/>
                                <a:ln>
                                  <a:noFill/>
                                </a:ln>
                              </wps:spPr>
                              <wps:txbx>
                                <w:txbxContent>
                                  <w:p w14:paraId="32A50CB4">
                                    <w:pPr>
                                      <w:snapToGrid w:val="0"/>
                                      <w:rPr>
                                        <w:rFonts w:ascii="黑体" w:hAnsi="黑体" w:eastAsia="黑体"/>
                                      </w:rPr>
                                    </w:pPr>
                                    <w:r>
                                      <w:rPr>
                                        <w:rFonts w:hint="eastAsia" w:ascii="黑体" w:hAnsi="黑体" w:eastAsia="黑体"/>
                                      </w:rPr>
                                      <w:t>数</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31.9pt;width:71.75pt;z-index:251660288;mso-width-relative:page;mso-height-relative:page;" coordsize="1538,590" o:gfxdata="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HEJbtcAAAAHAQAADwAAAAAAAAABACAAAAAiAAAAZHJzL2Rvd25yZXYueG1sUEsBAhQAFAAA&#10;AAgAh07iQD7V0Z5GAwAAWw0AAA4AAAAAAAAAAQAgAAAAJgEAAGRycy9lMm9Eb2MueG1sUEsFBgAA&#10;AAAGAAYAWQEAAN4GAAAAAA==&#10;">
                      <o:lock v:ext="edit" aspectratio="f"/>
                      <v:line id="__TH_L54" o:spid="_x0000_s1026" o:spt="20" style="position:absolute;left:0;top:0;height:590;width:1538;" filled="f" stroked="t" coordsize="21600,21600" o:gfxdata="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egQZC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_TH_B1155" o:spid="_x0000_s1026" o:spt="202" type="#_x0000_t202" style="position:absolute;left:815;top:34;height:262;width:253;"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BE59353">
                              <w:pPr>
                                <w:snapToGrid w:val="0"/>
                                <w:rPr>
                                  <w:rFonts w:ascii="黑体" w:hAnsi="黑体" w:eastAsia="黑体"/>
                                </w:rPr>
                              </w:pPr>
                              <w:r>
                                <w:rPr>
                                  <w:rFonts w:hint="eastAsia" w:ascii="黑体" w:hAnsi="黑体" w:eastAsia="黑体"/>
                                </w:rPr>
                                <w:t>排</w:t>
                              </w:r>
                            </w:p>
                          </w:txbxContent>
                        </v:textbox>
                      </v:shape>
                      <v:shape id="__TH_B1256" o:spid="_x0000_s1026" o:spt="202" type="#_x0000_t202" style="position:absolute;left:1129;top:154;height:263;width:252;"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5369AFF">
                              <w:pPr>
                                <w:snapToGrid w:val="0"/>
                                <w:rPr>
                                  <w:rFonts w:ascii="黑体" w:hAnsi="黑体" w:eastAsia="黑体"/>
                                </w:rPr>
                              </w:pPr>
                              <w:r>
                                <w:rPr>
                                  <w:rFonts w:hint="eastAsia" w:ascii="黑体" w:hAnsi="黑体" w:eastAsia="黑体"/>
                                </w:rPr>
                                <w:t>名</w:t>
                              </w:r>
                            </w:p>
                          </w:txbxContent>
                        </v:textbox>
                      </v:shape>
                      <v:shape id="__TH_B2157" o:spid="_x0000_s1026" o:spt="202" type="#_x0000_t202" style="position:absolute;left:130;top:210;height:262;width:253;"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188325E">
                              <w:pPr>
                                <w:snapToGrid w:val="0"/>
                                <w:rPr>
                                  <w:rFonts w:ascii="黑体" w:hAnsi="黑体" w:eastAsia="黑体"/>
                                </w:rPr>
                              </w:pPr>
                              <w:r>
                                <w:rPr>
                                  <w:rFonts w:hint="eastAsia" w:ascii="黑体" w:hAnsi="黑体" w:eastAsia="黑体"/>
                                </w:rPr>
                                <w:t>人</w:t>
                              </w:r>
                            </w:p>
                          </w:txbxContent>
                        </v:textbox>
                      </v:shape>
                      <v:shape id="__TH_B2258" o:spid="_x0000_s1026" o:spt="202" type="#_x0000_t202" style="position:absolute;left:381;top:306;height:262;width:252;"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2A50CB4">
                              <w:pPr>
                                <w:snapToGrid w:val="0"/>
                                <w:rPr>
                                  <w:rFonts w:ascii="黑体" w:hAnsi="黑体" w:eastAsia="黑体"/>
                                </w:rPr>
                              </w:pPr>
                              <w:r>
                                <w:rPr>
                                  <w:rFonts w:hint="eastAsia" w:ascii="黑体" w:hAnsi="黑体" w:eastAsia="黑体"/>
                                </w:rPr>
                                <w:t>数</w:t>
                              </w:r>
                            </w:p>
                          </w:txbxContent>
                        </v:textbox>
                      </v:shape>
                    </v:group>
                  </w:pict>
                </mc:Fallback>
              </mc:AlternateContent>
            </w:r>
          </w:p>
        </w:tc>
        <w:tc>
          <w:tcPr>
            <w:tcW w:w="1421" w:type="dxa"/>
            <w:vAlign w:val="center"/>
          </w:tcPr>
          <w:p w14:paraId="75C8E953">
            <w:pPr>
              <w:spacing w:line="360" w:lineRule="auto"/>
              <w:jc w:val="center"/>
              <w:rPr>
                <w:rFonts w:ascii="黑体" w:hAnsi="黑体" w:eastAsia="黑体"/>
                <w:sz w:val="18"/>
                <w:szCs w:val="18"/>
              </w:rPr>
            </w:pPr>
            <w:r>
              <w:rPr>
                <w:rFonts w:hint="eastAsia" w:ascii="黑体" w:hAnsi="黑体" w:eastAsia="黑体"/>
                <w:sz w:val="18"/>
                <w:szCs w:val="18"/>
              </w:rPr>
              <w:t>第一</w:t>
            </w:r>
          </w:p>
        </w:tc>
        <w:tc>
          <w:tcPr>
            <w:tcW w:w="1092" w:type="dxa"/>
            <w:vAlign w:val="center"/>
          </w:tcPr>
          <w:p w14:paraId="37ABF8E2">
            <w:pPr>
              <w:spacing w:line="360" w:lineRule="auto"/>
              <w:jc w:val="center"/>
              <w:rPr>
                <w:rFonts w:ascii="黑体" w:hAnsi="黑体" w:eastAsia="黑体"/>
                <w:sz w:val="18"/>
                <w:szCs w:val="18"/>
              </w:rPr>
            </w:pPr>
            <w:r>
              <w:rPr>
                <w:rFonts w:hint="eastAsia" w:ascii="黑体" w:hAnsi="黑体" w:eastAsia="黑体"/>
                <w:sz w:val="18"/>
                <w:szCs w:val="18"/>
              </w:rPr>
              <w:t>第二</w:t>
            </w:r>
          </w:p>
        </w:tc>
        <w:tc>
          <w:tcPr>
            <w:tcW w:w="1092" w:type="dxa"/>
            <w:vAlign w:val="center"/>
          </w:tcPr>
          <w:p w14:paraId="5B77C6F3">
            <w:pPr>
              <w:spacing w:line="360" w:lineRule="auto"/>
              <w:jc w:val="center"/>
              <w:rPr>
                <w:rFonts w:ascii="黑体" w:hAnsi="黑体" w:eastAsia="黑体"/>
                <w:sz w:val="18"/>
                <w:szCs w:val="18"/>
              </w:rPr>
            </w:pPr>
            <w:r>
              <w:rPr>
                <w:rFonts w:hint="eastAsia" w:ascii="黑体" w:hAnsi="黑体" w:eastAsia="黑体"/>
                <w:sz w:val="18"/>
                <w:szCs w:val="18"/>
              </w:rPr>
              <w:t>第三</w:t>
            </w:r>
          </w:p>
        </w:tc>
        <w:tc>
          <w:tcPr>
            <w:tcW w:w="1092" w:type="dxa"/>
            <w:vAlign w:val="center"/>
          </w:tcPr>
          <w:p w14:paraId="1D1831BF">
            <w:pPr>
              <w:spacing w:line="360" w:lineRule="auto"/>
              <w:jc w:val="center"/>
              <w:rPr>
                <w:rFonts w:ascii="黑体" w:hAnsi="黑体" w:eastAsia="黑体"/>
                <w:sz w:val="18"/>
                <w:szCs w:val="18"/>
              </w:rPr>
            </w:pPr>
            <w:r>
              <w:rPr>
                <w:rFonts w:hint="eastAsia" w:ascii="黑体" w:hAnsi="黑体" w:eastAsia="黑体"/>
                <w:sz w:val="18"/>
                <w:szCs w:val="18"/>
              </w:rPr>
              <w:t>第四</w:t>
            </w:r>
          </w:p>
        </w:tc>
        <w:tc>
          <w:tcPr>
            <w:tcW w:w="1092" w:type="dxa"/>
            <w:vAlign w:val="center"/>
          </w:tcPr>
          <w:p w14:paraId="44391B38">
            <w:pPr>
              <w:spacing w:line="360" w:lineRule="auto"/>
              <w:jc w:val="center"/>
              <w:rPr>
                <w:rFonts w:ascii="黑体" w:hAnsi="黑体" w:eastAsia="黑体"/>
                <w:sz w:val="18"/>
                <w:szCs w:val="18"/>
              </w:rPr>
            </w:pPr>
            <w:r>
              <w:rPr>
                <w:rFonts w:hint="eastAsia" w:ascii="黑体" w:hAnsi="黑体" w:eastAsia="黑体"/>
                <w:sz w:val="18"/>
                <w:szCs w:val="18"/>
              </w:rPr>
              <w:t>第五</w:t>
            </w:r>
          </w:p>
        </w:tc>
        <w:tc>
          <w:tcPr>
            <w:tcW w:w="1093" w:type="dxa"/>
            <w:vAlign w:val="center"/>
          </w:tcPr>
          <w:p w14:paraId="5DD5FAF9">
            <w:pPr>
              <w:spacing w:line="360" w:lineRule="auto"/>
              <w:jc w:val="center"/>
              <w:rPr>
                <w:rFonts w:ascii="黑体" w:hAnsi="黑体" w:eastAsia="黑体"/>
                <w:sz w:val="18"/>
                <w:szCs w:val="18"/>
              </w:rPr>
            </w:pPr>
            <w:r>
              <w:rPr>
                <w:rFonts w:hint="eastAsia" w:ascii="黑体" w:hAnsi="黑体" w:eastAsia="黑体"/>
                <w:sz w:val="18"/>
                <w:szCs w:val="18"/>
              </w:rPr>
              <w:t>第六</w:t>
            </w:r>
          </w:p>
        </w:tc>
      </w:tr>
      <w:tr w14:paraId="6F421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312" w:type="dxa"/>
            <w:vAlign w:val="center"/>
          </w:tcPr>
          <w:p w14:paraId="1EDB1659">
            <w:pPr>
              <w:spacing w:line="360" w:lineRule="auto"/>
              <w:jc w:val="center"/>
              <w:rPr>
                <w:rFonts w:ascii="黑体" w:hAnsi="黑体" w:eastAsia="黑体"/>
                <w:sz w:val="18"/>
                <w:szCs w:val="18"/>
              </w:rPr>
            </w:pPr>
            <w:r>
              <w:rPr>
                <w:rFonts w:hint="eastAsia" w:ascii="黑体" w:hAnsi="黑体" w:eastAsia="黑体"/>
                <w:sz w:val="18"/>
                <w:szCs w:val="18"/>
              </w:rPr>
              <w:t>独立</w:t>
            </w:r>
          </w:p>
        </w:tc>
        <w:tc>
          <w:tcPr>
            <w:tcW w:w="1421" w:type="dxa"/>
            <w:vAlign w:val="center"/>
          </w:tcPr>
          <w:p w14:paraId="55F51465">
            <w:pPr>
              <w:spacing w:line="360" w:lineRule="auto"/>
              <w:jc w:val="center"/>
              <w:rPr>
                <w:rFonts w:ascii="黑体" w:hAnsi="黑体" w:eastAsia="黑体"/>
                <w:sz w:val="18"/>
                <w:szCs w:val="18"/>
              </w:rPr>
            </w:pPr>
            <w:r>
              <w:rPr>
                <w:rFonts w:ascii="黑体" w:hAnsi="黑体" w:eastAsia="黑体"/>
                <w:sz w:val="18"/>
                <w:szCs w:val="18"/>
              </w:rPr>
              <w:t>100%</w:t>
            </w:r>
          </w:p>
        </w:tc>
        <w:tc>
          <w:tcPr>
            <w:tcW w:w="1092" w:type="dxa"/>
            <w:vAlign w:val="center"/>
          </w:tcPr>
          <w:p w14:paraId="361C4C25">
            <w:pPr>
              <w:spacing w:line="360" w:lineRule="auto"/>
              <w:jc w:val="center"/>
              <w:rPr>
                <w:rFonts w:ascii="黑体" w:hAnsi="黑体" w:eastAsia="黑体"/>
                <w:sz w:val="18"/>
                <w:szCs w:val="18"/>
              </w:rPr>
            </w:pPr>
          </w:p>
        </w:tc>
        <w:tc>
          <w:tcPr>
            <w:tcW w:w="1092" w:type="dxa"/>
            <w:vAlign w:val="center"/>
          </w:tcPr>
          <w:p w14:paraId="76A1FF08">
            <w:pPr>
              <w:spacing w:line="360" w:lineRule="auto"/>
              <w:jc w:val="center"/>
              <w:rPr>
                <w:rFonts w:ascii="黑体" w:hAnsi="黑体" w:eastAsia="黑体"/>
                <w:sz w:val="18"/>
                <w:szCs w:val="18"/>
              </w:rPr>
            </w:pPr>
          </w:p>
        </w:tc>
        <w:tc>
          <w:tcPr>
            <w:tcW w:w="1092" w:type="dxa"/>
            <w:vAlign w:val="center"/>
          </w:tcPr>
          <w:p w14:paraId="3FC1BCB5">
            <w:pPr>
              <w:spacing w:line="360" w:lineRule="auto"/>
              <w:jc w:val="center"/>
              <w:rPr>
                <w:rFonts w:ascii="黑体" w:hAnsi="黑体" w:eastAsia="黑体"/>
                <w:sz w:val="18"/>
                <w:szCs w:val="18"/>
              </w:rPr>
            </w:pPr>
          </w:p>
        </w:tc>
        <w:tc>
          <w:tcPr>
            <w:tcW w:w="1092" w:type="dxa"/>
            <w:vAlign w:val="center"/>
          </w:tcPr>
          <w:p w14:paraId="06714DB0">
            <w:pPr>
              <w:spacing w:line="360" w:lineRule="auto"/>
              <w:jc w:val="center"/>
              <w:rPr>
                <w:rFonts w:ascii="黑体" w:hAnsi="黑体" w:eastAsia="黑体"/>
                <w:sz w:val="18"/>
                <w:szCs w:val="18"/>
              </w:rPr>
            </w:pPr>
          </w:p>
        </w:tc>
        <w:tc>
          <w:tcPr>
            <w:tcW w:w="1093" w:type="dxa"/>
            <w:vAlign w:val="center"/>
          </w:tcPr>
          <w:p w14:paraId="43BE1BEC">
            <w:pPr>
              <w:spacing w:line="360" w:lineRule="auto"/>
              <w:jc w:val="center"/>
              <w:rPr>
                <w:rFonts w:ascii="黑体" w:hAnsi="黑体" w:eastAsia="黑体"/>
                <w:sz w:val="18"/>
                <w:szCs w:val="18"/>
              </w:rPr>
            </w:pPr>
          </w:p>
        </w:tc>
      </w:tr>
      <w:tr w14:paraId="0946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312" w:type="dxa"/>
            <w:vAlign w:val="center"/>
          </w:tcPr>
          <w:p w14:paraId="553C2D77">
            <w:pPr>
              <w:spacing w:line="360" w:lineRule="auto"/>
              <w:jc w:val="center"/>
              <w:rPr>
                <w:rFonts w:ascii="黑体" w:hAnsi="黑体" w:eastAsia="黑体"/>
                <w:sz w:val="18"/>
                <w:szCs w:val="18"/>
              </w:rPr>
            </w:pPr>
            <w:r>
              <w:rPr>
                <w:rFonts w:hint="eastAsia" w:ascii="黑体" w:hAnsi="黑体" w:eastAsia="黑体"/>
                <w:sz w:val="18"/>
                <w:szCs w:val="18"/>
              </w:rPr>
              <w:t>二人</w:t>
            </w:r>
          </w:p>
        </w:tc>
        <w:tc>
          <w:tcPr>
            <w:tcW w:w="1421" w:type="dxa"/>
            <w:vAlign w:val="center"/>
          </w:tcPr>
          <w:p w14:paraId="00A923A6">
            <w:pPr>
              <w:spacing w:line="360" w:lineRule="auto"/>
              <w:jc w:val="center"/>
              <w:rPr>
                <w:rFonts w:ascii="黑体" w:hAnsi="黑体" w:eastAsia="黑体"/>
                <w:sz w:val="18"/>
                <w:szCs w:val="18"/>
              </w:rPr>
            </w:pPr>
            <w:r>
              <w:rPr>
                <w:rFonts w:ascii="黑体" w:hAnsi="黑体" w:eastAsia="黑体"/>
                <w:sz w:val="18"/>
                <w:szCs w:val="18"/>
              </w:rPr>
              <w:t>70%</w:t>
            </w:r>
          </w:p>
        </w:tc>
        <w:tc>
          <w:tcPr>
            <w:tcW w:w="1092" w:type="dxa"/>
            <w:vAlign w:val="center"/>
          </w:tcPr>
          <w:p w14:paraId="73C93C9E">
            <w:pPr>
              <w:spacing w:line="360" w:lineRule="auto"/>
              <w:jc w:val="center"/>
              <w:rPr>
                <w:rFonts w:ascii="黑体" w:hAnsi="黑体" w:eastAsia="黑体"/>
                <w:sz w:val="18"/>
                <w:szCs w:val="18"/>
              </w:rPr>
            </w:pPr>
            <w:r>
              <w:rPr>
                <w:rFonts w:ascii="黑体" w:hAnsi="黑体" w:eastAsia="黑体"/>
                <w:sz w:val="18"/>
                <w:szCs w:val="18"/>
              </w:rPr>
              <w:t>30%</w:t>
            </w:r>
          </w:p>
        </w:tc>
        <w:tc>
          <w:tcPr>
            <w:tcW w:w="1092" w:type="dxa"/>
            <w:vAlign w:val="center"/>
          </w:tcPr>
          <w:p w14:paraId="0A2764C7">
            <w:pPr>
              <w:spacing w:line="360" w:lineRule="auto"/>
              <w:jc w:val="center"/>
              <w:rPr>
                <w:rFonts w:ascii="黑体" w:hAnsi="黑体" w:eastAsia="黑体"/>
                <w:sz w:val="18"/>
                <w:szCs w:val="18"/>
              </w:rPr>
            </w:pPr>
          </w:p>
        </w:tc>
        <w:tc>
          <w:tcPr>
            <w:tcW w:w="1092" w:type="dxa"/>
            <w:vAlign w:val="center"/>
          </w:tcPr>
          <w:p w14:paraId="2451CA30">
            <w:pPr>
              <w:spacing w:line="360" w:lineRule="auto"/>
              <w:jc w:val="center"/>
              <w:rPr>
                <w:rFonts w:ascii="黑体" w:hAnsi="黑体" w:eastAsia="黑体"/>
                <w:sz w:val="18"/>
                <w:szCs w:val="18"/>
              </w:rPr>
            </w:pPr>
          </w:p>
        </w:tc>
        <w:tc>
          <w:tcPr>
            <w:tcW w:w="1092" w:type="dxa"/>
            <w:vAlign w:val="center"/>
          </w:tcPr>
          <w:p w14:paraId="70C64723">
            <w:pPr>
              <w:spacing w:line="360" w:lineRule="auto"/>
              <w:jc w:val="center"/>
              <w:rPr>
                <w:rFonts w:ascii="黑体" w:hAnsi="黑体" w:eastAsia="黑体"/>
                <w:sz w:val="18"/>
                <w:szCs w:val="18"/>
              </w:rPr>
            </w:pPr>
          </w:p>
        </w:tc>
        <w:tc>
          <w:tcPr>
            <w:tcW w:w="1093" w:type="dxa"/>
            <w:vAlign w:val="center"/>
          </w:tcPr>
          <w:p w14:paraId="01A3F04C">
            <w:pPr>
              <w:spacing w:line="360" w:lineRule="auto"/>
              <w:jc w:val="center"/>
              <w:rPr>
                <w:rFonts w:ascii="黑体" w:hAnsi="黑体" w:eastAsia="黑体"/>
                <w:sz w:val="18"/>
                <w:szCs w:val="18"/>
              </w:rPr>
            </w:pPr>
          </w:p>
        </w:tc>
      </w:tr>
      <w:tr w14:paraId="3351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312" w:type="dxa"/>
            <w:vAlign w:val="center"/>
          </w:tcPr>
          <w:p w14:paraId="66393EA6">
            <w:pPr>
              <w:spacing w:line="360" w:lineRule="auto"/>
              <w:jc w:val="center"/>
              <w:rPr>
                <w:rFonts w:ascii="黑体" w:hAnsi="黑体" w:eastAsia="黑体"/>
                <w:sz w:val="18"/>
                <w:szCs w:val="18"/>
              </w:rPr>
            </w:pPr>
            <w:r>
              <w:rPr>
                <w:rFonts w:hint="eastAsia" w:ascii="黑体" w:hAnsi="黑体" w:eastAsia="黑体"/>
                <w:sz w:val="18"/>
                <w:szCs w:val="18"/>
              </w:rPr>
              <w:t>三人</w:t>
            </w:r>
          </w:p>
        </w:tc>
        <w:tc>
          <w:tcPr>
            <w:tcW w:w="1421" w:type="dxa"/>
            <w:vAlign w:val="center"/>
          </w:tcPr>
          <w:p w14:paraId="3D25553D">
            <w:pPr>
              <w:spacing w:line="360" w:lineRule="auto"/>
              <w:jc w:val="center"/>
              <w:rPr>
                <w:rFonts w:ascii="黑体" w:hAnsi="黑体" w:eastAsia="黑体"/>
                <w:sz w:val="18"/>
                <w:szCs w:val="18"/>
              </w:rPr>
            </w:pPr>
            <w:r>
              <w:rPr>
                <w:rFonts w:ascii="黑体" w:hAnsi="黑体" w:eastAsia="黑体"/>
                <w:sz w:val="18"/>
                <w:szCs w:val="18"/>
              </w:rPr>
              <w:t>60%</w:t>
            </w:r>
          </w:p>
        </w:tc>
        <w:tc>
          <w:tcPr>
            <w:tcW w:w="1092" w:type="dxa"/>
            <w:vAlign w:val="center"/>
          </w:tcPr>
          <w:p w14:paraId="5C43C8BE">
            <w:pPr>
              <w:spacing w:line="360" w:lineRule="auto"/>
              <w:jc w:val="center"/>
              <w:rPr>
                <w:rFonts w:ascii="黑体" w:hAnsi="黑体" w:eastAsia="黑体"/>
                <w:sz w:val="18"/>
                <w:szCs w:val="18"/>
              </w:rPr>
            </w:pPr>
            <w:r>
              <w:rPr>
                <w:rFonts w:ascii="黑体" w:hAnsi="黑体" w:eastAsia="黑体"/>
                <w:sz w:val="18"/>
                <w:szCs w:val="18"/>
              </w:rPr>
              <w:t>25%</w:t>
            </w:r>
          </w:p>
        </w:tc>
        <w:tc>
          <w:tcPr>
            <w:tcW w:w="1092" w:type="dxa"/>
            <w:vAlign w:val="center"/>
          </w:tcPr>
          <w:p w14:paraId="2F791B15">
            <w:pPr>
              <w:spacing w:line="360" w:lineRule="auto"/>
              <w:jc w:val="center"/>
              <w:rPr>
                <w:rFonts w:ascii="黑体" w:hAnsi="黑体" w:eastAsia="黑体"/>
                <w:sz w:val="18"/>
                <w:szCs w:val="18"/>
              </w:rPr>
            </w:pPr>
            <w:r>
              <w:rPr>
                <w:rFonts w:ascii="黑体" w:hAnsi="黑体" w:eastAsia="黑体"/>
                <w:sz w:val="18"/>
                <w:szCs w:val="18"/>
              </w:rPr>
              <w:t>15%</w:t>
            </w:r>
          </w:p>
        </w:tc>
        <w:tc>
          <w:tcPr>
            <w:tcW w:w="1092" w:type="dxa"/>
            <w:vAlign w:val="center"/>
          </w:tcPr>
          <w:p w14:paraId="5410CA59">
            <w:pPr>
              <w:spacing w:line="360" w:lineRule="auto"/>
              <w:jc w:val="center"/>
              <w:rPr>
                <w:rFonts w:ascii="黑体" w:hAnsi="黑体" w:eastAsia="黑体"/>
                <w:sz w:val="18"/>
                <w:szCs w:val="18"/>
              </w:rPr>
            </w:pPr>
          </w:p>
        </w:tc>
        <w:tc>
          <w:tcPr>
            <w:tcW w:w="1092" w:type="dxa"/>
            <w:vAlign w:val="center"/>
          </w:tcPr>
          <w:p w14:paraId="232F8A61">
            <w:pPr>
              <w:spacing w:line="360" w:lineRule="auto"/>
              <w:jc w:val="center"/>
              <w:rPr>
                <w:rFonts w:ascii="黑体" w:hAnsi="黑体" w:eastAsia="黑体"/>
                <w:sz w:val="18"/>
                <w:szCs w:val="18"/>
              </w:rPr>
            </w:pPr>
          </w:p>
        </w:tc>
        <w:tc>
          <w:tcPr>
            <w:tcW w:w="1093" w:type="dxa"/>
            <w:vAlign w:val="center"/>
          </w:tcPr>
          <w:p w14:paraId="71DC811A">
            <w:pPr>
              <w:spacing w:line="360" w:lineRule="auto"/>
              <w:jc w:val="center"/>
              <w:rPr>
                <w:rFonts w:ascii="黑体" w:hAnsi="黑体" w:eastAsia="黑体"/>
                <w:sz w:val="18"/>
                <w:szCs w:val="18"/>
              </w:rPr>
            </w:pPr>
          </w:p>
        </w:tc>
      </w:tr>
      <w:tr w14:paraId="0F398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312" w:type="dxa"/>
            <w:vAlign w:val="center"/>
          </w:tcPr>
          <w:p w14:paraId="6390E172">
            <w:pPr>
              <w:spacing w:line="360" w:lineRule="auto"/>
              <w:jc w:val="center"/>
              <w:rPr>
                <w:rFonts w:ascii="黑体" w:hAnsi="黑体" w:eastAsia="黑体"/>
                <w:sz w:val="18"/>
                <w:szCs w:val="18"/>
              </w:rPr>
            </w:pPr>
            <w:r>
              <w:rPr>
                <w:rFonts w:hint="eastAsia" w:ascii="黑体" w:hAnsi="黑体" w:eastAsia="黑体"/>
                <w:sz w:val="18"/>
                <w:szCs w:val="18"/>
              </w:rPr>
              <w:t>四人</w:t>
            </w:r>
          </w:p>
        </w:tc>
        <w:tc>
          <w:tcPr>
            <w:tcW w:w="1421" w:type="dxa"/>
            <w:vAlign w:val="center"/>
          </w:tcPr>
          <w:p w14:paraId="4825BA1D">
            <w:pPr>
              <w:spacing w:line="360" w:lineRule="auto"/>
              <w:jc w:val="center"/>
              <w:rPr>
                <w:rFonts w:ascii="黑体" w:hAnsi="黑体" w:eastAsia="黑体"/>
                <w:sz w:val="18"/>
                <w:szCs w:val="18"/>
              </w:rPr>
            </w:pPr>
            <w:r>
              <w:rPr>
                <w:rFonts w:ascii="黑体" w:hAnsi="黑体" w:eastAsia="黑体"/>
                <w:sz w:val="18"/>
                <w:szCs w:val="18"/>
              </w:rPr>
              <w:t>50%</w:t>
            </w:r>
          </w:p>
        </w:tc>
        <w:tc>
          <w:tcPr>
            <w:tcW w:w="1092" w:type="dxa"/>
            <w:vAlign w:val="center"/>
          </w:tcPr>
          <w:p w14:paraId="6A61D35C">
            <w:pPr>
              <w:spacing w:line="360" w:lineRule="auto"/>
              <w:jc w:val="center"/>
              <w:rPr>
                <w:rFonts w:ascii="黑体" w:hAnsi="黑体" w:eastAsia="黑体"/>
                <w:sz w:val="18"/>
                <w:szCs w:val="18"/>
              </w:rPr>
            </w:pPr>
            <w:r>
              <w:rPr>
                <w:rFonts w:ascii="黑体" w:hAnsi="黑体" w:eastAsia="黑体"/>
                <w:sz w:val="18"/>
                <w:szCs w:val="18"/>
              </w:rPr>
              <w:t>25%</w:t>
            </w:r>
          </w:p>
        </w:tc>
        <w:tc>
          <w:tcPr>
            <w:tcW w:w="1092" w:type="dxa"/>
            <w:vAlign w:val="center"/>
          </w:tcPr>
          <w:p w14:paraId="45F64EAE">
            <w:pPr>
              <w:spacing w:line="360" w:lineRule="auto"/>
              <w:jc w:val="center"/>
              <w:rPr>
                <w:rFonts w:ascii="黑体" w:hAnsi="黑体" w:eastAsia="黑体"/>
                <w:sz w:val="18"/>
                <w:szCs w:val="18"/>
              </w:rPr>
            </w:pPr>
            <w:r>
              <w:rPr>
                <w:rFonts w:ascii="黑体" w:hAnsi="黑体" w:eastAsia="黑体"/>
                <w:sz w:val="18"/>
                <w:szCs w:val="18"/>
              </w:rPr>
              <w:t>15%</w:t>
            </w:r>
          </w:p>
        </w:tc>
        <w:tc>
          <w:tcPr>
            <w:tcW w:w="1092" w:type="dxa"/>
            <w:vAlign w:val="center"/>
          </w:tcPr>
          <w:p w14:paraId="15355662">
            <w:pPr>
              <w:spacing w:line="360" w:lineRule="auto"/>
              <w:jc w:val="center"/>
              <w:rPr>
                <w:rFonts w:ascii="黑体" w:hAnsi="黑体" w:eastAsia="黑体"/>
                <w:sz w:val="18"/>
                <w:szCs w:val="18"/>
              </w:rPr>
            </w:pPr>
            <w:r>
              <w:rPr>
                <w:rFonts w:ascii="黑体" w:hAnsi="黑体" w:eastAsia="黑体"/>
                <w:sz w:val="18"/>
                <w:szCs w:val="18"/>
              </w:rPr>
              <w:t>10%</w:t>
            </w:r>
          </w:p>
        </w:tc>
        <w:tc>
          <w:tcPr>
            <w:tcW w:w="1092" w:type="dxa"/>
            <w:vAlign w:val="center"/>
          </w:tcPr>
          <w:p w14:paraId="3A3FBA07">
            <w:pPr>
              <w:spacing w:line="360" w:lineRule="auto"/>
              <w:jc w:val="center"/>
              <w:rPr>
                <w:rFonts w:ascii="黑体" w:hAnsi="黑体" w:eastAsia="黑体"/>
                <w:sz w:val="18"/>
                <w:szCs w:val="18"/>
              </w:rPr>
            </w:pPr>
          </w:p>
        </w:tc>
        <w:tc>
          <w:tcPr>
            <w:tcW w:w="1093" w:type="dxa"/>
            <w:vAlign w:val="center"/>
          </w:tcPr>
          <w:p w14:paraId="39D082DF">
            <w:pPr>
              <w:spacing w:line="360" w:lineRule="auto"/>
              <w:jc w:val="center"/>
              <w:rPr>
                <w:rFonts w:ascii="黑体" w:hAnsi="黑体" w:eastAsia="黑体"/>
                <w:sz w:val="18"/>
                <w:szCs w:val="18"/>
              </w:rPr>
            </w:pPr>
          </w:p>
        </w:tc>
      </w:tr>
      <w:tr w14:paraId="1AED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312" w:type="dxa"/>
            <w:vAlign w:val="center"/>
          </w:tcPr>
          <w:p w14:paraId="2D035483">
            <w:pPr>
              <w:spacing w:line="360" w:lineRule="auto"/>
              <w:jc w:val="center"/>
              <w:rPr>
                <w:rFonts w:ascii="黑体" w:hAnsi="黑体" w:eastAsia="黑体"/>
                <w:sz w:val="18"/>
                <w:szCs w:val="18"/>
              </w:rPr>
            </w:pPr>
            <w:r>
              <w:rPr>
                <w:rFonts w:hint="eastAsia" w:ascii="黑体" w:hAnsi="黑体" w:eastAsia="黑体"/>
                <w:sz w:val="18"/>
                <w:szCs w:val="18"/>
              </w:rPr>
              <w:t>五人</w:t>
            </w:r>
          </w:p>
        </w:tc>
        <w:tc>
          <w:tcPr>
            <w:tcW w:w="1421" w:type="dxa"/>
            <w:vAlign w:val="center"/>
          </w:tcPr>
          <w:p w14:paraId="73CE01E6">
            <w:pPr>
              <w:spacing w:line="360" w:lineRule="auto"/>
              <w:jc w:val="center"/>
              <w:rPr>
                <w:rFonts w:ascii="黑体" w:hAnsi="黑体" w:eastAsia="黑体"/>
                <w:sz w:val="18"/>
                <w:szCs w:val="18"/>
              </w:rPr>
            </w:pPr>
            <w:r>
              <w:rPr>
                <w:rFonts w:ascii="黑体" w:hAnsi="黑体" w:eastAsia="黑体"/>
                <w:sz w:val="18"/>
                <w:szCs w:val="18"/>
              </w:rPr>
              <w:t>50%</w:t>
            </w:r>
          </w:p>
        </w:tc>
        <w:tc>
          <w:tcPr>
            <w:tcW w:w="1092" w:type="dxa"/>
            <w:vAlign w:val="center"/>
          </w:tcPr>
          <w:p w14:paraId="412BCC5E">
            <w:pPr>
              <w:spacing w:line="360" w:lineRule="auto"/>
              <w:jc w:val="center"/>
              <w:rPr>
                <w:rFonts w:ascii="黑体" w:hAnsi="黑体" w:eastAsia="黑体"/>
                <w:sz w:val="18"/>
                <w:szCs w:val="18"/>
              </w:rPr>
            </w:pPr>
            <w:r>
              <w:rPr>
                <w:rFonts w:ascii="黑体" w:hAnsi="黑体" w:eastAsia="黑体"/>
                <w:sz w:val="18"/>
                <w:szCs w:val="18"/>
              </w:rPr>
              <w:t>22%</w:t>
            </w:r>
          </w:p>
        </w:tc>
        <w:tc>
          <w:tcPr>
            <w:tcW w:w="1092" w:type="dxa"/>
            <w:vAlign w:val="center"/>
          </w:tcPr>
          <w:p w14:paraId="484BF6B5">
            <w:pPr>
              <w:spacing w:line="360" w:lineRule="auto"/>
              <w:jc w:val="center"/>
              <w:rPr>
                <w:rFonts w:ascii="黑体" w:hAnsi="黑体" w:eastAsia="黑体"/>
                <w:sz w:val="18"/>
                <w:szCs w:val="18"/>
              </w:rPr>
            </w:pPr>
            <w:r>
              <w:rPr>
                <w:rFonts w:ascii="黑体" w:hAnsi="黑体" w:eastAsia="黑体"/>
                <w:sz w:val="18"/>
                <w:szCs w:val="18"/>
              </w:rPr>
              <w:t>14%</w:t>
            </w:r>
          </w:p>
        </w:tc>
        <w:tc>
          <w:tcPr>
            <w:tcW w:w="1092" w:type="dxa"/>
            <w:vAlign w:val="center"/>
          </w:tcPr>
          <w:p w14:paraId="25445F50">
            <w:pPr>
              <w:spacing w:line="360" w:lineRule="auto"/>
              <w:jc w:val="center"/>
              <w:rPr>
                <w:rFonts w:ascii="黑体" w:hAnsi="黑体" w:eastAsia="黑体"/>
                <w:sz w:val="18"/>
                <w:szCs w:val="18"/>
              </w:rPr>
            </w:pPr>
            <w:r>
              <w:rPr>
                <w:rFonts w:ascii="黑体" w:hAnsi="黑体" w:eastAsia="黑体"/>
                <w:sz w:val="18"/>
                <w:szCs w:val="18"/>
              </w:rPr>
              <w:t>9%</w:t>
            </w:r>
          </w:p>
        </w:tc>
        <w:tc>
          <w:tcPr>
            <w:tcW w:w="1092" w:type="dxa"/>
            <w:vAlign w:val="center"/>
          </w:tcPr>
          <w:p w14:paraId="4B094692">
            <w:pPr>
              <w:spacing w:line="360" w:lineRule="auto"/>
              <w:jc w:val="center"/>
              <w:rPr>
                <w:rFonts w:ascii="黑体" w:hAnsi="黑体" w:eastAsia="黑体"/>
                <w:sz w:val="18"/>
                <w:szCs w:val="18"/>
              </w:rPr>
            </w:pPr>
            <w:r>
              <w:rPr>
                <w:rFonts w:ascii="黑体" w:hAnsi="黑体" w:eastAsia="黑体"/>
                <w:sz w:val="18"/>
                <w:szCs w:val="18"/>
              </w:rPr>
              <w:t>5%</w:t>
            </w:r>
          </w:p>
        </w:tc>
        <w:tc>
          <w:tcPr>
            <w:tcW w:w="1093" w:type="dxa"/>
            <w:vAlign w:val="center"/>
          </w:tcPr>
          <w:p w14:paraId="3DE525F5">
            <w:pPr>
              <w:spacing w:line="360" w:lineRule="auto"/>
              <w:jc w:val="center"/>
              <w:rPr>
                <w:rFonts w:ascii="黑体" w:hAnsi="黑体" w:eastAsia="黑体"/>
                <w:sz w:val="18"/>
                <w:szCs w:val="18"/>
              </w:rPr>
            </w:pPr>
          </w:p>
        </w:tc>
      </w:tr>
      <w:tr w14:paraId="07840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312" w:type="dxa"/>
            <w:vAlign w:val="center"/>
          </w:tcPr>
          <w:p w14:paraId="3614A0CD">
            <w:pPr>
              <w:spacing w:line="360" w:lineRule="auto"/>
              <w:jc w:val="center"/>
              <w:rPr>
                <w:rFonts w:ascii="黑体" w:hAnsi="黑体" w:eastAsia="黑体"/>
                <w:sz w:val="18"/>
                <w:szCs w:val="18"/>
              </w:rPr>
            </w:pPr>
            <w:r>
              <w:rPr>
                <w:rFonts w:hint="eastAsia" w:ascii="黑体" w:hAnsi="黑体" w:eastAsia="黑体"/>
                <w:sz w:val="18"/>
                <w:szCs w:val="18"/>
              </w:rPr>
              <w:t>六人</w:t>
            </w:r>
          </w:p>
        </w:tc>
        <w:tc>
          <w:tcPr>
            <w:tcW w:w="1421" w:type="dxa"/>
            <w:vAlign w:val="center"/>
          </w:tcPr>
          <w:p w14:paraId="50699816">
            <w:pPr>
              <w:spacing w:line="360" w:lineRule="auto"/>
              <w:jc w:val="center"/>
              <w:rPr>
                <w:rFonts w:ascii="黑体" w:hAnsi="黑体" w:eastAsia="黑体"/>
                <w:sz w:val="18"/>
                <w:szCs w:val="18"/>
              </w:rPr>
            </w:pPr>
            <w:r>
              <w:rPr>
                <w:rFonts w:ascii="黑体" w:hAnsi="黑体" w:eastAsia="黑体"/>
                <w:sz w:val="18"/>
                <w:szCs w:val="18"/>
              </w:rPr>
              <w:t>50%</w:t>
            </w:r>
          </w:p>
        </w:tc>
        <w:tc>
          <w:tcPr>
            <w:tcW w:w="1092" w:type="dxa"/>
            <w:vAlign w:val="center"/>
          </w:tcPr>
          <w:p w14:paraId="7DFC65FF">
            <w:pPr>
              <w:spacing w:line="360" w:lineRule="auto"/>
              <w:jc w:val="center"/>
              <w:rPr>
                <w:rFonts w:ascii="黑体" w:hAnsi="黑体" w:eastAsia="黑体"/>
                <w:sz w:val="18"/>
                <w:szCs w:val="18"/>
              </w:rPr>
            </w:pPr>
            <w:r>
              <w:rPr>
                <w:rFonts w:ascii="黑体" w:hAnsi="黑体" w:eastAsia="黑体"/>
                <w:sz w:val="18"/>
                <w:szCs w:val="18"/>
              </w:rPr>
              <w:t>20%</w:t>
            </w:r>
          </w:p>
        </w:tc>
        <w:tc>
          <w:tcPr>
            <w:tcW w:w="1092" w:type="dxa"/>
            <w:vAlign w:val="center"/>
          </w:tcPr>
          <w:p w14:paraId="56E1D7F4">
            <w:pPr>
              <w:spacing w:line="360" w:lineRule="auto"/>
              <w:jc w:val="center"/>
              <w:rPr>
                <w:rFonts w:ascii="黑体" w:hAnsi="黑体" w:eastAsia="黑体"/>
                <w:sz w:val="18"/>
                <w:szCs w:val="18"/>
              </w:rPr>
            </w:pPr>
            <w:r>
              <w:rPr>
                <w:rFonts w:ascii="黑体" w:hAnsi="黑体" w:eastAsia="黑体"/>
                <w:sz w:val="18"/>
                <w:szCs w:val="18"/>
              </w:rPr>
              <w:t>13%</w:t>
            </w:r>
          </w:p>
        </w:tc>
        <w:tc>
          <w:tcPr>
            <w:tcW w:w="1092" w:type="dxa"/>
            <w:vAlign w:val="center"/>
          </w:tcPr>
          <w:p w14:paraId="31269045">
            <w:pPr>
              <w:spacing w:line="360" w:lineRule="auto"/>
              <w:jc w:val="center"/>
              <w:rPr>
                <w:rFonts w:ascii="黑体" w:hAnsi="黑体" w:eastAsia="黑体"/>
                <w:sz w:val="18"/>
                <w:szCs w:val="18"/>
              </w:rPr>
            </w:pPr>
            <w:r>
              <w:rPr>
                <w:rFonts w:ascii="黑体" w:hAnsi="黑体" w:eastAsia="黑体"/>
                <w:sz w:val="18"/>
                <w:szCs w:val="18"/>
              </w:rPr>
              <w:t>8%</w:t>
            </w:r>
          </w:p>
        </w:tc>
        <w:tc>
          <w:tcPr>
            <w:tcW w:w="1092" w:type="dxa"/>
            <w:vAlign w:val="center"/>
          </w:tcPr>
          <w:p w14:paraId="2F797EBC">
            <w:pPr>
              <w:spacing w:line="360" w:lineRule="auto"/>
              <w:jc w:val="center"/>
              <w:rPr>
                <w:rFonts w:ascii="黑体" w:hAnsi="黑体" w:eastAsia="黑体"/>
                <w:sz w:val="18"/>
                <w:szCs w:val="18"/>
              </w:rPr>
            </w:pPr>
            <w:r>
              <w:rPr>
                <w:rFonts w:ascii="黑体" w:hAnsi="黑体" w:eastAsia="黑体"/>
                <w:sz w:val="18"/>
                <w:szCs w:val="18"/>
              </w:rPr>
              <w:t>5%</w:t>
            </w:r>
          </w:p>
        </w:tc>
        <w:tc>
          <w:tcPr>
            <w:tcW w:w="1093" w:type="dxa"/>
            <w:vAlign w:val="center"/>
          </w:tcPr>
          <w:p w14:paraId="62FFB9B4">
            <w:pPr>
              <w:spacing w:line="360" w:lineRule="auto"/>
              <w:jc w:val="center"/>
              <w:rPr>
                <w:rFonts w:ascii="黑体" w:hAnsi="黑体" w:eastAsia="黑体"/>
                <w:sz w:val="18"/>
                <w:szCs w:val="18"/>
              </w:rPr>
            </w:pPr>
            <w:r>
              <w:rPr>
                <w:rFonts w:ascii="黑体" w:hAnsi="黑体" w:eastAsia="黑体"/>
                <w:sz w:val="18"/>
                <w:szCs w:val="18"/>
              </w:rPr>
              <w:t>4%</w:t>
            </w:r>
          </w:p>
        </w:tc>
      </w:tr>
      <w:tr w14:paraId="5D9D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198" w:type="dxa"/>
            <w:gridSpan w:val="7"/>
            <w:vAlign w:val="center"/>
          </w:tcPr>
          <w:p w14:paraId="6FD4EA40">
            <w:pPr>
              <w:spacing w:line="360" w:lineRule="auto"/>
              <w:rPr>
                <w:rFonts w:hint="eastAsia" w:ascii="宋体" w:hAnsi="宋体"/>
                <w:sz w:val="18"/>
                <w:szCs w:val="18"/>
              </w:rPr>
            </w:pPr>
            <w:r>
              <w:rPr>
                <w:rFonts w:hint="eastAsia" w:ascii="宋体" w:hAnsi="宋体"/>
                <w:sz w:val="18"/>
                <w:szCs w:val="18"/>
              </w:rPr>
              <w:t>说明：</w:t>
            </w:r>
          </w:p>
          <w:p w14:paraId="562B7E67">
            <w:pPr>
              <w:spacing w:line="360" w:lineRule="auto"/>
              <w:rPr>
                <w:rFonts w:ascii="黑体" w:hAnsi="黑体" w:eastAsia="黑体"/>
                <w:szCs w:val="21"/>
              </w:rPr>
            </w:pPr>
            <w:r>
              <w:rPr>
                <w:rFonts w:hint="eastAsia" w:ascii="宋体" w:hAnsi="宋体"/>
                <w:sz w:val="18"/>
                <w:szCs w:val="18"/>
              </w:rPr>
              <w:t>项目人数含负责人，即默认排名第一申请人；其余人员为项目主要参加人员，排名超过第</w:t>
            </w:r>
            <w:r>
              <w:rPr>
                <w:rFonts w:ascii="宋体" w:hAnsi="宋体"/>
                <w:sz w:val="18"/>
                <w:szCs w:val="18"/>
              </w:rPr>
              <w:t>5</w:t>
            </w:r>
            <w:r>
              <w:rPr>
                <w:rFonts w:hint="eastAsia" w:ascii="宋体" w:hAnsi="宋体"/>
                <w:sz w:val="18"/>
                <w:szCs w:val="18"/>
              </w:rPr>
              <w:t>参加人员不予计分。</w:t>
            </w:r>
          </w:p>
        </w:tc>
      </w:tr>
    </w:tbl>
    <w:p w14:paraId="6EA11A29">
      <w:pPr>
        <w:pStyle w:val="11"/>
        <w:spacing w:line="360" w:lineRule="auto"/>
        <w:ind w:firstLine="480"/>
        <w:rPr>
          <w:sz w:val="24"/>
          <w:szCs w:val="24"/>
        </w:rPr>
      </w:pPr>
      <w:r>
        <w:rPr>
          <w:sz w:val="24"/>
          <w:szCs w:val="24"/>
        </w:rPr>
        <w:t>2.</w:t>
      </w:r>
      <w:r>
        <w:rPr>
          <w:rFonts w:hint="eastAsia"/>
          <w:sz w:val="24"/>
          <w:szCs w:val="24"/>
        </w:rPr>
        <w:t>多人合作完成成果，其分值分配比例如下：</w:t>
      </w:r>
    </w:p>
    <w:tbl>
      <w:tblPr>
        <w:tblStyle w:val="4"/>
        <w:tblW w:w="8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381"/>
        <w:gridCol w:w="1381"/>
        <w:gridCol w:w="1381"/>
        <w:gridCol w:w="1381"/>
        <w:gridCol w:w="1385"/>
      </w:tblGrid>
      <w:tr w14:paraId="0FADD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15" w:type="dxa"/>
            <w:vAlign w:val="center"/>
          </w:tcPr>
          <w:p w14:paraId="35759573">
            <w:pPr>
              <w:spacing w:line="360" w:lineRule="auto"/>
              <w:rPr>
                <w:rFonts w:ascii="黑体" w:hAnsi="黑体" w:eastAsia="黑体"/>
                <w:szCs w:val="21"/>
              </w:rPr>
            </w:pPr>
            <w:r>
              <w:rPr>
                <w:rFonts w:ascii="黑体" w:hAnsi="黑体" w:eastAsia="黑体"/>
                <w:szCs w:val="21"/>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911225" cy="424180"/>
                      <wp:effectExtent l="10160" t="10160" r="12065" b="13335"/>
                      <wp:wrapNone/>
                      <wp:docPr id="7" name="组合 7"/>
                      <wp:cNvGraphicFramePr/>
                      <a:graphic xmlns:a="http://schemas.openxmlformats.org/drawingml/2006/main">
                        <a:graphicData uri="http://schemas.microsoft.com/office/word/2010/wordprocessingGroup">
                          <wpg:wgp>
                            <wpg:cNvGrpSpPr/>
                            <wpg:grpSpPr>
                              <a:xfrm>
                                <a:off x="0" y="0"/>
                                <a:ext cx="911225" cy="424180"/>
                                <a:chOff x="0" y="0"/>
                                <a:chExt cx="1538" cy="785"/>
                              </a:xfrm>
                            </wpg:grpSpPr>
                            <wps:wsp>
                              <wps:cNvPr id="8" name="__TH_L41"/>
                              <wps:cNvCnPr>
                                <a:cxnSpLocks noChangeShapeType="1"/>
                              </wps:cNvCnPr>
                              <wps:spPr bwMode="auto">
                                <a:xfrm>
                                  <a:off x="0" y="0"/>
                                  <a:ext cx="1538" cy="785"/>
                                </a:xfrm>
                                <a:prstGeom prst="line">
                                  <a:avLst/>
                                </a:prstGeom>
                                <a:noFill/>
                                <a:ln w="6350">
                                  <a:solidFill>
                                    <a:srgbClr val="000000"/>
                                  </a:solidFill>
                                  <a:round/>
                                </a:ln>
                              </wps:spPr>
                              <wps:bodyPr/>
                            </wps:wsp>
                            <wps:wsp>
                              <wps:cNvPr id="9" name="__TH_B1142"/>
                              <wps:cNvSpPr txBox="1">
                                <a:spLocks noChangeArrowheads="1"/>
                              </wps:cNvSpPr>
                              <wps:spPr bwMode="auto">
                                <a:xfrm>
                                  <a:off x="764" y="62"/>
                                  <a:ext cx="253" cy="263"/>
                                </a:xfrm>
                                <a:prstGeom prst="rect">
                                  <a:avLst/>
                                </a:prstGeom>
                                <a:noFill/>
                                <a:ln>
                                  <a:noFill/>
                                </a:ln>
                              </wps:spPr>
                              <wps:txbx>
                                <w:txbxContent>
                                  <w:p w14:paraId="71F8CB9F">
                                    <w:pPr>
                                      <w:snapToGrid w:val="0"/>
                                      <w:rPr>
                                        <w:rFonts w:ascii="黑体" w:hAnsi="黑体" w:eastAsia="黑体"/>
                                      </w:rPr>
                                    </w:pPr>
                                    <w:r>
                                      <w:rPr>
                                        <w:rFonts w:hint="eastAsia" w:ascii="黑体" w:hAnsi="黑体" w:eastAsia="黑体"/>
                                      </w:rPr>
                                      <w:t>排</w:t>
                                    </w:r>
                                  </w:p>
                                </w:txbxContent>
                              </wps:txbx>
                              <wps:bodyPr rot="0" vert="horz" wrap="square" lIns="0" tIns="0" rIns="0" bIns="0" anchor="t" anchorCtr="0" upright="1">
                                <a:noAutofit/>
                              </wps:bodyPr>
                            </wps:wsp>
                            <wps:wsp>
                              <wps:cNvPr id="10" name="__TH_B1243"/>
                              <wps:cNvSpPr txBox="1">
                                <a:spLocks noChangeArrowheads="1"/>
                              </wps:cNvSpPr>
                              <wps:spPr bwMode="auto">
                                <a:xfrm>
                                  <a:off x="1112" y="240"/>
                                  <a:ext cx="252" cy="262"/>
                                </a:xfrm>
                                <a:prstGeom prst="rect">
                                  <a:avLst/>
                                </a:prstGeom>
                                <a:noFill/>
                                <a:ln>
                                  <a:noFill/>
                                </a:ln>
                              </wps:spPr>
                              <wps:txbx>
                                <w:txbxContent>
                                  <w:p w14:paraId="0D68B30A">
                                    <w:pPr>
                                      <w:snapToGrid w:val="0"/>
                                      <w:rPr>
                                        <w:rFonts w:ascii="黑体" w:hAnsi="黑体" w:eastAsia="黑体"/>
                                      </w:rPr>
                                    </w:pPr>
                                    <w:r>
                                      <w:rPr>
                                        <w:rFonts w:hint="eastAsia" w:ascii="黑体" w:hAnsi="黑体" w:eastAsia="黑体"/>
                                      </w:rPr>
                                      <w:t>名</w:t>
                                    </w:r>
                                  </w:p>
                                </w:txbxContent>
                              </wps:txbx>
                              <wps:bodyPr rot="0" vert="horz" wrap="square" lIns="0" tIns="0" rIns="0" bIns="0" anchor="t" anchorCtr="0" upright="1">
                                <a:noAutofit/>
                              </wps:bodyPr>
                            </wps:wsp>
                            <wps:wsp>
                              <wps:cNvPr id="11" name="__TH_B2144"/>
                              <wps:cNvSpPr txBox="1">
                                <a:spLocks noChangeArrowheads="1"/>
                              </wps:cNvSpPr>
                              <wps:spPr bwMode="auto">
                                <a:xfrm>
                                  <a:off x="164" y="305"/>
                                  <a:ext cx="253" cy="262"/>
                                </a:xfrm>
                                <a:prstGeom prst="rect">
                                  <a:avLst/>
                                </a:prstGeom>
                                <a:noFill/>
                                <a:ln>
                                  <a:noFill/>
                                </a:ln>
                              </wps:spPr>
                              <wps:txbx>
                                <w:txbxContent>
                                  <w:p w14:paraId="6A07A2C6">
                                    <w:pPr>
                                      <w:snapToGrid w:val="0"/>
                                      <w:rPr>
                                        <w:rFonts w:ascii="黑体" w:hAnsi="黑体" w:eastAsia="黑体"/>
                                      </w:rPr>
                                    </w:pPr>
                                    <w:r>
                                      <w:rPr>
                                        <w:rFonts w:hint="eastAsia" w:ascii="黑体" w:hAnsi="黑体" w:eastAsia="黑体"/>
                                      </w:rPr>
                                      <w:t>人</w:t>
                                    </w:r>
                                  </w:p>
                                </w:txbxContent>
                              </wps:txbx>
                              <wps:bodyPr rot="0" vert="horz" wrap="square" lIns="0" tIns="0" rIns="0" bIns="0" anchor="t" anchorCtr="0" upright="1">
                                <a:noAutofit/>
                              </wps:bodyPr>
                            </wps:wsp>
                            <wps:wsp>
                              <wps:cNvPr id="12" name="__TH_B2245"/>
                              <wps:cNvSpPr txBox="1">
                                <a:spLocks noChangeArrowheads="1"/>
                              </wps:cNvSpPr>
                              <wps:spPr bwMode="auto">
                                <a:xfrm>
                                  <a:off x="483" y="467"/>
                                  <a:ext cx="252" cy="263"/>
                                </a:xfrm>
                                <a:prstGeom prst="rect">
                                  <a:avLst/>
                                </a:prstGeom>
                                <a:noFill/>
                                <a:ln>
                                  <a:noFill/>
                                </a:ln>
                              </wps:spPr>
                              <wps:txbx>
                                <w:txbxContent>
                                  <w:p w14:paraId="0E25E9E0">
                                    <w:pPr>
                                      <w:snapToGrid w:val="0"/>
                                      <w:rPr>
                                        <w:rFonts w:ascii="黑体" w:hAnsi="黑体" w:eastAsia="黑体"/>
                                      </w:rPr>
                                    </w:pPr>
                                    <w:r>
                                      <w:rPr>
                                        <w:rFonts w:hint="eastAsia" w:ascii="黑体" w:hAnsi="黑体" w:eastAsia="黑体"/>
                                      </w:rPr>
                                      <w:t>数</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33.4pt;width:71.75pt;z-index:251659264;mso-width-relative:page;mso-height-relative:page;" coordsize="1538,785" o:gfxdata="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">
                      <o:lock v:ext="edit" aspectratio="f"/>
                      <v:line id="__TH_L41" o:spid="_x0000_s1026" o:spt="20" style="position:absolute;left:0;top:0;height:785;width:1538;" filled="f" stroked="t" coordsize="21600,21600" o:gfxdata="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j2h4L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42" o:spid="_x0000_s1026" o:spt="202" type="#_x0000_t202" style="position:absolute;left:764;top:62;height:263;width:253;"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1F8CB9F">
                              <w:pPr>
                                <w:snapToGrid w:val="0"/>
                                <w:rPr>
                                  <w:rFonts w:ascii="黑体" w:hAnsi="黑体" w:eastAsia="黑体"/>
                                </w:rPr>
                              </w:pPr>
                              <w:r>
                                <w:rPr>
                                  <w:rFonts w:hint="eastAsia" w:ascii="黑体" w:hAnsi="黑体" w:eastAsia="黑体"/>
                                </w:rPr>
                                <w:t>排</w:t>
                              </w:r>
                            </w:p>
                          </w:txbxContent>
                        </v:textbox>
                      </v:shape>
                      <v:shape id="__TH_B1243" o:spid="_x0000_s1026" o:spt="202" type="#_x0000_t202" style="position:absolute;left:1112;top:240;height:262;width:252;"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D68B30A">
                              <w:pPr>
                                <w:snapToGrid w:val="0"/>
                                <w:rPr>
                                  <w:rFonts w:ascii="黑体" w:hAnsi="黑体" w:eastAsia="黑体"/>
                                </w:rPr>
                              </w:pPr>
                              <w:r>
                                <w:rPr>
                                  <w:rFonts w:hint="eastAsia" w:ascii="黑体" w:hAnsi="黑体" w:eastAsia="黑体"/>
                                </w:rPr>
                                <w:t>名</w:t>
                              </w:r>
                            </w:p>
                          </w:txbxContent>
                        </v:textbox>
                      </v:shape>
                      <v:shape id="__TH_B2144" o:spid="_x0000_s1026" o:spt="202" type="#_x0000_t202" style="position:absolute;left:164;top:305;height:262;width:253;"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6A07A2C6">
                              <w:pPr>
                                <w:snapToGrid w:val="0"/>
                                <w:rPr>
                                  <w:rFonts w:ascii="黑体" w:hAnsi="黑体" w:eastAsia="黑体"/>
                                </w:rPr>
                              </w:pPr>
                              <w:r>
                                <w:rPr>
                                  <w:rFonts w:hint="eastAsia" w:ascii="黑体" w:hAnsi="黑体" w:eastAsia="黑体"/>
                                </w:rPr>
                                <w:t>人</w:t>
                              </w:r>
                            </w:p>
                          </w:txbxContent>
                        </v:textbox>
                      </v:shape>
                      <v:shape id="__TH_B2245" o:spid="_x0000_s1026" o:spt="202" type="#_x0000_t202" style="position:absolute;left:483;top:467;height:263;width:252;"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E25E9E0">
                              <w:pPr>
                                <w:snapToGrid w:val="0"/>
                                <w:rPr>
                                  <w:rFonts w:ascii="黑体" w:hAnsi="黑体" w:eastAsia="黑体"/>
                                </w:rPr>
                              </w:pPr>
                              <w:r>
                                <w:rPr>
                                  <w:rFonts w:hint="eastAsia" w:ascii="黑体" w:hAnsi="黑体" w:eastAsia="黑体"/>
                                </w:rPr>
                                <w:t>数</w:t>
                              </w:r>
                            </w:p>
                          </w:txbxContent>
                        </v:textbox>
                      </v:shape>
                    </v:group>
                  </w:pict>
                </mc:Fallback>
              </mc:AlternateContent>
            </w:r>
          </w:p>
        </w:tc>
        <w:tc>
          <w:tcPr>
            <w:tcW w:w="1381" w:type="dxa"/>
            <w:vAlign w:val="center"/>
          </w:tcPr>
          <w:p w14:paraId="7AF32EAC">
            <w:pPr>
              <w:spacing w:line="360" w:lineRule="auto"/>
              <w:jc w:val="center"/>
              <w:rPr>
                <w:rFonts w:ascii="黑体" w:hAnsi="黑体" w:eastAsia="黑体"/>
                <w:sz w:val="18"/>
                <w:szCs w:val="18"/>
              </w:rPr>
            </w:pPr>
            <w:r>
              <w:rPr>
                <w:rFonts w:hint="eastAsia" w:ascii="黑体" w:hAnsi="黑体" w:eastAsia="黑体"/>
                <w:sz w:val="18"/>
                <w:szCs w:val="18"/>
              </w:rPr>
              <w:t>第一</w:t>
            </w:r>
          </w:p>
        </w:tc>
        <w:tc>
          <w:tcPr>
            <w:tcW w:w="1381" w:type="dxa"/>
            <w:vAlign w:val="center"/>
          </w:tcPr>
          <w:p w14:paraId="5E526AC7">
            <w:pPr>
              <w:spacing w:line="360" w:lineRule="auto"/>
              <w:jc w:val="center"/>
              <w:rPr>
                <w:rFonts w:ascii="黑体" w:hAnsi="黑体" w:eastAsia="黑体"/>
                <w:sz w:val="18"/>
                <w:szCs w:val="18"/>
              </w:rPr>
            </w:pPr>
            <w:r>
              <w:rPr>
                <w:rFonts w:hint="eastAsia" w:ascii="黑体" w:hAnsi="黑体" w:eastAsia="黑体"/>
                <w:sz w:val="18"/>
                <w:szCs w:val="18"/>
              </w:rPr>
              <w:t>第二</w:t>
            </w:r>
          </w:p>
        </w:tc>
        <w:tc>
          <w:tcPr>
            <w:tcW w:w="1381" w:type="dxa"/>
            <w:vAlign w:val="center"/>
          </w:tcPr>
          <w:p w14:paraId="1AD73C85">
            <w:pPr>
              <w:spacing w:line="360" w:lineRule="auto"/>
              <w:jc w:val="center"/>
              <w:rPr>
                <w:rFonts w:ascii="黑体" w:hAnsi="黑体" w:eastAsia="黑体"/>
                <w:sz w:val="18"/>
                <w:szCs w:val="18"/>
              </w:rPr>
            </w:pPr>
            <w:r>
              <w:rPr>
                <w:rFonts w:hint="eastAsia" w:ascii="黑体" w:hAnsi="黑体" w:eastAsia="黑体"/>
                <w:sz w:val="18"/>
                <w:szCs w:val="18"/>
              </w:rPr>
              <w:t>第三</w:t>
            </w:r>
          </w:p>
        </w:tc>
        <w:tc>
          <w:tcPr>
            <w:tcW w:w="1381" w:type="dxa"/>
            <w:vAlign w:val="center"/>
          </w:tcPr>
          <w:p w14:paraId="4E398731">
            <w:pPr>
              <w:spacing w:line="360" w:lineRule="auto"/>
              <w:jc w:val="center"/>
              <w:rPr>
                <w:rFonts w:ascii="黑体" w:hAnsi="黑体" w:eastAsia="黑体"/>
                <w:sz w:val="18"/>
                <w:szCs w:val="18"/>
              </w:rPr>
            </w:pPr>
            <w:r>
              <w:rPr>
                <w:rFonts w:hint="eastAsia" w:ascii="黑体" w:hAnsi="黑体" w:eastAsia="黑体"/>
                <w:sz w:val="18"/>
                <w:szCs w:val="18"/>
              </w:rPr>
              <w:t>第四</w:t>
            </w:r>
          </w:p>
        </w:tc>
        <w:tc>
          <w:tcPr>
            <w:tcW w:w="1381" w:type="dxa"/>
            <w:vAlign w:val="center"/>
          </w:tcPr>
          <w:p w14:paraId="10044A94">
            <w:pPr>
              <w:spacing w:line="360" w:lineRule="auto"/>
              <w:jc w:val="center"/>
              <w:rPr>
                <w:rFonts w:ascii="黑体" w:hAnsi="黑体" w:eastAsia="黑体"/>
                <w:sz w:val="18"/>
                <w:szCs w:val="18"/>
              </w:rPr>
            </w:pPr>
            <w:r>
              <w:rPr>
                <w:rFonts w:hint="eastAsia" w:ascii="黑体" w:hAnsi="黑体" w:eastAsia="黑体"/>
                <w:sz w:val="18"/>
                <w:szCs w:val="18"/>
              </w:rPr>
              <w:t>第五</w:t>
            </w:r>
          </w:p>
        </w:tc>
      </w:tr>
      <w:tr w14:paraId="3862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315" w:type="dxa"/>
            <w:vAlign w:val="center"/>
          </w:tcPr>
          <w:p w14:paraId="1B722D4E">
            <w:pPr>
              <w:spacing w:line="360" w:lineRule="auto"/>
              <w:jc w:val="center"/>
              <w:rPr>
                <w:rFonts w:ascii="黑体" w:hAnsi="黑体" w:eastAsia="黑体"/>
                <w:sz w:val="18"/>
                <w:szCs w:val="18"/>
              </w:rPr>
            </w:pPr>
            <w:r>
              <w:rPr>
                <w:rFonts w:hint="eastAsia" w:ascii="黑体" w:hAnsi="黑体" w:eastAsia="黑体"/>
                <w:sz w:val="18"/>
                <w:szCs w:val="18"/>
              </w:rPr>
              <w:t>独立</w:t>
            </w:r>
          </w:p>
        </w:tc>
        <w:tc>
          <w:tcPr>
            <w:tcW w:w="1381" w:type="dxa"/>
            <w:vAlign w:val="center"/>
          </w:tcPr>
          <w:p w14:paraId="0640D086">
            <w:pPr>
              <w:spacing w:line="360" w:lineRule="auto"/>
              <w:jc w:val="center"/>
              <w:rPr>
                <w:rFonts w:ascii="黑体" w:hAnsi="黑体" w:eastAsia="黑体"/>
                <w:sz w:val="18"/>
                <w:szCs w:val="18"/>
              </w:rPr>
            </w:pPr>
            <w:r>
              <w:rPr>
                <w:rFonts w:ascii="黑体" w:hAnsi="黑体" w:eastAsia="黑体"/>
                <w:sz w:val="18"/>
                <w:szCs w:val="18"/>
              </w:rPr>
              <w:t>100%</w:t>
            </w:r>
          </w:p>
        </w:tc>
        <w:tc>
          <w:tcPr>
            <w:tcW w:w="1381" w:type="dxa"/>
            <w:vAlign w:val="center"/>
          </w:tcPr>
          <w:p w14:paraId="7F8C4738">
            <w:pPr>
              <w:spacing w:line="360" w:lineRule="auto"/>
              <w:jc w:val="center"/>
              <w:rPr>
                <w:rFonts w:ascii="黑体" w:hAnsi="黑体" w:eastAsia="黑体"/>
                <w:sz w:val="18"/>
                <w:szCs w:val="18"/>
              </w:rPr>
            </w:pPr>
          </w:p>
        </w:tc>
        <w:tc>
          <w:tcPr>
            <w:tcW w:w="1381" w:type="dxa"/>
            <w:vAlign w:val="center"/>
          </w:tcPr>
          <w:p w14:paraId="4395256E">
            <w:pPr>
              <w:spacing w:line="360" w:lineRule="auto"/>
              <w:jc w:val="center"/>
              <w:rPr>
                <w:rFonts w:ascii="黑体" w:hAnsi="黑体" w:eastAsia="黑体"/>
                <w:sz w:val="18"/>
                <w:szCs w:val="18"/>
              </w:rPr>
            </w:pPr>
          </w:p>
        </w:tc>
        <w:tc>
          <w:tcPr>
            <w:tcW w:w="1381" w:type="dxa"/>
            <w:vAlign w:val="center"/>
          </w:tcPr>
          <w:p w14:paraId="4BC9D0FD">
            <w:pPr>
              <w:spacing w:line="360" w:lineRule="auto"/>
              <w:jc w:val="center"/>
              <w:rPr>
                <w:rFonts w:ascii="黑体" w:hAnsi="黑体" w:eastAsia="黑体"/>
                <w:sz w:val="18"/>
                <w:szCs w:val="18"/>
              </w:rPr>
            </w:pPr>
          </w:p>
        </w:tc>
        <w:tc>
          <w:tcPr>
            <w:tcW w:w="1381" w:type="dxa"/>
            <w:vAlign w:val="center"/>
          </w:tcPr>
          <w:p w14:paraId="1863668F">
            <w:pPr>
              <w:spacing w:line="360" w:lineRule="auto"/>
              <w:jc w:val="center"/>
              <w:rPr>
                <w:rFonts w:ascii="黑体" w:hAnsi="黑体" w:eastAsia="黑体"/>
                <w:sz w:val="18"/>
                <w:szCs w:val="18"/>
              </w:rPr>
            </w:pPr>
          </w:p>
        </w:tc>
      </w:tr>
      <w:tr w14:paraId="5401B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315" w:type="dxa"/>
            <w:vAlign w:val="center"/>
          </w:tcPr>
          <w:p w14:paraId="2BEFE12F">
            <w:pPr>
              <w:spacing w:line="360" w:lineRule="auto"/>
              <w:jc w:val="center"/>
              <w:rPr>
                <w:rFonts w:ascii="黑体" w:hAnsi="黑体" w:eastAsia="黑体"/>
                <w:sz w:val="18"/>
                <w:szCs w:val="18"/>
              </w:rPr>
            </w:pPr>
            <w:r>
              <w:rPr>
                <w:rFonts w:hint="eastAsia" w:ascii="黑体" w:hAnsi="黑体" w:eastAsia="黑体"/>
                <w:sz w:val="18"/>
                <w:szCs w:val="18"/>
              </w:rPr>
              <w:t>二人</w:t>
            </w:r>
          </w:p>
        </w:tc>
        <w:tc>
          <w:tcPr>
            <w:tcW w:w="1381" w:type="dxa"/>
            <w:vAlign w:val="center"/>
          </w:tcPr>
          <w:p w14:paraId="2C9E813F">
            <w:pPr>
              <w:spacing w:line="360" w:lineRule="auto"/>
              <w:jc w:val="center"/>
              <w:rPr>
                <w:rFonts w:ascii="黑体" w:hAnsi="黑体" w:eastAsia="黑体"/>
                <w:sz w:val="18"/>
                <w:szCs w:val="18"/>
              </w:rPr>
            </w:pPr>
            <w:r>
              <w:rPr>
                <w:rFonts w:ascii="黑体" w:hAnsi="黑体" w:eastAsia="黑体"/>
                <w:sz w:val="18"/>
                <w:szCs w:val="18"/>
              </w:rPr>
              <w:t>60%</w:t>
            </w:r>
          </w:p>
        </w:tc>
        <w:tc>
          <w:tcPr>
            <w:tcW w:w="1381" w:type="dxa"/>
            <w:vAlign w:val="center"/>
          </w:tcPr>
          <w:p w14:paraId="57D11811">
            <w:pPr>
              <w:spacing w:line="360" w:lineRule="auto"/>
              <w:jc w:val="center"/>
              <w:rPr>
                <w:rFonts w:ascii="黑体" w:hAnsi="黑体" w:eastAsia="黑体"/>
                <w:sz w:val="18"/>
                <w:szCs w:val="18"/>
              </w:rPr>
            </w:pPr>
            <w:r>
              <w:rPr>
                <w:rFonts w:ascii="黑体" w:hAnsi="黑体" w:eastAsia="黑体"/>
                <w:sz w:val="18"/>
                <w:szCs w:val="18"/>
              </w:rPr>
              <w:t>40%</w:t>
            </w:r>
          </w:p>
        </w:tc>
        <w:tc>
          <w:tcPr>
            <w:tcW w:w="1381" w:type="dxa"/>
            <w:vAlign w:val="center"/>
          </w:tcPr>
          <w:p w14:paraId="0B951746">
            <w:pPr>
              <w:spacing w:line="360" w:lineRule="auto"/>
              <w:jc w:val="center"/>
              <w:rPr>
                <w:rFonts w:ascii="黑体" w:hAnsi="黑体" w:eastAsia="黑体"/>
                <w:sz w:val="18"/>
                <w:szCs w:val="18"/>
              </w:rPr>
            </w:pPr>
          </w:p>
        </w:tc>
        <w:tc>
          <w:tcPr>
            <w:tcW w:w="1381" w:type="dxa"/>
            <w:vAlign w:val="center"/>
          </w:tcPr>
          <w:p w14:paraId="71AA9CC3">
            <w:pPr>
              <w:spacing w:line="360" w:lineRule="auto"/>
              <w:jc w:val="center"/>
              <w:rPr>
                <w:rFonts w:ascii="黑体" w:hAnsi="黑体" w:eastAsia="黑体"/>
                <w:sz w:val="18"/>
                <w:szCs w:val="18"/>
              </w:rPr>
            </w:pPr>
          </w:p>
        </w:tc>
        <w:tc>
          <w:tcPr>
            <w:tcW w:w="1381" w:type="dxa"/>
            <w:vAlign w:val="center"/>
          </w:tcPr>
          <w:p w14:paraId="394CD7DB">
            <w:pPr>
              <w:spacing w:line="360" w:lineRule="auto"/>
              <w:jc w:val="center"/>
              <w:rPr>
                <w:rFonts w:ascii="黑体" w:hAnsi="黑体" w:eastAsia="黑体"/>
                <w:sz w:val="18"/>
                <w:szCs w:val="18"/>
              </w:rPr>
            </w:pPr>
          </w:p>
        </w:tc>
      </w:tr>
      <w:tr w14:paraId="47F33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315" w:type="dxa"/>
            <w:vAlign w:val="center"/>
          </w:tcPr>
          <w:p w14:paraId="621C949F">
            <w:pPr>
              <w:spacing w:line="360" w:lineRule="auto"/>
              <w:jc w:val="center"/>
              <w:rPr>
                <w:rFonts w:ascii="黑体" w:hAnsi="黑体" w:eastAsia="黑体"/>
                <w:sz w:val="18"/>
                <w:szCs w:val="18"/>
              </w:rPr>
            </w:pPr>
            <w:r>
              <w:rPr>
                <w:rFonts w:hint="eastAsia" w:ascii="黑体" w:hAnsi="黑体" w:eastAsia="黑体"/>
                <w:sz w:val="18"/>
                <w:szCs w:val="18"/>
              </w:rPr>
              <w:t>三人</w:t>
            </w:r>
          </w:p>
        </w:tc>
        <w:tc>
          <w:tcPr>
            <w:tcW w:w="1381" w:type="dxa"/>
            <w:vAlign w:val="center"/>
          </w:tcPr>
          <w:p w14:paraId="7D7E9304">
            <w:pPr>
              <w:spacing w:line="360" w:lineRule="auto"/>
              <w:jc w:val="center"/>
              <w:rPr>
                <w:rFonts w:ascii="黑体" w:hAnsi="黑体" w:eastAsia="黑体"/>
                <w:sz w:val="18"/>
                <w:szCs w:val="18"/>
              </w:rPr>
            </w:pPr>
            <w:r>
              <w:rPr>
                <w:rFonts w:ascii="黑体" w:hAnsi="黑体" w:eastAsia="黑体"/>
                <w:sz w:val="18"/>
                <w:szCs w:val="18"/>
              </w:rPr>
              <w:t>50%</w:t>
            </w:r>
          </w:p>
        </w:tc>
        <w:tc>
          <w:tcPr>
            <w:tcW w:w="1381" w:type="dxa"/>
            <w:vAlign w:val="center"/>
          </w:tcPr>
          <w:p w14:paraId="7BDAF8EF">
            <w:pPr>
              <w:spacing w:line="360" w:lineRule="auto"/>
              <w:jc w:val="center"/>
              <w:rPr>
                <w:rFonts w:ascii="黑体" w:hAnsi="黑体" w:eastAsia="黑体"/>
                <w:sz w:val="18"/>
                <w:szCs w:val="18"/>
              </w:rPr>
            </w:pPr>
            <w:r>
              <w:rPr>
                <w:rFonts w:ascii="黑体" w:hAnsi="黑体" w:eastAsia="黑体"/>
                <w:sz w:val="18"/>
                <w:szCs w:val="18"/>
              </w:rPr>
              <w:t>30%</w:t>
            </w:r>
          </w:p>
        </w:tc>
        <w:tc>
          <w:tcPr>
            <w:tcW w:w="1381" w:type="dxa"/>
            <w:vAlign w:val="center"/>
          </w:tcPr>
          <w:p w14:paraId="1A8CEC07">
            <w:pPr>
              <w:spacing w:line="360" w:lineRule="auto"/>
              <w:jc w:val="center"/>
              <w:rPr>
                <w:rFonts w:ascii="黑体" w:hAnsi="黑体" w:eastAsia="黑体"/>
                <w:sz w:val="18"/>
                <w:szCs w:val="18"/>
              </w:rPr>
            </w:pPr>
            <w:r>
              <w:rPr>
                <w:rFonts w:ascii="黑体" w:hAnsi="黑体" w:eastAsia="黑体"/>
                <w:sz w:val="18"/>
                <w:szCs w:val="18"/>
              </w:rPr>
              <w:t>20%</w:t>
            </w:r>
          </w:p>
        </w:tc>
        <w:tc>
          <w:tcPr>
            <w:tcW w:w="1381" w:type="dxa"/>
            <w:vAlign w:val="center"/>
          </w:tcPr>
          <w:p w14:paraId="2B477E1E">
            <w:pPr>
              <w:spacing w:line="360" w:lineRule="auto"/>
              <w:jc w:val="center"/>
              <w:rPr>
                <w:rFonts w:ascii="黑体" w:hAnsi="黑体" w:eastAsia="黑体"/>
                <w:sz w:val="18"/>
                <w:szCs w:val="18"/>
              </w:rPr>
            </w:pPr>
          </w:p>
        </w:tc>
        <w:tc>
          <w:tcPr>
            <w:tcW w:w="1381" w:type="dxa"/>
            <w:vAlign w:val="center"/>
          </w:tcPr>
          <w:p w14:paraId="70BE19DD">
            <w:pPr>
              <w:spacing w:line="360" w:lineRule="auto"/>
              <w:jc w:val="center"/>
              <w:rPr>
                <w:rFonts w:ascii="黑体" w:hAnsi="黑体" w:eastAsia="黑体"/>
                <w:sz w:val="18"/>
                <w:szCs w:val="18"/>
              </w:rPr>
            </w:pPr>
          </w:p>
        </w:tc>
      </w:tr>
      <w:tr w14:paraId="210B4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315" w:type="dxa"/>
            <w:vAlign w:val="center"/>
          </w:tcPr>
          <w:p w14:paraId="57EE5573">
            <w:pPr>
              <w:spacing w:line="360" w:lineRule="auto"/>
              <w:jc w:val="center"/>
              <w:rPr>
                <w:rFonts w:ascii="黑体" w:hAnsi="黑体" w:eastAsia="黑体"/>
                <w:sz w:val="18"/>
                <w:szCs w:val="18"/>
              </w:rPr>
            </w:pPr>
            <w:r>
              <w:rPr>
                <w:rFonts w:hint="eastAsia" w:ascii="黑体" w:hAnsi="黑体" w:eastAsia="黑体"/>
                <w:sz w:val="18"/>
                <w:szCs w:val="18"/>
              </w:rPr>
              <w:t>四人</w:t>
            </w:r>
          </w:p>
        </w:tc>
        <w:tc>
          <w:tcPr>
            <w:tcW w:w="1381" w:type="dxa"/>
            <w:vAlign w:val="center"/>
          </w:tcPr>
          <w:p w14:paraId="6D50FFFB">
            <w:pPr>
              <w:spacing w:line="360" w:lineRule="auto"/>
              <w:jc w:val="center"/>
              <w:rPr>
                <w:rFonts w:ascii="黑体" w:hAnsi="黑体" w:eastAsia="黑体"/>
                <w:sz w:val="18"/>
                <w:szCs w:val="18"/>
              </w:rPr>
            </w:pPr>
            <w:r>
              <w:rPr>
                <w:rFonts w:ascii="黑体" w:hAnsi="黑体" w:eastAsia="黑体"/>
                <w:sz w:val="18"/>
                <w:szCs w:val="18"/>
              </w:rPr>
              <w:t>50%</w:t>
            </w:r>
          </w:p>
        </w:tc>
        <w:tc>
          <w:tcPr>
            <w:tcW w:w="1381" w:type="dxa"/>
            <w:vAlign w:val="center"/>
          </w:tcPr>
          <w:p w14:paraId="57792CE7">
            <w:pPr>
              <w:spacing w:line="360" w:lineRule="auto"/>
              <w:jc w:val="center"/>
              <w:rPr>
                <w:rFonts w:ascii="黑体" w:hAnsi="黑体" w:eastAsia="黑体"/>
                <w:sz w:val="18"/>
                <w:szCs w:val="18"/>
              </w:rPr>
            </w:pPr>
            <w:r>
              <w:rPr>
                <w:rFonts w:ascii="黑体" w:hAnsi="黑体" w:eastAsia="黑体"/>
                <w:sz w:val="18"/>
                <w:szCs w:val="18"/>
              </w:rPr>
              <w:t>25%</w:t>
            </w:r>
          </w:p>
        </w:tc>
        <w:tc>
          <w:tcPr>
            <w:tcW w:w="1381" w:type="dxa"/>
            <w:vAlign w:val="center"/>
          </w:tcPr>
          <w:p w14:paraId="5EBC8956">
            <w:pPr>
              <w:spacing w:line="360" w:lineRule="auto"/>
              <w:jc w:val="center"/>
              <w:rPr>
                <w:rFonts w:ascii="黑体" w:hAnsi="黑体" w:eastAsia="黑体"/>
                <w:sz w:val="18"/>
                <w:szCs w:val="18"/>
              </w:rPr>
            </w:pPr>
            <w:r>
              <w:rPr>
                <w:rFonts w:ascii="黑体" w:hAnsi="黑体" w:eastAsia="黑体"/>
                <w:sz w:val="18"/>
                <w:szCs w:val="18"/>
              </w:rPr>
              <w:t>15%</w:t>
            </w:r>
          </w:p>
        </w:tc>
        <w:tc>
          <w:tcPr>
            <w:tcW w:w="1381" w:type="dxa"/>
            <w:vAlign w:val="center"/>
          </w:tcPr>
          <w:p w14:paraId="01ED85E8">
            <w:pPr>
              <w:spacing w:line="360" w:lineRule="auto"/>
              <w:jc w:val="center"/>
              <w:rPr>
                <w:rFonts w:ascii="黑体" w:hAnsi="黑体" w:eastAsia="黑体"/>
                <w:sz w:val="18"/>
                <w:szCs w:val="18"/>
              </w:rPr>
            </w:pPr>
            <w:r>
              <w:rPr>
                <w:rFonts w:ascii="黑体" w:hAnsi="黑体" w:eastAsia="黑体"/>
                <w:sz w:val="18"/>
                <w:szCs w:val="18"/>
              </w:rPr>
              <w:t>10%</w:t>
            </w:r>
          </w:p>
        </w:tc>
        <w:tc>
          <w:tcPr>
            <w:tcW w:w="1381" w:type="dxa"/>
            <w:vAlign w:val="center"/>
          </w:tcPr>
          <w:p w14:paraId="1036CAB5">
            <w:pPr>
              <w:spacing w:line="360" w:lineRule="auto"/>
              <w:jc w:val="center"/>
              <w:rPr>
                <w:rFonts w:ascii="黑体" w:hAnsi="黑体" w:eastAsia="黑体"/>
                <w:sz w:val="18"/>
                <w:szCs w:val="18"/>
              </w:rPr>
            </w:pPr>
          </w:p>
        </w:tc>
      </w:tr>
      <w:tr w14:paraId="24ECE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315" w:type="dxa"/>
            <w:vAlign w:val="center"/>
          </w:tcPr>
          <w:p w14:paraId="48F43F5B">
            <w:pPr>
              <w:spacing w:line="360" w:lineRule="auto"/>
              <w:jc w:val="center"/>
              <w:rPr>
                <w:rFonts w:ascii="黑体" w:hAnsi="黑体" w:eastAsia="黑体"/>
                <w:sz w:val="18"/>
                <w:szCs w:val="18"/>
              </w:rPr>
            </w:pPr>
            <w:r>
              <w:rPr>
                <w:rFonts w:hint="eastAsia" w:ascii="黑体" w:hAnsi="黑体" w:eastAsia="黑体"/>
                <w:sz w:val="18"/>
                <w:szCs w:val="18"/>
              </w:rPr>
              <w:t>五人</w:t>
            </w:r>
          </w:p>
        </w:tc>
        <w:tc>
          <w:tcPr>
            <w:tcW w:w="1381" w:type="dxa"/>
            <w:vAlign w:val="center"/>
          </w:tcPr>
          <w:p w14:paraId="5D2F54F5">
            <w:pPr>
              <w:spacing w:line="360" w:lineRule="auto"/>
              <w:jc w:val="center"/>
              <w:rPr>
                <w:rFonts w:ascii="黑体" w:hAnsi="黑体" w:eastAsia="黑体"/>
                <w:sz w:val="18"/>
                <w:szCs w:val="18"/>
              </w:rPr>
            </w:pPr>
            <w:r>
              <w:rPr>
                <w:rFonts w:ascii="黑体" w:hAnsi="黑体" w:eastAsia="黑体"/>
                <w:sz w:val="18"/>
                <w:szCs w:val="18"/>
              </w:rPr>
              <w:t>50%</w:t>
            </w:r>
          </w:p>
        </w:tc>
        <w:tc>
          <w:tcPr>
            <w:tcW w:w="1381" w:type="dxa"/>
            <w:vAlign w:val="center"/>
          </w:tcPr>
          <w:p w14:paraId="7BDB1F1B">
            <w:pPr>
              <w:spacing w:line="360" w:lineRule="auto"/>
              <w:jc w:val="center"/>
              <w:rPr>
                <w:rFonts w:ascii="黑体" w:hAnsi="黑体" w:eastAsia="黑体"/>
                <w:sz w:val="18"/>
                <w:szCs w:val="18"/>
              </w:rPr>
            </w:pPr>
            <w:r>
              <w:rPr>
                <w:rFonts w:ascii="黑体" w:hAnsi="黑体" w:eastAsia="黑体"/>
                <w:sz w:val="18"/>
                <w:szCs w:val="18"/>
              </w:rPr>
              <w:t>22%</w:t>
            </w:r>
          </w:p>
        </w:tc>
        <w:tc>
          <w:tcPr>
            <w:tcW w:w="1381" w:type="dxa"/>
            <w:vAlign w:val="center"/>
          </w:tcPr>
          <w:p w14:paraId="2045426D">
            <w:pPr>
              <w:spacing w:line="360" w:lineRule="auto"/>
              <w:jc w:val="center"/>
              <w:rPr>
                <w:rFonts w:ascii="黑体" w:hAnsi="黑体" w:eastAsia="黑体"/>
                <w:sz w:val="18"/>
                <w:szCs w:val="18"/>
              </w:rPr>
            </w:pPr>
            <w:r>
              <w:rPr>
                <w:rFonts w:ascii="黑体" w:hAnsi="黑体" w:eastAsia="黑体"/>
                <w:sz w:val="18"/>
                <w:szCs w:val="18"/>
              </w:rPr>
              <w:t>14%</w:t>
            </w:r>
          </w:p>
        </w:tc>
        <w:tc>
          <w:tcPr>
            <w:tcW w:w="1381" w:type="dxa"/>
            <w:vAlign w:val="center"/>
          </w:tcPr>
          <w:p w14:paraId="1C120D91">
            <w:pPr>
              <w:spacing w:line="360" w:lineRule="auto"/>
              <w:jc w:val="center"/>
              <w:rPr>
                <w:rFonts w:ascii="黑体" w:hAnsi="黑体" w:eastAsia="黑体"/>
                <w:sz w:val="18"/>
                <w:szCs w:val="18"/>
              </w:rPr>
            </w:pPr>
            <w:r>
              <w:rPr>
                <w:rFonts w:ascii="黑体" w:hAnsi="黑体" w:eastAsia="黑体"/>
                <w:sz w:val="18"/>
                <w:szCs w:val="18"/>
              </w:rPr>
              <w:t>9%</w:t>
            </w:r>
          </w:p>
        </w:tc>
        <w:tc>
          <w:tcPr>
            <w:tcW w:w="1381" w:type="dxa"/>
            <w:vAlign w:val="center"/>
          </w:tcPr>
          <w:p w14:paraId="7B9F2F77">
            <w:pPr>
              <w:spacing w:line="360" w:lineRule="auto"/>
              <w:jc w:val="center"/>
              <w:rPr>
                <w:rFonts w:ascii="黑体" w:hAnsi="黑体" w:eastAsia="黑体"/>
                <w:sz w:val="18"/>
                <w:szCs w:val="18"/>
              </w:rPr>
            </w:pPr>
            <w:r>
              <w:rPr>
                <w:rFonts w:ascii="黑体" w:hAnsi="黑体" w:eastAsia="黑体"/>
                <w:sz w:val="18"/>
                <w:szCs w:val="18"/>
              </w:rPr>
              <w:t>5%</w:t>
            </w:r>
          </w:p>
        </w:tc>
      </w:tr>
      <w:tr w14:paraId="0467C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224" w:type="dxa"/>
            <w:gridSpan w:val="6"/>
            <w:vAlign w:val="center"/>
          </w:tcPr>
          <w:p w14:paraId="2F52FF6F">
            <w:pPr>
              <w:spacing w:line="360" w:lineRule="auto"/>
              <w:rPr>
                <w:rFonts w:hint="eastAsia" w:ascii="宋体" w:hAnsi="宋体"/>
                <w:sz w:val="18"/>
                <w:szCs w:val="18"/>
              </w:rPr>
            </w:pPr>
            <w:r>
              <w:rPr>
                <w:rFonts w:hint="eastAsia" w:ascii="宋体" w:hAnsi="宋体"/>
                <w:sz w:val="18"/>
                <w:szCs w:val="18"/>
              </w:rPr>
              <w:t>说明：</w:t>
            </w:r>
          </w:p>
          <w:p w14:paraId="1E1E1DBE">
            <w:pPr>
              <w:spacing w:line="360" w:lineRule="auto"/>
              <w:rPr>
                <w:rFonts w:ascii="宋体" w:hAnsi="宋体"/>
                <w:szCs w:val="21"/>
              </w:rPr>
            </w:pPr>
            <w:r>
              <w:rPr>
                <w:rFonts w:hint="eastAsia" w:ascii="宋体" w:hAnsi="宋体"/>
                <w:sz w:val="18"/>
                <w:szCs w:val="18"/>
              </w:rPr>
              <w:t>多人合作完成成果，包括论文类成果、成果获奖。排名超过第</w:t>
            </w:r>
            <w:r>
              <w:rPr>
                <w:rFonts w:ascii="宋体" w:hAnsi="宋体"/>
                <w:sz w:val="18"/>
                <w:szCs w:val="18"/>
              </w:rPr>
              <w:t>5</w:t>
            </w:r>
            <w:r>
              <w:rPr>
                <w:rFonts w:hint="eastAsia" w:ascii="宋体" w:hAnsi="宋体"/>
                <w:sz w:val="18"/>
                <w:szCs w:val="18"/>
              </w:rPr>
              <w:t>合作者不予计分。</w:t>
            </w:r>
          </w:p>
        </w:tc>
      </w:tr>
    </w:tbl>
    <w:p w14:paraId="1B992AEE">
      <w:pPr>
        <w:pStyle w:val="11"/>
        <w:spacing w:line="360" w:lineRule="auto"/>
        <w:ind w:firstLine="480"/>
        <w:rPr>
          <w:sz w:val="24"/>
          <w:szCs w:val="24"/>
        </w:rPr>
      </w:pPr>
      <w:r>
        <w:rPr>
          <w:rFonts w:hint="eastAsia"/>
          <w:sz w:val="24"/>
          <w:szCs w:val="24"/>
        </w:rPr>
        <w:t>（二）计分标准</w:t>
      </w:r>
    </w:p>
    <w:p w14:paraId="5E10B391">
      <w:pPr>
        <w:pStyle w:val="11"/>
        <w:spacing w:line="360" w:lineRule="auto"/>
        <w:ind w:firstLine="480"/>
        <w:rPr>
          <w:sz w:val="24"/>
          <w:szCs w:val="24"/>
        </w:rPr>
      </w:pPr>
      <w:r>
        <w:rPr>
          <w:sz w:val="24"/>
          <w:szCs w:val="24"/>
        </w:rPr>
        <w:t>1.</w:t>
      </w:r>
      <w:r>
        <w:rPr>
          <w:rFonts w:hint="eastAsia"/>
          <w:sz w:val="24"/>
          <w:szCs w:val="24"/>
        </w:rPr>
        <w:t>各级各类项目</w:t>
      </w:r>
    </w:p>
    <w:tbl>
      <w:tblPr>
        <w:tblStyle w:val="4"/>
        <w:tblW w:w="83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5"/>
        <w:gridCol w:w="3256"/>
      </w:tblGrid>
      <w:tr w14:paraId="1C5DF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045" w:type="dxa"/>
            <w:vAlign w:val="center"/>
          </w:tcPr>
          <w:p w14:paraId="41C5A9FA">
            <w:pPr>
              <w:spacing w:line="360" w:lineRule="auto"/>
              <w:jc w:val="center"/>
              <w:rPr>
                <w:rFonts w:ascii="黑体" w:hAnsi="黑体" w:eastAsia="黑体"/>
                <w:sz w:val="18"/>
                <w:szCs w:val="18"/>
              </w:rPr>
            </w:pPr>
            <w:r>
              <w:rPr>
                <w:rFonts w:hint="eastAsia" w:ascii="黑体" w:hAnsi="黑体" w:eastAsia="黑体"/>
                <w:sz w:val="18"/>
                <w:szCs w:val="18"/>
              </w:rPr>
              <w:t>项目类别</w:t>
            </w:r>
          </w:p>
        </w:tc>
        <w:tc>
          <w:tcPr>
            <w:tcW w:w="3256" w:type="dxa"/>
            <w:vAlign w:val="center"/>
          </w:tcPr>
          <w:p w14:paraId="5716AFAA">
            <w:pPr>
              <w:spacing w:line="360" w:lineRule="auto"/>
              <w:jc w:val="center"/>
              <w:rPr>
                <w:rFonts w:ascii="黑体" w:hAnsi="黑体" w:eastAsia="黑体"/>
                <w:sz w:val="18"/>
                <w:szCs w:val="18"/>
              </w:rPr>
            </w:pPr>
            <w:r>
              <w:rPr>
                <w:rFonts w:hint="eastAsia" w:ascii="黑体" w:hAnsi="黑体" w:eastAsia="黑体"/>
                <w:sz w:val="18"/>
                <w:szCs w:val="18"/>
              </w:rPr>
              <w:t>计分标准（分</w:t>
            </w:r>
            <w:r>
              <w:rPr>
                <w:rFonts w:ascii="黑体" w:hAnsi="黑体" w:eastAsia="黑体"/>
                <w:sz w:val="18"/>
                <w:szCs w:val="18"/>
              </w:rPr>
              <w:t>/</w:t>
            </w:r>
            <w:r>
              <w:rPr>
                <w:rFonts w:hint="eastAsia" w:ascii="黑体" w:hAnsi="黑体" w:eastAsia="黑体"/>
                <w:sz w:val="18"/>
                <w:szCs w:val="18"/>
              </w:rPr>
              <w:t>项）</w:t>
            </w:r>
          </w:p>
        </w:tc>
      </w:tr>
      <w:tr w14:paraId="2C524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045" w:type="dxa"/>
            <w:vAlign w:val="center"/>
          </w:tcPr>
          <w:p w14:paraId="5ADCDC50">
            <w:pPr>
              <w:spacing w:line="360" w:lineRule="auto"/>
              <w:rPr>
                <w:rFonts w:ascii="黑体" w:hAnsi="黑体" w:eastAsia="黑体"/>
                <w:sz w:val="18"/>
                <w:szCs w:val="18"/>
              </w:rPr>
            </w:pPr>
            <w:r>
              <w:rPr>
                <w:rFonts w:hint="eastAsia" w:ascii="黑体" w:hAnsi="黑体" w:eastAsia="黑体"/>
                <w:sz w:val="18"/>
                <w:szCs w:val="18"/>
              </w:rPr>
              <w:t>国家级一流专业建设点</w:t>
            </w:r>
          </w:p>
        </w:tc>
        <w:tc>
          <w:tcPr>
            <w:tcW w:w="3256" w:type="dxa"/>
            <w:vAlign w:val="center"/>
          </w:tcPr>
          <w:p w14:paraId="65FCBFAD">
            <w:pPr>
              <w:spacing w:line="360" w:lineRule="auto"/>
              <w:jc w:val="center"/>
              <w:rPr>
                <w:rFonts w:ascii="黑体" w:hAnsi="黑体" w:eastAsia="黑体"/>
                <w:sz w:val="18"/>
                <w:szCs w:val="18"/>
              </w:rPr>
            </w:pPr>
            <w:r>
              <w:rPr>
                <w:rFonts w:ascii="黑体" w:hAnsi="黑体" w:eastAsia="黑体"/>
                <w:sz w:val="18"/>
                <w:szCs w:val="18"/>
              </w:rPr>
              <w:t>1800</w:t>
            </w:r>
          </w:p>
        </w:tc>
      </w:tr>
      <w:tr w14:paraId="7176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045" w:type="dxa"/>
            <w:vAlign w:val="center"/>
          </w:tcPr>
          <w:p w14:paraId="6CB355F2">
            <w:pPr>
              <w:spacing w:line="360" w:lineRule="auto"/>
              <w:rPr>
                <w:rFonts w:ascii="黑体" w:hAnsi="黑体" w:eastAsia="黑体"/>
                <w:sz w:val="18"/>
                <w:szCs w:val="18"/>
              </w:rPr>
            </w:pPr>
            <w:r>
              <w:rPr>
                <w:rFonts w:hint="eastAsia" w:ascii="黑体" w:hAnsi="黑体" w:eastAsia="黑体"/>
                <w:sz w:val="18"/>
                <w:szCs w:val="18"/>
              </w:rPr>
              <w:t>重庆市一流专业建设点</w:t>
            </w:r>
          </w:p>
        </w:tc>
        <w:tc>
          <w:tcPr>
            <w:tcW w:w="3256" w:type="dxa"/>
            <w:vAlign w:val="center"/>
          </w:tcPr>
          <w:p w14:paraId="36F50965">
            <w:pPr>
              <w:spacing w:line="360" w:lineRule="auto"/>
              <w:jc w:val="center"/>
              <w:rPr>
                <w:rFonts w:ascii="黑体" w:hAnsi="黑体" w:eastAsia="黑体"/>
                <w:sz w:val="18"/>
                <w:szCs w:val="18"/>
              </w:rPr>
            </w:pPr>
            <w:r>
              <w:rPr>
                <w:rFonts w:ascii="黑体" w:hAnsi="黑体" w:eastAsia="黑体"/>
                <w:sz w:val="18"/>
                <w:szCs w:val="18"/>
              </w:rPr>
              <w:t>180</w:t>
            </w:r>
          </w:p>
        </w:tc>
      </w:tr>
      <w:tr w14:paraId="11FB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045" w:type="dxa"/>
            <w:vAlign w:val="center"/>
          </w:tcPr>
          <w:p w14:paraId="5E55ABC1">
            <w:pPr>
              <w:spacing w:line="360" w:lineRule="auto"/>
              <w:rPr>
                <w:rFonts w:ascii="黑体" w:hAnsi="黑体" w:eastAsia="黑体"/>
                <w:sz w:val="18"/>
                <w:szCs w:val="18"/>
              </w:rPr>
            </w:pPr>
            <w:r>
              <w:rPr>
                <w:rFonts w:hint="eastAsia" w:ascii="黑体" w:hAnsi="黑体" w:eastAsia="黑体"/>
                <w:sz w:val="18"/>
                <w:szCs w:val="18"/>
              </w:rPr>
              <w:t>国家级一流课程</w:t>
            </w:r>
          </w:p>
        </w:tc>
        <w:tc>
          <w:tcPr>
            <w:tcW w:w="3256" w:type="dxa"/>
            <w:vAlign w:val="center"/>
          </w:tcPr>
          <w:p w14:paraId="17AAE40E">
            <w:pPr>
              <w:spacing w:line="360" w:lineRule="auto"/>
              <w:jc w:val="center"/>
              <w:rPr>
                <w:rFonts w:ascii="黑体" w:hAnsi="黑体" w:eastAsia="黑体"/>
                <w:sz w:val="18"/>
                <w:szCs w:val="18"/>
              </w:rPr>
            </w:pPr>
            <w:r>
              <w:rPr>
                <w:rFonts w:ascii="黑体" w:hAnsi="黑体" w:eastAsia="黑体"/>
                <w:sz w:val="18"/>
                <w:szCs w:val="18"/>
              </w:rPr>
              <w:t>1800</w:t>
            </w:r>
          </w:p>
        </w:tc>
      </w:tr>
      <w:tr w14:paraId="5DED4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045" w:type="dxa"/>
            <w:vAlign w:val="center"/>
          </w:tcPr>
          <w:p w14:paraId="00C97DC5">
            <w:pPr>
              <w:spacing w:line="360" w:lineRule="auto"/>
              <w:rPr>
                <w:rFonts w:ascii="黑体" w:hAnsi="黑体" w:eastAsia="黑体"/>
                <w:sz w:val="18"/>
                <w:szCs w:val="18"/>
              </w:rPr>
            </w:pPr>
            <w:r>
              <w:rPr>
                <w:rFonts w:hint="eastAsia" w:ascii="黑体" w:hAnsi="黑体" w:eastAsia="黑体"/>
                <w:sz w:val="18"/>
                <w:szCs w:val="18"/>
              </w:rPr>
              <w:t>重庆市级一流课程</w:t>
            </w:r>
          </w:p>
        </w:tc>
        <w:tc>
          <w:tcPr>
            <w:tcW w:w="3256" w:type="dxa"/>
            <w:vAlign w:val="center"/>
          </w:tcPr>
          <w:p w14:paraId="4CEA91EF">
            <w:pPr>
              <w:spacing w:line="360" w:lineRule="auto"/>
              <w:jc w:val="center"/>
              <w:rPr>
                <w:rFonts w:ascii="黑体" w:hAnsi="黑体" w:eastAsia="黑体"/>
                <w:sz w:val="18"/>
                <w:szCs w:val="18"/>
              </w:rPr>
            </w:pPr>
            <w:r>
              <w:rPr>
                <w:rFonts w:ascii="黑体" w:hAnsi="黑体" w:eastAsia="黑体"/>
                <w:sz w:val="18"/>
                <w:szCs w:val="18"/>
              </w:rPr>
              <w:t>180</w:t>
            </w:r>
          </w:p>
        </w:tc>
      </w:tr>
      <w:tr w14:paraId="78F5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045" w:type="dxa"/>
            <w:vAlign w:val="center"/>
          </w:tcPr>
          <w:p w14:paraId="73C2037B">
            <w:pPr>
              <w:spacing w:line="360" w:lineRule="auto"/>
              <w:rPr>
                <w:rFonts w:ascii="黑体" w:hAnsi="黑体" w:eastAsia="黑体"/>
                <w:sz w:val="18"/>
                <w:szCs w:val="18"/>
              </w:rPr>
            </w:pPr>
            <w:r>
              <w:rPr>
                <w:rFonts w:hint="eastAsia" w:ascii="黑体" w:hAnsi="黑体" w:eastAsia="黑体"/>
                <w:sz w:val="18"/>
                <w:szCs w:val="18"/>
              </w:rPr>
              <w:t>国家级教学团队</w:t>
            </w:r>
          </w:p>
        </w:tc>
        <w:tc>
          <w:tcPr>
            <w:tcW w:w="3256" w:type="dxa"/>
            <w:vAlign w:val="center"/>
          </w:tcPr>
          <w:p w14:paraId="750C6E6E">
            <w:pPr>
              <w:spacing w:line="360" w:lineRule="auto"/>
              <w:jc w:val="center"/>
              <w:rPr>
                <w:rFonts w:ascii="黑体" w:hAnsi="黑体" w:eastAsia="黑体"/>
                <w:sz w:val="18"/>
                <w:szCs w:val="18"/>
              </w:rPr>
            </w:pPr>
            <w:r>
              <w:rPr>
                <w:rFonts w:ascii="黑体" w:hAnsi="黑体" w:eastAsia="黑体"/>
                <w:sz w:val="18"/>
                <w:szCs w:val="18"/>
              </w:rPr>
              <w:t>1800</w:t>
            </w:r>
          </w:p>
        </w:tc>
      </w:tr>
      <w:tr w14:paraId="0986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045" w:type="dxa"/>
            <w:vAlign w:val="center"/>
          </w:tcPr>
          <w:p w14:paraId="7ACD8B24">
            <w:pPr>
              <w:spacing w:line="360" w:lineRule="auto"/>
              <w:rPr>
                <w:rFonts w:ascii="黑体" w:hAnsi="黑体" w:eastAsia="黑体"/>
                <w:sz w:val="18"/>
                <w:szCs w:val="18"/>
              </w:rPr>
            </w:pPr>
            <w:r>
              <w:rPr>
                <w:rFonts w:hint="eastAsia" w:ascii="黑体" w:hAnsi="黑体" w:eastAsia="黑体"/>
                <w:sz w:val="18"/>
                <w:szCs w:val="18"/>
              </w:rPr>
              <w:t>重庆市级教学团队</w:t>
            </w:r>
          </w:p>
        </w:tc>
        <w:tc>
          <w:tcPr>
            <w:tcW w:w="3256" w:type="dxa"/>
            <w:vAlign w:val="center"/>
          </w:tcPr>
          <w:p w14:paraId="3A5FD54C">
            <w:pPr>
              <w:spacing w:line="360" w:lineRule="auto"/>
              <w:jc w:val="center"/>
              <w:rPr>
                <w:rFonts w:ascii="黑体" w:hAnsi="黑体" w:eastAsia="黑体"/>
                <w:sz w:val="18"/>
                <w:szCs w:val="18"/>
              </w:rPr>
            </w:pPr>
            <w:r>
              <w:rPr>
                <w:rFonts w:ascii="黑体" w:hAnsi="黑体" w:eastAsia="黑体"/>
                <w:sz w:val="18"/>
                <w:szCs w:val="18"/>
              </w:rPr>
              <w:t>180</w:t>
            </w:r>
          </w:p>
        </w:tc>
      </w:tr>
      <w:tr w14:paraId="201A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045" w:type="dxa"/>
            <w:vAlign w:val="center"/>
          </w:tcPr>
          <w:p w14:paraId="09601726">
            <w:pPr>
              <w:spacing w:line="360" w:lineRule="auto"/>
              <w:rPr>
                <w:rFonts w:hint="eastAsia" w:ascii="黑体" w:hAnsi="黑体" w:eastAsia="黑体"/>
                <w:sz w:val="18"/>
                <w:szCs w:val="18"/>
              </w:rPr>
            </w:pPr>
            <w:r>
              <w:rPr>
                <w:rFonts w:hint="eastAsia" w:ascii="黑体" w:hAnsi="黑体" w:eastAsia="黑体"/>
                <w:sz w:val="18"/>
                <w:szCs w:val="18"/>
              </w:rPr>
              <w:t>国家级虚拟教研室</w:t>
            </w:r>
          </w:p>
        </w:tc>
        <w:tc>
          <w:tcPr>
            <w:tcW w:w="3256" w:type="dxa"/>
            <w:vAlign w:val="center"/>
          </w:tcPr>
          <w:p w14:paraId="4664B258">
            <w:pPr>
              <w:spacing w:line="360" w:lineRule="auto"/>
              <w:jc w:val="center"/>
              <w:rPr>
                <w:rFonts w:ascii="黑体" w:hAnsi="黑体" w:eastAsia="黑体"/>
                <w:sz w:val="18"/>
                <w:szCs w:val="18"/>
              </w:rPr>
            </w:pPr>
            <w:r>
              <w:rPr>
                <w:rFonts w:ascii="黑体" w:hAnsi="黑体" w:eastAsia="黑体"/>
                <w:sz w:val="18"/>
                <w:szCs w:val="18"/>
              </w:rPr>
              <w:t>1800</w:t>
            </w:r>
          </w:p>
        </w:tc>
      </w:tr>
      <w:tr w14:paraId="3E15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045" w:type="dxa"/>
            <w:vAlign w:val="center"/>
          </w:tcPr>
          <w:p w14:paraId="3B73BDBE">
            <w:pPr>
              <w:spacing w:line="360" w:lineRule="auto"/>
              <w:rPr>
                <w:rFonts w:hint="eastAsia" w:ascii="黑体" w:hAnsi="黑体" w:eastAsia="黑体"/>
                <w:sz w:val="18"/>
                <w:szCs w:val="18"/>
              </w:rPr>
            </w:pPr>
            <w:r>
              <w:rPr>
                <w:rFonts w:hint="eastAsia" w:ascii="黑体" w:hAnsi="黑体" w:eastAsia="黑体"/>
                <w:sz w:val="18"/>
                <w:szCs w:val="18"/>
              </w:rPr>
              <w:t>重庆市级虚拟教研室</w:t>
            </w:r>
          </w:p>
        </w:tc>
        <w:tc>
          <w:tcPr>
            <w:tcW w:w="3256" w:type="dxa"/>
            <w:vAlign w:val="center"/>
          </w:tcPr>
          <w:p w14:paraId="6242F74A">
            <w:pPr>
              <w:spacing w:line="360" w:lineRule="auto"/>
              <w:jc w:val="center"/>
              <w:rPr>
                <w:rFonts w:ascii="黑体" w:hAnsi="黑体" w:eastAsia="黑体"/>
                <w:sz w:val="18"/>
                <w:szCs w:val="18"/>
              </w:rPr>
            </w:pPr>
            <w:r>
              <w:rPr>
                <w:rFonts w:ascii="黑体" w:hAnsi="黑体" w:eastAsia="黑体"/>
                <w:sz w:val="18"/>
                <w:szCs w:val="18"/>
              </w:rPr>
              <w:t>180</w:t>
            </w:r>
          </w:p>
        </w:tc>
      </w:tr>
      <w:tr w14:paraId="5A268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045" w:type="dxa"/>
            <w:vAlign w:val="center"/>
          </w:tcPr>
          <w:p w14:paraId="647A3B10">
            <w:pPr>
              <w:spacing w:line="360" w:lineRule="auto"/>
              <w:rPr>
                <w:rFonts w:ascii="黑体" w:hAnsi="黑体" w:eastAsia="黑体"/>
                <w:sz w:val="18"/>
                <w:szCs w:val="18"/>
              </w:rPr>
            </w:pPr>
            <w:r>
              <w:rPr>
                <w:rFonts w:hint="eastAsia" w:ascii="黑体" w:hAnsi="黑体" w:eastAsia="黑体"/>
                <w:sz w:val="18"/>
                <w:szCs w:val="18"/>
              </w:rPr>
              <w:t>国家级现代产业学院</w:t>
            </w:r>
          </w:p>
        </w:tc>
        <w:tc>
          <w:tcPr>
            <w:tcW w:w="3256" w:type="dxa"/>
            <w:vAlign w:val="center"/>
          </w:tcPr>
          <w:p w14:paraId="4038B28C">
            <w:pPr>
              <w:spacing w:line="360" w:lineRule="auto"/>
              <w:jc w:val="center"/>
              <w:rPr>
                <w:rFonts w:ascii="黑体" w:hAnsi="黑体" w:eastAsia="黑体"/>
                <w:sz w:val="18"/>
                <w:szCs w:val="18"/>
              </w:rPr>
            </w:pPr>
            <w:r>
              <w:rPr>
                <w:rFonts w:ascii="黑体" w:hAnsi="黑体" w:eastAsia="黑体"/>
                <w:sz w:val="18"/>
                <w:szCs w:val="18"/>
              </w:rPr>
              <w:t>1800</w:t>
            </w:r>
          </w:p>
        </w:tc>
      </w:tr>
      <w:tr w14:paraId="05EBD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045" w:type="dxa"/>
            <w:vAlign w:val="center"/>
          </w:tcPr>
          <w:p w14:paraId="132D7B50">
            <w:pPr>
              <w:spacing w:line="360" w:lineRule="auto"/>
              <w:rPr>
                <w:rFonts w:ascii="黑体" w:hAnsi="黑体" w:eastAsia="黑体"/>
                <w:sz w:val="18"/>
                <w:szCs w:val="18"/>
              </w:rPr>
            </w:pPr>
            <w:r>
              <w:rPr>
                <w:rFonts w:hint="eastAsia" w:ascii="黑体" w:hAnsi="黑体" w:eastAsia="黑体"/>
                <w:sz w:val="18"/>
                <w:szCs w:val="18"/>
              </w:rPr>
              <w:t>重庆市级现代产业学院</w:t>
            </w:r>
          </w:p>
        </w:tc>
        <w:tc>
          <w:tcPr>
            <w:tcW w:w="3256" w:type="dxa"/>
            <w:vAlign w:val="center"/>
          </w:tcPr>
          <w:p w14:paraId="52E06768">
            <w:pPr>
              <w:spacing w:line="360" w:lineRule="auto"/>
              <w:jc w:val="center"/>
              <w:rPr>
                <w:rFonts w:ascii="黑体" w:hAnsi="黑体" w:eastAsia="黑体"/>
                <w:sz w:val="18"/>
                <w:szCs w:val="18"/>
              </w:rPr>
            </w:pPr>
            <w:r>
              <w:rPr>
                <w:rFonts w:ascii="黑体" w:hAnsi="黑体" w:eastAsia="黑体"/>
                <w:sz w:val="18"/>
                <w:szCs w:val="18"/>
              </w:rPr>
              <w:t>180</w:t>
            </w:r>
          </w:p>
        </w:tc>
      </w:tr>
      <w:tr w14:paraId="6E2B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045" w:type="dxa"/>
            <w:vAlign w:val="center"/>
          </w:tcPr>
          <w:p w14:paraId="435FE0BF">
            <w:pPr>
              <w:spacing w:line="360" w:lineRule="auto"/>
              <w:rPr>
                <w:rFonts w:hint="eastAsia" w:ascii="黑体" w:hAnsi="黑体" w:eastAsia="黑体"/>
                <w:sz w:val="18"/>
                <w:szCs w:val="18"/>
              </w:rPr>
            </w:pPr>
            <w:r>
              <w:rPr>
                <w:rFonts w:hint="eastAsia" w:ascii="黑体" w:hAnsi="黑体" w:eastAsia="黑体"/>
                <w:sz w:val="18"/>
                <w:szCs w:val="18"/>
              </w:rPr>
              <w:t>国家级特色优势产业群</w:t>
            </w:r>
          </w:p>
        </w:tc>
        <w:tc>
          <w:tcPr>
            <w:tcW w:w="3256" w:type="dxa"/>
            <w:vAlign w:val="center"/>
          </w:tcPr>
          <w:p w14:paraId="503DCE96">
            <w:pPr>
              <w:spacing w:line="360" w:lineRule="auto"/>
              <w:jc w:val="center"/>
              <w:rPr>
                <w:rFonts w:ascii="黑体" w:hAnsi="黑体" w:eastAsia="黑体"/>
                <w:sz w:val="18"/>
                <w:szCs w:val="18"/>
              </w:rPr>
            </w:pPr>
            <w:r>
              <w:rPr>
                <w:rFonts w:ascii="黑体" w:hAnsi="黑体" w:eastAsia="黑体"/>
                <w:sz w:val="18"/>
                <w:szCs w:val="18"/>
              </w:rPr>
              <w:t>1800</w:t>
            </w:r>
          </w:p>
        </w:tc>
      </w:tr>
      <w:tr w14:paraId="0C446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045" w:type="dxa"/>
            <w:vAlign w:val="center"/>
          </w:tcPr>
          <w:p w14:paraId="08FB30F1">
            <w:pPr>
              <w:spacing w:line="360" w:lineRule="auto"/>
              <w:rPr>
                <w:rFonts w:ascii="黑体" w:hAnsi="黑体" w:eastAsia="黑体"/>
                <w:sz w:val="18"/>
                <w:szCs w:val="18"/>
              </w:rPr>
            </w:pPr>
            <w:r>
              <w:rPr>
                <w:rFonts w:hint="eastAsia" w:ascii="黑体" w:hAnsi="黑体" w:eastAsia="黑体"/>
                <w:sz w:val="18"/>
                <w:szCs w:val="18"/>
              </w:rPr>
              <w:t>重庆市级特色优势产业群</w:t>
            </w:r>
          </w:p>
        </w:tc>
        <w:tc>
          <w:tcPr>
            <w:tcW w:w="3256" w:type="dxa"/>
            <w:vAlign w:val="center"/>
          </w:tcPr>
          <w:p w14:paraId="27914D04">
            <w:pPr>
              <w:spacing w:line="360" w:lineRule="auto"/>
              <w:jc w:val="center"/>
              <w:rPr>
                <w:rFonts w:ascii="黑体" w:hAnsi="黑体" w:eastAsia="黑体"/>
                <w:sz w:val="18"/>
                <w:szCs w:val="18"/>
              </w:rPr>
            </w:pPr>
            <w:r>
              <w:rPr>
                <w:rFonts w:ascii="黑体" w:hAnsi="黑体" w:eastAsia="黑体"/>
                <w:sz w:val="18"/>
                <w:szCs w:val="18"/>
              </w:rPr>
              <w:t>180</w:t>
            </w:r>
          </w:p>
        </w:tc>
      </w:tr>
      <w:tr w14:paraId="4FFAD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045" w:type="dxa"/>
            <w:vAlign w:val="center"/>
          </w:tcPr>
          <w:p w14:paraId="371DF4E0">
            <w:pPr>
              <w:spacing w:line="360" w:lineRule="auto"/>
              <w:rPr>
                <w:rFonts w:ascii="黑体" w:hAnsi="黑体" w:eastAsia="黑体"/>
                <w:sz w:val="18"/>
                <w:szCs w:val="18"/>
              </w:rPr>
            </w:pPr>
            <w:r>
              <w:rPr>
                <w:rFonts w:hint="eastAsia" w:ascii="黑体" w:hAnsi="黑体" w:eastAsia="黑体"/>
                <w:sz w:val="18"/>
                <w:szCs w:val="18"/>
              </w:rPr>
              <w:t>重庆市教委教研教改重大项目</w:t>
            </w:r>
          </w:p>
        </w:tc>
        <w:tc>
          <w:tcPr>
            <w:tcW w:w="3256" w:type="dxa"/>
            <w:vAlign w:val="center"/>
          </w:tcPr>
          <w:p w14:paraId="1348192F">
            <w:pPr>
              <w:spacing w:line="360" w:lineRule="auto"/>
              <w:jc w:val="center"/>
              <w:rPr>
                <w:rFonts w:ascii="黑体" w:hAnsi="黑体" w:eastAsia="黑体"/>
                <w:sz w:val="18"/>
                <w:szCs w:val="18"/>
              </w:rPr>
            </w:pPr>
            <w:r>
              <w:rPr>
                <w:rFonts w:ascii="黑体" w:hAnsi="黑体" w:eastAsia="黑体"/>
                <w:sz w:val="18"/>
                <w:szCs w:val="18"/>
              </w:rPr>
              <w:t>180</w:t>
            </w:r>
          </w:p>
        </w:tc>
      </w:tr>
      <w:tr w14:paraId="7837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045" w:type="dxa"/>
            <w:vAlign w:val="center"/>
          </w:tcPr>
          <w:p w14:paraId="64421D84">
            <w:pPr>
              <w:spacing w:line="360" w:lineRule="auto"/>
              <w:rPr>
                <w:rFonts w:ascii="黑体" w:hAnsi="黑体" w:eastAsia="黑体"/>
                <w:sz w:val="18"/>
                <w:szCs w:val="18"/>
              </w:rPr>
            </w:pPr>
            <w:r>
              <w:rPr>
                <w:rFonts w:hint="eastAsia" w:ascii="黑体" w:hAnsi="黑体" w:eastAsia="黑体"/>
                <w:sz w:val="18"/>
                <w:szCs w:val="18"/>
              </w:rPr>
              <w:t>重庆市教委教研教改重点项目</w:t>
            </w:r>
          </w:p>
        </w:tc>
        <w:tc>
          <w:tcPr>
            <w:tcW w:w="3256" w:type="dxa"/>
            <w:vAlign w:val="center"/>
          </w:tcPr>
          <w:p w14:paraId="57732AA4">
            <w:pPr>
              <w:spacing w:line="360" w:lineRule="auto"/>
              <w:jc w:val="center"/>
              <w:rPr>
                <w:rFonts w:ascii="黑体" w:hAnsi="黑体" w:eastAsia="黑体"/>
                <w:sz w:val="18"/>
                <w:szCs w:val="18"/>
              </w:rPr>
            </w:pPr>
            <w:r>
              <w:rPr>
                <w:rFonts w:ascii="黑体" w:hAnsi="黑体" w:eastAsia="黑体"/>
                <w:sz w:val="18"/>
                <w:szCs w:val="18"/>
              </w:rPr>
              <w:t>90</w:t>
            </w:r>
          </w:p>
        </w:tc>
      </w:tr>
      <w:tr w14:paraId="15331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045" w:type="dxa"/>
            <w:vAlign w:val="center"/>
          </w:tcPr>
          <w:p w14:paraId="0DC1317C">
            <w:pPr>
              <w:spacing w:line="360" w:lineRule="auto"/>
              <w:rPr>
                <w:rFonts w:ascii="黑体" w:hAnsi="黑体" w:eastAsia="黑体"/>
                <w:sz w:val="18"/>
                <w:szCs w:val="18"/>
              </w:rPr>
            </w:pPr>
            <w:r>
              <w:rPr>
                <w:rFonts w:hint="eastAsia" w:ascii="黑体" w:hAnsi="黑体" w:eastAsia="黑体"/>
                <w:sz w:val="18"/>
                <w:szCs w:val="18"/>
              </w:rPr>
              <w:t>重庆市教委教研教改一般项目</w:t>
            </w:r>
          </w:p>
        </w:tc>
        <w:tc>
          <w:tcPr>
            <w:tcW w:w="3256" w:type="dxa"/>
            <w:vAlign w:val="center"/>
          </w:tcPr>
          <w:p w14:paraId="4794093C">
            <w:pPr>
              <w:spacing w:line="360" w:lineRule="auto"/>
              <w:jc w:val="center"/>
              <w:rPr>
                <w:rFonts w:ascii="黑体" w:hAnsi="黑体" w:eastAsia="黑体"/>
                <w:sz w:val="18"/>
                <w:szCs w:val="18"/>
              </w:rPr>
            </w:pPr>
            <w:r>
              <w:rPr>
                <w:rFonts w:ascii="黑体" w:hAnsi="黑体" w:eastAsia="黑体"/>
                <w:sz w:val="18"/>
                <w:szCs w:val="18"/>
              </w:rPr>
              <w:t>72</w:t>
            </w:r>
          </w:p>
        </w:tc>
      </w:tr>
      <w:tr w14:paraId="6998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045" w:type="dxa"/>
            <w:vAlign w:val="center"/>
          </w:tcPr>
          <w:p w14:paraId="64DB8B04">
            <w:pPr>
              <w:spacing w:line="360" w:lineRule="auto"/>
              <w:rPr>
                <w:rFonts w:ascii="黑体" w:hAnsi="黑体" w:eastAsia="黑体"/>
                <w:sz w:val="18"/>
                <w:szCs w:val="18"/>
              </w:rPr>
            </w:pPr>
            <w:r>
              <w:rPr>
                <w:rFonts w:hint="eastAsia" w:ascii="黑体" w:hAnsi="黑体" w:eastAsia="黑体"/>
                <w:sz w:val="18"/>
                <w:szCs w:val="18"/>
              </w:rPr>
              <w:t>其他重庆市属局级教研教改项目</w:t>
            </w:r>
          </w:p>
        </w:tc>
        <w:tc>
          <w:tcPr>
            <w:tcW w:w="3256" w:type="dxa"/>
            <w:vAlign w:val="center"/>
          </w:tcPr>
          <w:p w14:paraId="5570F5F6">
            <w:pPr>
              <w:spacing w:line="360" w:lineRule="auto"/>
              <w:jc w:val="center"/>
              <w:rPr>
                <w:rFonts w:ascii="黑体" w:hAnsi="黑体" w:eastAsia="黑体"/>
                <w:sz w:val="18"/>
                <w:szCs w:val="18"/>
              </w:rPr>
            </w:pPr>
            <w:r>
              <w:rPr>
                <w:rFonts w:ascii="黑体" w:hAnsi="黑体" w:eastAsia="黑体"/>
                <w:sz w:val="18"/>
                <w:szCs w:val="18"/>
              </w:rPr>
              <w:t>45</w:t>
            </w:r>
          </w:p>
        </w:tc>
      </w:tr>
      <w:tr w14:paraId="0EAF8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045" w:type="dxa"/>
            <w:vAlign w:val="center"/>
          </w:tcPr>
          <w:p w14:paraId="26D36D68">
            <w:pPr>
              <w:spacing w:line="360" w:lineRule="auto"/>
              <w:rPr>
                <w:rFonts w:ascii="黑体" w:hAnsi="黑体" w:eastAsia="黑体"/>
                <w:sz w:val="18"/>
                <w:szCs w:val="18"/>
              </w:rPr>
            </w:pPr>
            <w:r>
              <w:rPr>
                <w:rFonts w:hint="eastAsia" w:ascii="黑体" w:hAnsi="黑体" w:eastAsia="黑体"/>
                <w:sz w:val="18"/>
                <w:szCs w:val="18"/>
              </w:rPr>
              <w:t>校级教研教改重点项目</w:t>
            </w:r>
          </w:p>
        </w:tc>
        <w:tc>
          <w:tcPr>
            <w:tcW w:w="3256" w:type="dxa"/>
            <w:vAlign w:val="center"/>
          </w:tcPr>
          <w:p w14:paraId="1818E901">
            <w:pPr>
              <w:spacing w:line="360" w:lineRule="auto"/>
              <w:jc w:val="center"/>
              <w:rPr>
                <w:rFonts w:ascii="黑体" w:hAnsi="黑体" w:eastAsia="黑体"/>
                <w:sz w:val="18"/>
                <w:szCs w:val="18"/>
              </w:rPr>
            </w:pPr>
            <w:r>
              <w:rPr>
                <w:rFonts w:ascii="黑体" w:hAnsi="黑体" w:eastAsia="黑体"/>
                <w:sz w:val="18"/>
                <w:szCs w:val="18"/>
              </w:rPr>
              <w:t>20</w:t>
            </w:r>
          </w:p>
        </w:tc>
      </w:tr>
      <w:tr w14:paraId="3D794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045" w:type="dxa"/>
            <w:vAlign w:val="center"/>
          </w:tcPr>
          <w:p w14:paraId="7E6826DA">
            <w:pPr>
              <w:spacing w:line="360" w:lineRule="auto"/>
              <w:rPr>
                <w:rFonts w:ascii="黑体" w:hAnsi="黑体" w:eastAsia="黑体"/>
                <w:sz w:val="18"/>
                <w:szCs w:val="18"/>
              </w:rPr>
            </w:pPr>
            <w:r>
              <w:rPr>
                <w:rFonts w:hint="eastAsia" w:ascii="黑体" w:hAnsi="黑体" w:eastAsia="黑体"/>
                <w:sz w:val="18"/>
                <w:szCs w:val="18"/>
              </w:rPr>
              <w:t>校级教研教改一般项目</w:t>
            </w:r>
          </w:p>
        </w:tc>
        <w:tc>
          <w:tcPr>
            <w:tcW w:w="3256" w:type="dxa"/>
            <w:vAlign w:val="center"/>
          </w:tcPr>
          <w:p w14:paraId="7CA76923">
            <w:pPr>
              <w:spacing w:line="360" w:lineRule="auto"/>
              <w:jc w:val="center"/>
              <w:rPr>
                <w:rFonts w:ascii="黑体" w:hAnsi="黑体" w:eastAsia="黑体"/>
                <w:sz w:val="18"/>
                <w:szCs w:val="18"/>
              </w:rPr>
            </w:pPr>
            <w:r>
              <w:rPr>
                <w:rFonts w:ascii="黑体" w:hAnsi="黑体" w:eastAsia="黑体"/>
                <w:sz w:val="18"/>
                <w:szCs w:val="18"/>
              </w:rPr>
              <w:t>10</w:t>
            </w:r>
          </w:p>
        </w:tc>
      </w:tr>
      <w:tr w14:paraId="64321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301" w:type="dxa"/>
            <w:gridSpan w:val="2"/>
            <w:vAlign w:val="center"/>
          </w:tcPr>
          <w:p w14:paraId="71632980">
            <w:pPr>
              <w:spacing w:line="360" w:lineRule="auto"/>
              <w:rPr>
                <w:rFonts w:ascii="宋体" w:hAnsi="宋体"/>
                <w:sz w:val="18"/>
                <w:szCs w:val="18"/>
              </w:rPr>
            </w:pPr>
            <w:r>
              <w:rPr>
                <w:rFonts w:hint="eastAsia" w:ascii="宋体" w:hAnsi="宋体"/>
                <w:sz w:val="18"/>
                <w:szCs w:val="18"/>
              </w:rPr>
              <w:t>说明：</w:t>
            </w:r>
          </w:p>
          <w:p w14:paraId="043C023F">
            <w:pPr>
              <w:spacing w:line="360" w:lineRule="auto"/>
              <w:rPr>
                <w:rFonts w:ascii="宋体" w:hAnsi="宋体"/>
                <w:sz w:val="18"/>
                <w:szCs w:val="18"/>
              </w:rPr>
            </w:pPr>
            <w:r>
              <w:rPr>
                <w:rFonts w:ascii="宋体" w:hAnsi="宋体"/>
                <w:sz w:val="18"/>
                <w:szCs w:val="18"/>
              </w:rPr>
              <w:t>1.</w:t>
            </w:r>
            <w:r>
              <w:rPr>
                <w:rFonts w:hint="eastAsia" w:ascii="宋体" w:hAnsi="宋体"/>
                <w:sz w:val="18"/>
                <w:szCs w:val="18"/>
              </w:rPr>
              <w:t>表中所列分数为项目总分，项目负责人及参加人员折合分数根据本办法“多人合作成果”所分配比例进行操作。</w:t>
            </w:r>
          </w:p>
          <w:p w14:paraId="0D2EF059">
            <w:pPr>
              <w:spacing w:line="360" w:lineRule="auto"/>
              <w:rPr>
                <w:rFonts w:ascii="宋体" w:hAnsi="宋体"/>
                <w:sz w:val="18"/>
                <w:szCs w:val="18"/>
              </w:rPr>
            </w:pPr>
            <w:r>
              <w:rPr>
                <w:rFonts w:ascii="宋体" w:hAnsi="宋体"/>
                <w:sz w:val="18"/>
                <w:szCs w:val="18"/>
              </w:rPr>
              <w:t>2.</w:t>
            </w:r>
            <w:r>
              <w:rPr>
                <w:rFonts w:hint="eastAsia" w:ascii="宋体" w:hAnsi="宋体"/>
                <w:sz w:val="18"/>
                <w:szCs w:val="18"/>
              </w:rPr>
              <w:t>各类项目年度计分按正常研究周期平均划分，超出研究周期尚未结题的项目在新的时期不予计分。</w:t>
            </w:r>
          </w:p>
          <w:p w14:paraId="5CC7486B">
            <w:pPr>
              <w:spacing w:line="360" w:lineRule="auto"/>
              <w:rPr>
                <w:rFonts w:ascii="黑体" w:hAnsi="黑体" w:eastAsia="黑体"/>
                <w:sz w:val="18"/>
                <w:szCs w:val="18"/>
              </w:rPr>
            </w:pPr>
            <w:r>
              <w:rPr>
                <w:rFonts w:ascii="宋体" w:hAnsi="宋体"/>
                <w:sz w:val="18"/>
                <w:szCs w:val="18"/>
              </w:rPr>
              <w:t xml:space="preserve">3. </w:t>
            </w:r>
            <w:r>
              <w:rPr>
                <w:rFonts w:hint="eastAsia" w:ascii="宋体" w:hAnsi="宋体"/>
                <w:sz w:val="18"/>
                <w:szCs w:val="18"/>
              </w:rPr>
              <w:t>同一项目先后获得不同级别立项时，积分标准按就高原则，只补足差额。</w:t>
            </w:r>
          </w:p>
        </w:tc>
      </w:tr>
    </w:tbl>
    <w:p w14:paraId="70026C14">
      <w:pPr>
        <w:spacing w:line="360" w:lineRule="auto"/>
        <w:ind w:firstLine="420" w:firstLineChars="200"/>
        <w:rPr>
          <w:rFonts w:ascii="宋体" w:hAnsi="宋体"/>
          <w:szCs w:val="21"/>
        </w:rPr>
      </w:pPr>
    </w:p>
    <w:p w14:paraId="27F92C2F">
      <w:pPr>
        <w:spacing w:line="360" w:lineRule="auto"/>
        <w:ind w:firstLine="420" w:firstLineChars="200"/>
        <w:rPr>
          <w:rFonts w:ascii="宋体"/>
          <w:szCs w:val="21"/>
        </w:rPr>
      </w:pPr>
      <w:r>
        <w:rPr>
          <w:rFonts w:ascii="宋体" w:hAnsi="宋体"/>
          <w:szCs w:val="21"/>
        </w:rPr>
        <w:t>2.</w:t>
      </w:r>
      <w:r>
        <w:rPr>
          <w:rFonts w:hint="eastAsia" w:ascii="宋体" w:hAnsi="宋体"/>
          <w:szCs w:val="21"/>
        </w:rPr>
        <w:t>成果获奖</w:t>
      </w:r>
    </w:p>
    <w:tbl>
      <w:tblPr>
        <w:tblStyle w:val="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981"/>
        <w:gridCol w:w="1726"/>
        <w:gridCol w:w="1883"/>
        <w:gridCol w:w="1570"/>
      </w:tblGrid>
      <w:tr w14:paraId="1F77A9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1" w:hRule="atLeast"/>
          <w:jc w:val="center"/>
        </w:trPr>
        <w:tc>
          <w:tcPr>
            <w:tcW w:w="2981" w:type="dxa"/>
            <w:vAlign w:val="center"/>
          </w:tcPr>
          <w:p w14:paraId="1D20D6BA">
            <w:pPr>
              <w:spacing w:line="360" w:lineRule="auto"/>
              <w:rPr>
                <w:rFonts w:ascii="宋体" w:hAnsi="宋体"/>
                <w:szCs w:val="21"/>
              </w:rPr>
            </w:pPr>
            <w:r>
              <w:rPr>
                <w:szCs w:val="21"/>
              </w:rPr>
              <mc:AlternateContent>
                <mc:Choice Requires="wpg">
                  <w:drawing>
                    <wp:anchor distT="0" distB="0" distL="114300" distR="114300" simplePos="0" relativeHeight="251661312" behindDoc="0" locked="0" layoutInCell="1" allowOverlap="1">
                      <wp:simplePos x="0" y="0"/>
                      <wp:positionH relativeFrom="column">
                        <wp:posOffset>-66675</wp:posOffset>
                      </wp:positionH>
                      <wp:positionV relativeFrom="paragraph">
                        <wp:posOffset>0</wp:posOffset>
                      </wp:positionV>
                      <wp:extent cx="2169795" cy="591185"/>
                      <wp:effectExtent l="10160" t="5080" r="10795" b="13335"/>
                      <wp:wrapNone/>
                      <wp:docPr id="1" name="组合 1"/>
                      <wp:cNvGraphicFramePr/>
                      <a:graphic xmlns:a="http://schemas.openxmlformats.org/drawingml/2006/main">
                        <a:graphicData uri="http://schemas.microsoft.com/office/word/2010/wordprocessingGroup">
                          <wpg:wgp>
                            <wpg:cNvGrpSpPr/>
                            <wpg:grpSpPr>
                              <a:xfrm>
                                <a:off x="0" y="0"/>
                                <a:ext cx="2169795" cy="591185"/>
                                <a:chOff x="0" y="0"/>
                                <a:chExt cx="4676" cy="472"/>
                              </a:xfrm>
                            </wpg:grpSpPr>
                            <wps:wsp>
                              <wps:cNvPr id="2" name="__TH_L72"/>
                              <wps:cNvCnPr>
                                <a:cxnSpLocks noChangeShapeType="1"/>
                              </wps:cNvCnPr>
                              <wps:spPr bwMode="auto">
                                <a:xfrm>
                                  <a:off x="0" y="0"/>
                                  <a:ext cx="4676" cy="472"/>
                                </a:xfrm>
                                <a:prstGeom prst="line">
                                  <a:avLst/>
                                </a:prstGeom>
                                <a:noFill/>
                                <a:ln w="3175">
                                  <a:solidFill>
                                    <a:srgbClr val="000000"/>
                                  </a:solidFill>
                                  <a:round/>
                                </a:ln>
                              </wps:spPr>
                              <wps:bodyPr/>
                            </wps:wsp>
                            <wps:wsp>
                              <wps:cNvPr id="3" name="__TH_B1173"/>
                              <wps:cNvSpPr txBox="1">
                                <a:spLocks noChangeArrowheads="1"/>
                              </wps:cNvSpPr>
                              <wps:spPr bwMode="auto">
                                <a:xfrm>
                                  <a:off x="2761" y="30"/>
                                  <a:ext cx="253" cy="262"/>
                                </a:xfrm>
                                <a:prstGeom prst="rect">
                                  <a:avLst/>
                                </a:prstGeom>
                                <a:noFill/>
                                <a:ln>
                                  <a:noFill/>
                                </a:ln>
                              </wps:spPr>
                              <wps:txbx>
                                <w:txbxContent>
                                  <w:p w14:paraId="47C92E48">
                                    <w:pPr>
                                      <w:snapToGrid w:val="0"/>
                                      <w:rPr>
                                        <w:rFonts w:ascii="黑体" w:hAnsi="黑体" w:eastAsia="黑体"/>
                                      </w:rPr>
                                    </w:pPr>
                                    <w:r>
                                      <w:rPr>
                                        <w:rFonts w:hint="eastAsia" w:ascii="黑体" w:hAnsi="黑体" w:eastAsia="黑体"/>
                                      </w:rPr>
                                      <w:t>等</w:t>
                                    </w:r>
                                  </w:p>
                                </w:txbxContent>
                              </wps:txbx>
                              <wps:bodyPr rot="0" vert="horz" wrap="square" lIns="0" tIns="0" rIns="0" bIns="0" anchor="t" anchorCtr="0" upright="1">
                                <a:noAutofit/>
                              </wps:bodyPr>
                            </wps:wsp>
                            <wps:wsp>
                              <wps:cNvPr id="4" name="__TH_B1274"/>
                              <wps:cNvSpPr txBox="1">
                                <a:spLocks noChangeArrowheads="1"/>
                              </wps:cNvSpPr>
                              <wps:spPr bwMode="auto">
                                <a:xfrm>
                                  <a:off x="3868" y="142"/>
                                  <a:ext cx="253" cy="262"/>
                                </a:xfrm>
                                <a:prstGeom prst="rect">
                                  <a:avLst/>
                                </a:prstGeom>
                                <a:noFill/>
                                <a:ln>
                                  <a:noFill/>
                                </a:ln>
                              </wps:spPr>
                              <wps:txbx>
                                <w:txbxContent>
                                  <w:p w14:paraId="2CA10965">
                                    <w:pPr>
                                      <w:snapToGrid w:val="0"/>
                                      <w:rPr>
                                        <w:rFonts w:ascii="黑体" w:hAnsi="黑体" w:eastAsia="黑体"/>
                                      </w:rPr>
                                    </w:pPr>
                                    <w:r>
                                      <w:rPr>
                                        <w:rFonts w:hint="eastAsia" w:ascii="黑体" w:hAnsi="黑体" w:eastAsia="黑体"/>
                                      </w:rPr>
                                      <w:t>级</w:t>
                                    </w:r>
                                  </w:p>
                                </w:txbxContent>
                              </wps:txbx>
                              <wps:bodyPr rot="0" vert="horz" wrap="square" lIns="0" tIns="0" rIns="0" bIns="0" anchor="t" anchorCtr="0" upright="1">
                                <a:noAutofit/>
                              </wps:bodyPr>
                            </wps:wsp>
                            <wps:wsp>
                              <wps:cNvPr id="5" name="__TH_B2175"/>
                              <wps:cNvSpPr txBox="1">
                                <a:spLocks noChangeArrowheads="1"/>
                              </wps:cNvSpPr>
                              <wps:spPr bwMode="auto">
                                <a:xfrm>
                                  <a:off x="335" y="136"/>
                                  <a:ext cx="253" cy="262"/>
                                </a:xfrm>
                                <a:prstGeom prst="rect">
                                  <a:avLst/>
                                </a:prstGeom>
                                <a:noFill/>
                                <a:ln>
                                  <a:noFill/>
                                </a:ln>
                              </wps:spPr>
                              <wps:txbx>
                                <w:txbxContent>
                                  <w:p w14:paraId="3D9874CF">
                                    <w:pPr>
                                      <w:snapToGrid w:val="0"/>
                                      <w:rPr>
                                        <w:rFonts w:ascii="黑体" w:hAnsi="黑体" w:eastAsia="黑体"/>
                                      </w:rPr>
                                    </w:pPr>
                                    <w:r>
                                      <w:rPr>
                                        <w:rFonts w:hint="eastAsia" w:ascii="黑体" w:hAnsi="黑体" w:eastAsia="黑体"/>
                                      </w:rPr>
                                      <w:t>奖</w:t>
                                    </w:r>
                                  </w:p>
                                </w:txbxContent>
                              </wps:txbx>
                              <wps:bodyPr rot="0" vert="horz" wrap="square" lIns="0" tIns="0" rIns="0" bIns="0" anchor="t" anchorCtr="0" upright="1">
                                <a:noAutofit/>
                              </wps:bodyPr>
                            </wps:wsp>
                            <wps:wsp>
                              <wps:cNvPr id="6" name="__TH_B2276"/>
                              <wps:cNvSpPr txBox="1">
                                <a:spLocks noChangeArrowheads="1"/>
                              </wps:cNvSpPr>
                              <wps:spPr bwMode="auto">
                                <a:xfrm>
                                  <a:off x="996" y="203"/>
                                  <a:ext cx="253" cy="262"/>
                                </a:xfrm>
                                <a:prstGeom prst="rect">
                                  <a:avLst/>
                                </a:prstGeom>
                                <a:noFill/>
                                <a:ln>
                                  <a:noFill/>
                                </a:ln>
                              </wps:spPr>
                              <wps:txbx>
                                <w:txbxContent>
                                  <w:p w14:paraId="7089C9AB">
                                    <w:pPr>
                                      <w:snapToGrid w:val="0"/>
                                      <w:rPr>
                                        <w:rFonts w:ascii="黑体" w:hAnsi="黑体" w:eastAsia="黑体"/>
                                      </w:rPr>
                                    </w:pPr>
                                    <w:r>
                                      <w:rPr>
                                        <w:rFonts w:hint="eastAsia" w:ascii="黑体" w:hAnsi="黑体" w:eastAsia="黑体"/>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25pt;margin-top:0pt;height:46.55pt;width:170.85pt;z-index:251661312;mso-width-relative:page;mso-height-relative:page;" coordsize="4676,472" o:gfxdata="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x0mC99cAAAAHAQAADwAA&#10;AAAAAAABACAAAAAiAAAAZHJzL2Rvd25yZXYueG1sUEsBAhQAFAAAAAgAh07iQPJxjBQ0AwAAVg0A&#10;AA4AAAAAAAAAAQAgAAAAJgEAAGRycy9lMm9Eb2MueG1sUEsFBgAAAAAGAAYAWQEAAMwGAAAAAA==&#10;">
                      <o:lock v:ext="edit" aspectratio="f"/>
                      <v:line id="__TH_L72" o:spid="_x0000_s1026" o:spt="20" style="position:absolute;left:0;top:0;height:472;width:4676;" filled="f" stroked="t" coordsize="21600,21600" o:gfxdata="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zAyAvQAA&#10;ANo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shape id="__TH_B1173" o:spid="_x0000_s1026" o:spt="202" type="#_x0000_t202" style="position:absolute;left:2761;top:30;height:262;width:253;"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7C92E48">
                              <w:pPr>
                                <w:snapToGrid w:val="0"/>
                                <w:rPr>
                                  <w:rFonts w:ascii="黑体" w:hAnsi="黑体" w:eastAsia="黑体"/>
                                </w:rPr>
                              </w:pPr>
                              <w:r>
                                <w:rPr>
                                  <w:rFonts w:hint="eastAsia" w:ascii="黑体" w:hAnsi="黑体" w:eastAsia="黑体"/>
                                </w:rPr>
                                <w:t>等</w:t>
                              </w:r>
                            </w:p>
                          </w:txbxContent>
                        </v:textbox>
                      </v:shape>
                      <v:shape id="__TH_B1274" o:spid="_x0000_s1026" o:spt="202" type="#_x0000_t202" style="position:absolute;left:3868;top:142;height:262;width:253;"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CA10965">
                              <w:pPr>
                                <w:snapToGrid w:val="0"/>
                                <w:rPr>
                                  <w:rFonts w:ascii="黑体" w:hAnsi="黑体" w:eastAsia="黑体"/>
                                </w:rPr>
                              </w:pPr>
                              <w:r>
                                <w:rPr>
                                  <w:rFonts w:hint="eastAsia" w:ascii="黑体" w:hAnsi="黑体" w:eastAsia="黑体"/>
                                </w:rPr>
                                <w:t>级</w:t>
                              </w:r>
                            </w:p>
                          </w:txbxContent>
                        </v:textbox>
                      </v:shape>
                      <v:shape id="__TH_B2175" o:spid="_x0000_s1026" o:spt="202" type="#_x0000_t202" style="position:absolute;left:335;top:136;height:262;width:253;"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D9874CF">
                              <w:pPr>
                                <w:snapToGrid w:val="0"/>
                                <w:rPr>
                                  <w:rFonts w:ascii="黑体" w:hAnsi="黑体" w:eastAsia="黑体"/>
                                </w:rPr>
                              </w:pPr>
                              <w:r>
                                <w:rPr>
                                  <w:rFonts w:hint="eastAsia" w:ascii="黑体" w:hAnsi="黑体" w:eastAsia="黑体"/>
                                </w:rPr>
                                <w:t>奖</w:t>
                              </w:r>
                            </w:p>
                          </w:txbxContent>
                        </v:textbox>
                      </v:shape>
                      <v:shape id="__TH_B2276" o:spid="_x0000_s1026" o:spt="202" type="#_x0000_t202" style="position:absolute;left:996;top:203;height:262;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089C9AB">
                              <w:pPr>
                                <w:snapToGrid w:val="0"/>
                                <w:rPr>
                                  <w:rFonts w:ascii="黑体" w:hAnsi="黑体" w:eastAsia="黑体"/>
                                </w:rPr>
                              </w:pPr>
                              <w:r>
                                <w:rPr>
                                  <w:rFonts w:hint="eastAsia" w:ascii="黑体" w:hAnsi="黑体" w:eastAsia="黑体"/>
                                </w:rPr>
                                <w:t>别</w:t>
                              </w:r>
                            </w:p>
                          </w:txbxContent>
                        </v:textbox>
                      </v:shape>
                    </v:group>
                  </w:pict>
                </mc:Fallback>
              </mc:AlternateContent>
            </w:r>
          </w:p>
        </w:tc>
        <w:tc>
          <w:tcPr>
            <w:tcW w:w="1726" w:type="dxa"/>
            <w:vAlign w:val="center"/>
          </w:tcPr>
          <w:p w14:paraId="0FDA5445">
            <w:pPr>
              <w:spacing w:line="360" w:lineRule="auto"/>
              <w:jc w:val="center"/>
              <w:rPr>
                <w:rFonts w:ascii="黑体" w:hAnsi="黑体" w:eastAsia="黑体"/>
                <w:sz w:val="18"/>
                <w:szCs w:val="18"/>
              </w:rPr>
            </w:pPr>
            <w:r>
              <w:rPr>
                <w:rFonts w:hint="eastAsia" w:ascii="黑体" w:hAnsi="黑体" w:eastAsia="黑体"/>
                <w:sz w:val="18"/>
                <w:szCs w:val="18"/>
              </w:rPr>
              <w:t>一等奖</w:t>
            </w:r>
          </w:p>
        </w:tc>
        <w:tc>
          <w:tcPr>
            <w:tcW w:w="1883" w:type="dxa"/>
            <w:vAlign w:val="center"/>
          </w:tcPr>
          <w:p w14:paraId="45DFA578">
            <w:pPr>
              <w:spacing w:line="360" w:lineRule="auto"/>
              <w:jc w:val="center"/>
              <w:rPr>
                <w:rFonts w:ascii="黑体" w:hAnsi="黑体" w:eastAsia="黑体"/>
                <w:sz w:val="18"/>
                <w:szCs w:val="18"/>
              </w:rPr>
            </w:pPr>
            <w:r>
              <w:rPr>
                <w:rFonts w:hint="eastAsia" w:ascii="黑体" w:hAnsi="黑体" w:eastAsia="黑体"/>
                <w:sz w:val="18"/>
                <w:szCs w:val="18"/>
              </w:rPr>
              <w:t>二等奖</w:t>
            </w:r>
          </w:p>
        </w:tc>
        <w:tc>
          <w:tcPr>
            <w:tcW w:w="1569" w:type="dxa"/>
            <w:vAlign w:val="center"/>
          </w:tcPr>
          <w:p w14:paraId="2FDBD498">
            <w:pPr>
              <w:spacing w:line="360" w:lineRule="auto"/>
              <w:jc w:val="center"/>
              <w:rPr>
                <w:rFonts w:ascii="黑体" w:hAnsi="黑体" w:eastAsia="黑体"/>
                <w:sz w:val="18"/>
                <w:szCs w:val="18"/>
              </w:rPr>
            </w:pPr>
            <w:r>
              <w:rPr>
                <w:rFonts w:hint="eastAsia" w:ascii="黑体" w:hAnsi="黑体" w:eastAsia="黑体"/>
                <w:sz w:val="18"/>
                <w:szCs w:val="18"/>
              </w:rPr>
              <w:t>三等奖</w:t>
            </w:r>
          </w:p>
        </w:tc>
      </w:tr>
      <w:tr w14:paraId="538076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0" w:hRule="atLeast"/>
          <w:jc w:val="center"/>
        </w:trPr>
        <w:tc>
          <w:tcPr>
            <w:tcW w:w="2981" w:type="dxa"/>
            <w:vAlign w:val="center"/>
          </w:tcPr>
          <w:p w14:paraId="4CB07A5C">
            <w:pPr>
              <w:spacing w:line="360" w:lineRule="auto"/>
              <w:rPr>
                <w:rFonts w:ascii="黑体" w:hAnsi="黑体" w:eastAsia="黑体"/>
                <w:sz w:val="18"/>
                <w:szCs w:val="18"/>
              </w:rPr>
            </w:pPr>
            <w:r>
              <w:rPr>
                <w:rFonts w:hint="eastAsia" w:ascii="黑体" w:hAnsi="黑体" w:eastAsia="黑体"/>
                <w:sz w:val="18"/>
                <w:szCs w:val="18"/>
              </w:rPr>
              <w:t>国家级教学成果奖</w:t>
            </w:r>
          </w:p>
        </w:tc>
        <w:tc>
          <w:tcPr>
            <w:tcW w:w="1726" w:type="dxa"/>
            <w:vAlign w:val="center"/>
          </w:tcPr>
          <w:p w14:paraId="29530A18">
            <w:pPr>
              <w:spacing w:line="360" w:lineRule="auto"/>
              <w:jc w:val="center"/>
              <w:rPr>
                <w:rFonts w:ascii="黑体" w:hAnsi="黑体" w:eastAsia="黑体"/>
                <w:sz w:val="18"/>
                <w:szCs w:val="18"/>
              </w:rPr>
            </w:pPr>
            <w:r>
              <w:rPr>
                <w:rFonts w:ascii="黑体" w:hAnsi="黑体" w:eastAsia="黑体"/>
                <w:sz w:val="18"/>
                <w:szCs w:val="18"/>
              </w:rPr>
              <w:t>9000</w:t>
            </w:r>
          </w:p>
        </w:tc>
        <w:tc>
          <w:tcPr>
            <w:tcW w:w="1883" w:type="dxa"/>
            <w:vAlign w:val="center"/>
          </w:tcPr>
          <w:p w14:paraId="71B6F90E">
            <w:pPr>
              <w:spacing w:line="360" w:lineRule="auto"/>
              <w:jc w:val="center"/>
              <w:rPr>
                <w:rFonts w:ascii="黑体" w:hAnsi="黑体" w:eastAsia="黑体"/>
                <w:sz w:val="18"/>
                <w:szCs w:val="18"/>
              </w:rPr>
            </w:pPr>
            <w:r>
              <w:rPr>
                <w:rFonts w:ascii="黑体" w:hAnsi="黑体" w:eastAsia="黑体"/>
                <w:sz w:val="18"/>
                <w:szCs w:val="18"/>
              </w:rPr>
              <w:t>7200</w:t>
            </w:r>
          </w:p>
        </w:tc>
        <w:tc>
          <w:tcPr>
            <w:tcW w:w="1569" w:type="dxa"/>
            <w:vAlign w:val="center"/>
          </w:tcPr>
          <w:p w14:paraId="137D9316">
            <w:pPr>
              <w:spacing w:line="360" w:lineRule="auto"/>
              <w:jc w:val="center"/>
              <w:rPr>
                <w:rFonts w:ascii="黑体" w:hAnsi="黑体" w:eastAsia="黑体"/>
                <w:sz w:val="18"/>
                <w:szCs w:val="18"/>
              </w:rPr>
            </w:pPr>
            <w:r>
              <w:rPr>
                <w:rFonts w:ascii="黑体" w:hAnsi="黑体" w:eastAsia="黑体"/>
                <w:sz w:val="18"/>
                <w:szCs w:val="18"/>
              </w:rPr>
              <w:t>/</w:t>
            </w:r>
          </w:p>
        </w:tc>
      </w:tr>
      <w:tr w14:paraId="0C2CD2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1" w:hRule="atLeast"/>
          <w:jc w:val="center"/>
        </w:trPr>
        <w:tc>
          <w:tcPr>
            <w:tcW w:w="2981" w:type="dxa"/>
            <w:vAlign w:val="center"/>
          </w:tcPr>
          <w:p w14:paraId="02493FDA">
            <w:pPr>
              <w:spacing w:line="360" w:lineRule="auto"/>
              <w:rPr>
                <w:rFonts w:ascii="黑体" w:hAnsi="黑体" w:eastAsia="黑体"/>
                <w:sz w:val="18"/>
                <w:szCs w:val="18"/>
              </w:rPr>
            </w:pPr>
            <w:r>
              <w:rPr>
                <w:rFonts w:hint="eastAsia" w:ascii="黑体" w:hAnsi="黑体" w:eastAsia="黑体"/>
                <w:sz w:val="18"/>
                <w:szCs w:val="18"/>
              </w:rPr>
              <w:t>重庆市级教学成果奖</w:t>
            </w:r>
          </w:p>
        </w:tc>
        <w:tc>
          <w:tcPr>
            <w:tcW w:w="1726" w:type="dxa"/>
            <w:vAlign w:val="center"/>
          </w:tcPr>
          <w:p w14:paraId="4F2349EA">
            <w:pPr>
              <w:spacing w:line="360" w:lineRule="auto"/>
              <w:jc w:val="center"/>
              <w:rPr>
                <w:rFonts w:ascii="黑体" w:hAnsi="黑体" w:eastAsia="黑体"/>
                <w:sz w:val="18"/>
                <w:szCs w:val="18"/>
              </w:rPr>
            </w:pPr>
            <w:r>
              <w:rPr>
                <w:rFonts w:ascii="黑体" w:hAnsi="黑体" w:eastAsia="黑体"/>
                <w:sz w:val="18"/>
                <w:szCs w:val="18"/>
              </w:rPr>
              <w:t>900</w:t>
            </w:r>
          </w:p>
        </w:tc>
        <w:tc>
          <w:tcPr>
            <w:tcW w:w="1883" w:type="dxa"/>
            <w:vAlign w:val="center"/>
          </w:tcPr>
          <w:p w14:paraId="17D766EF">
            <w:pPr>
              <w:spacing w:line="360" w:lineRule="auto"/>
              <w:jc w:val="center"/>
              <w:rPr>
                <w:rFonts w:ascii="黑体" w:hAnsi="黑体" w:eastAsia="黑体"/>
                <w:sz w:val="18"/>
                <w:szCs w:val="18"/>
              </w:rPr>
            </w:pPr>
            <w:r>
              <w:rPr>
                <w:rFonts w:ascii="黑体" w:hAnsi="黑体" w:eastAsia="黑体"/>
                <w:sz w:val="18"/>
                <w:szCs w:val="18"/>
              </w:rPr>
              <w:t>720</w:t>
            </w:r>
          </w:p>
        </w:tc>
        <w:tc>
          <w:tcPr>
            <w:tcW w:w="1569" w:type="dxa"/>
            <w:vAlign w:val="center"/>
          </w:tcPr>
          <w:p w14:paraId="3D94AFE6">
            <w:pPr>
              <w:spacing w:line="360" w:lineRule="auto"/>
              <w:jc w:val="center"/>
              <w:rPr>
                <w:rFonts w:ascii="黑体" w:hAnsi="黑体" w:eastAsia="黑体"/>
                <w:sz w:val="18"/>
                <w:szCs w:val="18"/>
              </w:rPr>
            </w:pPr>
            <w:r>
              <w:rPr>
                <w:rFonts w:ascii="黑体" w:hAnsi="黑体" w:eastAsia="黑体"/>
                <w:sz w:val="18"/>
                <w:szCs w:val="18"/>
              </w:rPr>
              <w:t>450</w:t>
            </w:r>
          </w:p>
        </w:tc>
      </w:tr>
      <w:tr w14:paraId="2D395E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6" w:hRule="atLeast"/>
          <w:jc w:val="center"/>
        </w:trPr>
        <w:tc>
          <w:tcPr>
            <w:tcW w:w="2981" w:type="dxa"/>
            <w:vAlign w:val="center"/>
          </w:tcPr>
          <w:p w14:paraId="2E96A725">
            <w:pPr>
              <w:spacing w:line="360" w:lineRule="auto"/>
              <w:rPr>
                <w:rFonts w:ascii="黑体" w:hAnsi="黑体" w:eastAsia="黑体"/>
                <w:sz w:val="18"/>
                <w:szCs w:val="18"/>
              </w:rPr>
            </w:pPr>
            <w:r>
              <w:rPr>
                <w:rFonts w:hint="eastAsia" w:ascii="黑体" w:hAnsi="黑体" w:eastAsia="黑体"/>
                <w:sz w:val="18"/>
                <w:szCs w:val="18"/>
              </w:rPr>
              <w:t>校级教学成果奖</w:t>
            </w:r>
          </w:p>
        </w:tc>
        <w:tc>
          <w:tcPr>
            <w:tcW w:w="1726" w:type="dxa"/>
            <w:vAlign w:val="center"/>
          </w:tcPr>
          <w:p w14:paraId="6496FF32">
            <w:pPr>
              <w:spacing w:line="360" w:lineRule="auto"/>
              <w:jc w:val="center"/>
              <w:rPr>
                <w:rFonts w:ascii="黑体" w:hAnsi="黑体" w:eastAsia="黑体"/>
                <w:sz w:val="18"/>
                <w:szCs w:val="18"/>
              </w:rPr>
            </w:pPr>
            <w:r>
              <w:rPr>
                <w:rFonts w:ascii="黑体" w:hAnsi="黑体" w:eastAsia="黑体"/>
                <w:sz w:val="18"/>
                <w:szCs w:val="18"/>
              </w:rPr>
              <w:t>36</w:t>
            </w:r>
          </w:p>
        </w:tc>
        <w:tc>
          <w:tcPr>
            <w:tcW w:w="1883" w:type="dxa"/>
            <w:vAlign w:val="center"/>
          </w:tcPr>
          <w:p w14:paraId="0FC90951">
            <w:pPr>
              <w:spacing w:line="360" w:lineRule="auto"/>
              <w:jc w:val="center"/>
              <w:rPr>
                <w:rFonts w:ascii="黑体" w:hAnsi="黑体" w:eastAsia="黑体"/>
                <w:sz w:val="18"/>
                <w:szCs w:val="18"/>
              </w:rPr>
            </w:pPr>
            <w:r>
              <w:rPr>
                <w:rFonts w:ascii="黑体" w:hAnsi="黑体" w:eastAsia="黑体"/>
                <w:sz w:val="18"/>
                <w:szCs w:val="18"/>
              </w:rPr>
              <w:t>27</w:t>
            </w:r>
          </w:p>
        </w:tc>
        <w:tc>
          <w:tcPr>
            <w:tcW w:w="1569" w:type="dxa"/>
            <w:vAlign w:val="center"/>
          </w:tcPr>
          <w:p w14:paraId="2E772E56">
            <w:pPr>
              <w:spacing w:line="360" w:lineRule="auto"/>
              <w:jc w:val="center"/>
              <w:rPr>
                <w:rFonts w:ascii="黑体" w:hAnsi="黑体" w:eastAsia="黑体"/>
                <w:sz w:val="18"/>
                <w:szCs w:val="18"/>
              </w:rPr>
            </w:pPr>
            <w:r>
              <w:rPr>
                <w:rFonts w:ascii="黑体" w:hAnsi="黑体" w:eastAsia="黑体"/>
                <w:sz w:val="18"/>
                <w:szCs w:val="18"/>
              </w:rPr>
              <w:t>18</w:t>
            </w:r>
          </w:p>
        </w:tc>
      </w:tr>
      <w:tr w14:paraId="551417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jc w:val="center"/>
        </w:trPr>
        <w:tc>
          <w:tcPr>
            <w:tcW w:w="2981" w:type="dxa"/>
            <w:vAlign w:val="center"/>
          </w:tcPr>
          <w:p w14:paraId="0CF5C15A">
            <w:pPr>
              <w:spacing w:line="360" w:lineRule="auto"/>
              <w:rPr>
                <w:rFonts w:ascii="黑体" w:hAnsi="黑体" w:eastAsia="黑体"/>
                <w:sz w:val="18"/>
                <w:szCs w:val="18"/>
              </w:rPr>
            </w:pPr>
            <w:r>
              <w:rPr>
                <w:rFonts w:hint="eastAsia" w:ascii="黑体" w:hAnsi="黑体" w:eastAsia="黑体"/>
                <w:sz w:val="18"/>
                <w:szCs w:val="18"/>
              </w:rPr>
              <w:t>重庆市教育行政部门组织的优秀教育技术科研成果奖等</w:t>
            </w:r>
          </w:p>
        </w:tc>
        <w:tc>
          <w:tcPr>
            <w:tcW w:w="1726" w:type="dxa"/>
            <w:vAlign w:val="center"/>
          </w:tcPr>
          <w:p w14:paraId="4B0750FE">
            <w:pPr>
              <w:spacing w:line="360" w:lineRule="auto"/>
              <w:jc w:val="center"/>
              <w:rPr>
                <w:rFonts w:ascii="黑体" w:hAnsi="黑体" w:eastAsia="黑体"/>
                <w:sz w:val="18"/>
                <w:szCs w:val="18"/>
              </w:rPr>
            </w:pPr>
            <w:r>
              <w:rPr>
                <w:rFonts w:ascii="黑体" w:hAnsi="黑体" w:eastAsia="黑体"/>
                <w:sz w:val="18"/>
                <w:szCs w:val="18"/>
              </w:rPr>
              <w:t>20</w:t>
            </w:r>
          </w:p>
        </w:tc>
        <w:tc>
          <w:tcPr>
            <w:tcW w:w="1883" w:type="dxa"/>
            <w:vAlign w:val="center"/>
          </w:tcPr>
          <w:p w14:paraId="72BAFC0F">
            <w:pPr>
              <w:spacing w:line="360" w:lineRule="auto"/>
              <w:jc w:val="center"/>
              <w:rPr>
                <w:rFonts w:ascii="黑体" w:hAnsi="黑体" w:eastAsia="黑体"/>
                <w:sz w:val="18"/>
                <w:szCs w:val="18"/>
              </w:rPr>
            </w:pPr>
            <w:r>
              <w:rPr>
                <w:rFonts w:ascii="黑体" w:hAnsi="黑体" w:eastAsia="黑体"/>
                <w:sz w:val="18"/>
                <w:szCs w:val="18"/>
              </w:rPr>
              <w:t>15</w:t>
            </w:r>
          </w:p>
        </w:tc>
        <w:tc>
          <w:tcPr>
            <w:tcW w:w="1569" w:type="dxa"/>
            <w:vAlign w:val="center"/>
          </w:tcPr>
          <w:p w14:paraId="0A64B8D9">
            <w:pPr>
              <w:spacing w:line="360" w:lineRule="auto"/>
              <w:jc w:val="center"/>
              <w:rPr>
                <w:rFonts w:ascii="黑体" w:hAnsi="黑体" w:eastAsia="黑体"/>
                <w:sz w:val="18"/>
                <w:szCs w:val="18"/>
              </w:rPr>
            </w:pPr>
            <w:r>
              <w:rPr>
                <w:rFonts w:ascii="黑体" w:hAnsi="黑体" w:eastAsia="黑体"/>
                <w:sz w:val="18"/>
                <w:szCs w:val="18"/>
              </w:rPr>
              <w:t>10</w:t>
            </w:r>
          </w:p>
        </w:tc>
      </w:tr>
      <w:tr w14:paraId="587C68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jc w:val="center"/>
        </w:trPr>
        <w:tc>
          <w:tcPr>
            <w:tcW w:w="8160" w:type="dxa"/>
            <w:gridSpan w:val="4"/>
            <w:vAlign w:val="center"/>
          </w:tcPr>
          <w:p w14:paraId="7EE1EB6F">
            <w:pPr>
              <w:spacing w:line="360" w:lineRule="auto"/>
              <w:rPr>
                <w:rFonts w:ascii="宋体" w:hAnsi="宋体"/>
                <w:sz w:val="18"/>
                <w:szCs w:val="18"/>
              </w:rPr>
            </w:pPr>
            <w:r>
              <w:rPr>
                <w:rFonts w:hint="eastAsia" w:ascii="宋体" w:hAnsi="宋体"/>
                <w:sz w:val="18"/>
                <w:szCs w:val="18"/>
              </w:rPr>
              <w:t>说明：</w:t>
            </w:r>
          </w:p>
          <w:p w14:paraId="3C120AF8">
            <w:pPr>
              <w:spacing w:line="360" w:lineRule="auto"/>
              <w:rPr>
                <w:rFonts w:ascii="宋体" w:hAnsi="宋体"/>
                <w:sz w:val="18"/>
                <w:szCs w:val="18"/>
              </w:rPr>
            </w:pPr>
            <w:r>
              <w:rPr>
                <w:rFonts w:ascii="宋体" w:hAnsi="宋体"/>
                <w:sz w:val="18"/>
                <w:szCs w:val="18"/>
              </w:rPr>
              <w:t xml:space="preserve">1. </w:t>
            </w:r>
            <w:r>
              <w:rPr>
                <w:rFonts w:hint="eastAsia" w:ascii="宋体" w:hAnsi="宋体"/>
                <w:sz w:val="18"/>
                <w:szCs w:val="18"/>
              </w:rPr>
              <w:t>同一项目先后获得不同级别奖励时，积分标准按就高原则，只补足差额。</w:t>
            </w:r>
          </w:p>
          <w:p w14:paraId="1B3B997F">
            <w:pPr>
              <w:spacing w:line="360" w:lineRule="auto"/>
              <w:rPr>
                <w:rFonts w:ascii="宋体" w:hAnsi="宋体"/>
                <w:szCs w:val="21"/>
              </w:rPr>
            </w:pPr>
            <w:r>
              <w:rPr>
                <w:rFonts w:ascii="宋体" w:hAnsi="宋体"/>
                <w:sz w:val="18"/>
                <w:szCs w:val="18"/>
              </w:rPr>
              <w:t>2</w:t>
            </w:r>
            <w:r>
              <w:rPr>
                <w:rFonts w:hint="eastAsia" w:ascii="宋体" w:hAnsi="宋体"/>
                <w:sz w:val="18"/>
                <w:szCs w:val="18"/>
              </w:rPr>
              <w:t>．表中所列分数为项目获奖总分，项目负责人及参加人员折合分数根据本办法第五条所分配比例进行操作。</w:t>
            </w:r>
          </w:p>
        </w:tc>
      </w:tr>
    </w:tbl>
    <w:p w14:paraId="37D39EAD">
      <w:pPr>
        <w:pStyle w:val="11"/>
        <w:spacing w:line="360" w:lineRule="auto"/>
        <w:ind w:firstLine="480"/>
        <w:rPr>
          <w:rFonts w:ascii="微软雅黑" w:hAnsi="微软雅黑" w:eastAsia="微软雅黑"/>
          <w:b/>
          <w:sz w:val="24"/>
          <w:szCs w:val="24"/>
        </w:rPr>
      </w:pPr>
      <w:r>
        <w:rPr>
          <w:rFonts w:hint="eastAsia" w:ascii="微软雅黑" w:hAnsi="微软雅黑" w:eastAsia="微软雅黑"/>
          <w:b/>
          <w:sz w:val="24"/>
          <w:szCs w:val="24"/>
        </w:rPr>
        <w:t>三、其他说明</w:t>
      </w:r>
    </w:p>
    <w:p w14:paraId="4C7B2F9C">
      <w:pPr>
        <w:pStyle w:val="11"/>
        <w:spacing w:line="360" w:lineRule="auto"/>
        <w:ind w:firstLine="480"/>
        <w:rPr>
          <w:sz w:val="24"/>
          <w:szCs w:val="24"/>
        </w:rPr>
      </w:pPr>
      <w:r>
        <w:rPr>
          <w:sz w:val="24"/>
          <w:szCs w:val="24"/>
        </w:rPr>
        <w:t>1.</w:t>
      </w:r>
      <w:r>
        <w:rPr>
          <w:rFonts w:hint="eastAsia"/>
          <w:sz w:val="24"/>
          <w:szCs w:val="24"/>
        </w:rPr>
        <w:t>各类非政府部门颁发的奖励不列入本办法计分范围。</w:t>
      </w:r>
    </w:p>
    <w:p w14:paraId="2CDE4891">
      <w:pPr>
        <w:pStyle w:val="11"/>
        <w:spacing w:line="360" w:lineRule="auto"/>
        <w:ind w:firstLine="480"/>
        <w:rPr>
          <w:sz w:val="24"/>
          <w:szCs w:val="24"/>
        </w:rPr>
      </w:pPr>
      <w:r>
        <w:rPr>
          <w:sz w:val="24"/>
          <w:szCs w:val="24"/>
        </w:rPr>
        <w:t>2.</w:t>
      </w:r>
      <w:r>
        <w:rPr>
          <w:rFonts w:hint="eastAsia"/>
          <w:sz w:val="24"/>
          <w:szCs w:val="24"/>
        </w:rPr>
        <w:t>本办法在执行过程中，若出现现有办法未明确的教研教改成果计分，可参照相关部分计分办法进行，若无相关部分可参照，则提交院教学工作委员会讨论决定。</w:t>
      </w:r>
    </w:p>
    <w:p w14:paraId="6692B4CC">
      <w:pPr>
        <w:pStyle w:val="11"/>
        <w:spacing w:line="360" w:lineRule="auto"/>
        <w:ind w:firstLine="480"/>
        <w:rPr>
          <w:sz w:val="24"/>
          <w:szCs w:val="24"/>
        </w:rPr>
      </w:pPr>
      <w:r>
        <w:rPr>
          <w:sz w:val="24"/>
          <w:szCs w:val="24"/>
        </w:rPr>
        <w:t>3.</w:t>
      </w:r>
      <w:r>
        <w:rPr>
          <w:rFonts w:hint="eastAsia"/>
          <w:sz w:val="24"/>
          <w:szCs w:val="24"/>
        </w:rPr>
        <w:t>本办法对教师教研教改成果的量化积分直接计入教师基本工作量的科研工作量中。</w:t>
      </w:r>
    </w:p>
    <w:p w14:paraId="252ED2F3">
      <w:pPr>
        <w:pStyle w:val="11"/>
        <w:spacing w:line="360" w:lineRule="auto"/>
        <w:ind w:firstLine="480"/>
        <w:rPr>
          <w:rFonts w:hint="eastAsia"/>
          <w:sz w:val="24"/>
          <w:szCs w:val="24"/>
        </w:rPr>
      </w:pPr>
      <w:bookmarkStart w:id="1" w:name="_Hlk164869838"/>
      <w:r>
        <w:rPr>
          <w:rFonts w:hint="eastAsia"/>
          <w:sz w:val="24"/>
          <w:szCs w:val="24"/>
        </w:rPr>
        <w:t>4</w:t>
      </w:r>
      <w:r>
        <w:rPr>
          <w:sz w:val="24"/>
          <w:szCs w:val="24"/>
        </w:rPr>
        <w:t>.</w:t>
      </w:r>
      <w:r>
        <w:rPr>
          <w:rFonts w:hint="eastAsia"/>
          <w:sz w:val="24"/>
          <w:szCs w:val="24"/>
        </w:rPr>
        <w:t>凡是学校对各级各类教研教改成果已给予奖励，学院就不再重复奖励。</w:t>
      </w:r>
    </w:p>
    <w:bookmarkEnd w:id="1"/>
    <w:p w14:paraId="0F97DA7C">
      <w:pPr>
        <w:pStyle w:val="11"/>
        <w:spacing w:line="360" w:lineRule="auto"/>
        <w:ind w:firstLine="480"/>
      </w:pPr>
      <w:r>
        <w:rPr>
          <w:sz w:val="24"/>
          <w:szCs w:val="24"/>
        </w:rPr>
        <w:t>5.</w:t>
      </w:r>
      <w:r>
        <w:rPr>
          <w:rFonts w:hint="eastAsia"/>
          <w:sz w:val="24"/>
          <w:szCs w:val="24"/>
        </w:rPr>
        <w:t>本规定自20</w:t>
      </w:r>
      <w:r>
        <w:rPr>
          <w:sz w:val="24"/>
          <w:szCs w:val="24"/>
        </w:rPr>
        <w:t>23</w:t>
      </w:r>
      <w:r>
        <w:rPr>
          <w:rFonts w:hint="eastAsia"/>
          <w:sz w:val="24"/>
          <w:szCs w:val="24"/>
        </w:rPr>
        <w:t>年秋期开始执行，未尽事宜，由</w:t>
      </w:r>
      <w:r>
        <w:rPr>
          <w:rFonts w:hint="eastAsia"/>
          <w:sz w:val="24"/>
          <w:szCs w:val="24"/>
          <w:lang w:val="en-US" w:eastAsia="zh-CN"/>
        </w:rPr>
        <w:t>经济与</w:t>
      </w:r>
      <w:r>
        <w:rPr>
          <w:rFonts w:hint="eastAsia"/>
          <w:sz w:val="24"/>
          <w:szCs w:val="24"/>
        </w:rPr>
        <w:t>管理学院负责解释。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C48"/>
    <w:rsid w:val="006920D8"/>
    <w:rsid w:val="007F27D8"/>
    <w:rsid w:val="00A41C48"/>
    <w:rsid w:val="00E7106D"/>
    <w:rsid w:val="00E97566"/>
    <w:rsid w:val="760B5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 w:type="paragraph" w:customStyle="1" w:styleId="8">
    <w:name w:val="一级标题"/>
    <w:basedOn w:val="1"/>
    <w:link w:val="10"/>
    <w:qFormat/>
    <w:uiPriority w:val="0"/>
    <w:pPr>
      <w:jc w:val="center"/>
      <w:outlineLvl w:val="0"/>
    </w:pPr>
    <w:rPr>
      <w:rFonts w:ascii="方正小标宋_GBK" w:hAnsi="宋体" w:eastAsia="方正小标宋_GBK"/>
      <w:b/>
      <w:sz w:val="32"/>
      <w:szCs w:val="32"/>
    </w:rPr>
  </w:style>
  <w:style w:type="paragraph" w:customStyle="1" w:styleId="9">
    <w:name w:val="二级标题"/>
    <w:basedOn w:val="1"/>
    <w:link w:val="12"/>
    <w:qFormat/>
    <w:uiPriority w:val="0"/>
    <w:pPr>
      <w:spacing w:line="360" w:lineRule="exact"/>
      <w:ind w:firstLine="422" w:firstLineChars="200"/>
    </w:pPr>
    <w:rPr>
      <w:rFonts w:ascii="黑体" w:hAnsi="黑体" w:eastAsia="黑体"/>
      <w:b/>
      <w:szCs w:val="21"/>
    </w:rPr>
  </w:style>
  <w:style w:type="character" w:customStyle="1" w:styleId="10">
    <w:name w:val="一级标题 Char"/>
    <w:link w:val="8"/>
    <w:qFormat/>
    <w:uiPriority w:val="0"/>
    <w:rPr>
      <w:rFonts w:ascii="方正小标宋_GBK" w:hAnsi="宋体" w:eastAsia="方正小标宋_GBK" w:cs="Times New Roman"/>
      <w:b/>
      <w:sz w:val="32"/>
      <w:szCs w:val="32"/>
    </w:rPr>
  </w:style>
  <w:style w:type="paragraph" w:customStyle="1" w:styleId="11">
    <w:name w:val="OK正文"/>
    <w:basedOn w:val="1"/>
    <w:link w:val="13"/>
    <w:qFormat/>
    <w:uiPriority w:val="0"/>
    <w:pPr>
      <w:spacing w:line="360" w:lineRule="exact"/>
      <w:ind w:firstLine="420" w:firstLineChars="200"/>
    </w:pPr>
    <w:rPr>
      <w:rFonts w:ascii="宋体" w:hAnsi="宋体"/>
      <w:szCs w:val="21"/>
    </w:rPr>
  </w:style>
  <w:style w:type="character" w:customStyle="1" w:styleId="12">
    <w:name w:val="二级标题 Char"/>
    <w:link w:val="9"/>
    <w:qFormat/>
    <w:uiPriority w:val="0"/>
    <w:rPr>
      <w:rFonts w:ascii="黑体" w:hAnsi="黑体" w:eastAsia="黑体" w:cs="Times New Roman"/>
      <w:b/>
      <w:szCs w:val="21"/>
    </w:rPr>
  </w:style>
  <w:style w:type="character" w:customStyle="1" w:styleId="13">
    <w:name w:val="OK正文 Char"/>
    <w:link w:val="11"/>
    <w:qFormat/>
    <w:uiPriority w:val="0"/>
    <w:rPr>
      <w:rFonts w:ascii="宋体" w:hAnsi="宋体"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1150</Words>
  <Characters>1288</Characters>
  <Lines>10</Lines>
  <Paragraphs>3</Paragraphs>
  <TotalTime>2</TotalTime>
  <ScaleCrop>false</ScaleCrop>
  <LinksUpToDate>false</LinksUpToDate>
  <CharactersWithSpaces>1290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2024-04-24T11:35:00Z</dcterms:created>
  <dc:creator>Administrator</dc:creator>
  <cp:lastModifiedBy>钱玉琳</cp:lastModifiedBy>
  <dcterms:modified xsi:type="dcterms:W3CDTF">2025-05-22T07:43:44Z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eyJoZGlkIjoiNDU3MTc3OWM5YzkyZjc4YzA1YjRkM2Y2MjY4YjhlMjYiLCJ1c2VySWQiOiIxNjM5MDkzOTk3In0=</vt:lpwstr>
  </property>
  <property fmtid="{D5CDD505-2E9C-101B-9397-08002B2CF9AE}" pid="3" name="KSOProductBuildVer">
    <vt:lpwstr>2052-12.1.0.19770</vt:lpwstr>
  </property>
  <property fmtid="{D5CDD505-2E9C-101B-9397-08002B2CF9AE}" pid="4" name="ICV">
    <vt:lpwstr>34EA79D96673473EAE3086BA6451E3EE_12</vt:lpwstr>
  </property>
</Properties>
</file>