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CA7" w:rsidRDefault="00C83CA7">
      <w:pPr>
        <w:jc w:val="center"/>
        <w:rPr>
          <w:rFonts w:ascii="Times New Roman" w:eastAsia="黑体" w:cs="Times New Roman"/>
          <w:b/>
          <w:sz w:val="32"/>
          <w:szCs w:val="32"/>
        </w:rPr>
      </w:pPr>
      <w:r>
        <w:rPr>
          <w:rFonts w:ascii="Times New Roman" w:eastAsia="黑体" w:cs="Times New Roman" w:hint="eastAsia"/>
          <w:b/>
          <w:sz w:val="32"/>
          <w:szCs w:val="32"/>
        </w:rPr>
        <w:t>《</w:t>
      </w:r>
      <w:r w:rsidR="00B37B35">
        <w:rPr>
          <w:rFonts w:ascii="Times New Roman" w:eastAsia="黑体" w:cs="Times New Roman" w:hint="eastAsia"/>
          <w:b/>
          <w:sz w:val="32"/>
          <w:szCs w:val="32"/>
        </w:rPr>
        <w:t>生态旅游与可持续发展</w:t>
      </w:r>
      <w:r>
        <w:rPr>
          <w:rFonts w:ascii="Times New Roman" w:eastAsia="黑体" w:cs="Times New Roman" w:hint="eastAsia"/>
          <w:b/>
          <w:sz w:val="32"/>
          <w:szCs w:val="32"/>
        </w:rPr>
        <w:t>》课程教学大纲</w:t>
      </w:r>
    </w:p>
    <w:p w:rsidR="00C83CA7" w:rsidRDefault="00C83CA7">
      <w:pPr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</w:p>
    <w:p w:rsidR="00C83CA7" w:rsidRDefault="00C83CA7">
      <w:pPr>
        <w:snapToGrid w:val="0"/>
        <w:spacing w:line="360" w:lineRule="auto"/>
        <w:rPr>
          <w:rFonts w:ascii="Times New Roman" w:eastAsia="明黑等宽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一、课程简介</w:t>
      </w:r>
    </w:p>
    <w:tbl>
      <w:tblPr>
        <w:tblW w:w="4996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444"/>
        <w:gridCol w:w="1801"/>
        <w:gridCol w:w="1349"/>
        <w:gridCol w:w="1209"/>
        <w:gridCol w:w="665"/>
        <w:gridCol w:w="488"/>
        <w:gridCol w:w="705"/>
        <w:gridCol w:w="1378"/>
      </w:tblGrid>
      <w:tr w:rsidR="00C83CA7" w:rsidTr="001E6931">
        <w:trPr>
          <w:trHeight w:val="351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sz="12" w:space="0" w:color="auto"/>
            </w:tcBorders>
            <w:vAlign w:val="center"/>
          </w:tcPr>
          <w:p w:rsidR="00C83CA7" w:rsidRDefault="00C32AB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C32AB2"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生态旅游与可持续发展</w:t>
            </w:r>
          </w:p>
        </w:tc>
      </w:tr>
      <w:tr w:rsidR="00C83CA7" w:rsidTr="001E6931">
        <w:trPr>
          <w:trHeight w:val="357"/>
        </w:trPr>
        <w:tc>
          <w:tcPr>
            <w:tcW w:w="799" w:type="pct"/>
            <w:tcBorders>
              <w:top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CA7" w:rsidRDefault="00C32AB2" w:rsidP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 w:rsidRPr="00C32AB2">
              <w:rPr>
                <w:rFonts w:ascii="Times New Roman" w:cs="Times New Roman"/>
                <w:b/>
                <w:kern w:val="2"/>
                <w:sz w:val="21"/>
                <w:szCs w:val="21"/>
              </w:rPr>
              <w:t>Ecotourism and Sustainable Development</w:t>
            </w:r>
          </w:p>
        </w:tc>
        <w:tc>
          <w:tcPr>
            <w:tcW w:w="660" w:type="pct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2" w:type="pct"/>
            <w:tcBorders>
              <w:top w:val="single" w:sz="12" w:space="0" w:color="auto"/>
            </w:tcBorders>
            <w:vAlign w:val="center"/>
          </w:tcPr>
          <w:p w:rsidR="00C83CA7" w:rsidRDefault="00C83CA7" w:rsidP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否</w:t>
            </w:r>
          </w:p>
        </w:tc>
      </w:tr>
      <w:tr w:rsidR="00C83CA7" w:rsidTr="001E6931">
        <w:trPr>
          <w:trHeight w:val="779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6" w:type="pct"/>
            <w:vAlign w:val="center"/>
          </w:tcPr>
          <w:p w:rsidR="00C83CA7" w:rsidRDefault="00D54F92" w:rsidP="00C32AB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281</w:t>
            </w:r>
            <w:r w:rsidR="00C32AB2">
              <w:rPr>
                <w:rFonts w:ascii="Times New Roman" w:cs="Times New Roman"/>
                <w:b/>
                <w:kern w:val="2"/>
                <w:sz w:val="21"/>
                <w:szCs w:val="21"/>
              </w:rPr>
              <w:t>22060</w:t>
            </w:r>
          </w:p>
        </w:tc>
        <w:tc>
          <w:tcPr>
            <w:tcW w:w="746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vAlign w:val="center"/>
          </w:tcPr>
          <w:p w:rsidR="00C83CA7" w:rsidRDefault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b/>
                <w:kern w:val="2"/>
                <w:sz w:val="21"/>
                <w:szCs w:val="21"/>
              </w:rPr>
              <w:t>2</w:t>
            </w:r>
          </w:p>
        </w:tc>
        <w:tc>
          <w:tcPr>
            <w:tcW w:w="638" w:type="pct"/>
            <w:gridSpan w:val="2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3" w:type="pct"/>
            <w:gridSpan w:val="2"/>
            <w:vAlign w:val="center"/>
          </w:tcPr>
          <w:p w:rsidR="00C83CA7" w:rsidRDefault="00D54F92" w:rsidP="00847DA3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32</w:t>
            </w:r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（</w:t>
            </w:r>
            <w:proofErr w:type="gramStart"/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含实践</w:t>
            </w:r>
            <w:proofErr w:type="gramEnd"/>
            <w:r w:rsidR="00847DA3">
              <w:rPr>
                <w:rFonts w:ascii="Times New Roman" w:cs="Times New Roman"/>
                <w:sz w:val="21"/>
                <w:szCs w:val="21"/>
              </w:rPr>
              <w:t>8</w:t>
            </w:r>
            <w:r w:rsidR="00C83CA7">
              <w:rPr>
                <w:rFonts w:ascii="Times New Roman" w:cs="Times New Roman" w:hint="eastAsia"/>
                <w:kern w:val="2"/>
                <w:sz w:val="21"/>
                <w:szCs w:val="21"/>
                <w:lang w:bidi="ar"/>
              </w:rPr>
              <w:t>）</w:t>
            </w:r>
          </w:p>
        </w:tc>
      </w:tr>
      <w:tr w:rsidR="00C83CA7" w:rsidTr="001E6931">
        <w:trPr>
          <w:trHeight w:val="636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6" w:type="pct"/>
            <w:vAlign w:val="center"/>
          </w:tcPr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□通识教育课程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□公共基础课程</w:t>
            </w:r>
          </w:p>
          <w:p w:rsidR="00C83CA7" w:rsidRDefault="00D54F9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专业教育课程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□综合实践课程</w:t>
            </w:r>
          </w:p>
          <w:p w:rsidR="00C83CA7" w:rsidRDefault="00C83CA7">
            <w:pPr>
              <w:snapToGrid w:val="0"/>
              <w:spacing w:line="400" w:lineRule="exact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vAlign w:val="center"/>
          </w:tcPr>
          <w:p w:rsidR="00C83CA7" w:rsidRDefault="006A471D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必修</w:t>
            </w:r>
          </w:p>
          <w:p w:rsidR="00C83CA7" w:rsidRDefault="006A471D">
            <w:pPr>
              <w:snapToGrid w:val="0"/>
              <w:spacing w:line="400" w:lineRule="exact"/>
              <w:jc w:val="center"/>
              <w:rPr>
                <w:rFonts w:hAnsi="宋体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选修</w:t>
            </w:r>
          </w:p>
          <w:p w:rsidR="00C83CA7" w:rsidRDefault="00C83CA7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hAnsi="宋体"/>
                <w:b/>
                <w:kern w:val="2"/>
                <w:sz w:val="21"/>
                <w:szCs w:val="21"/>
              </w:rPr>
            </w:pPr>
            <w:r>
              <w:rPr>
                <w:rFonts w:hAnsi="宋体" w:hint="eastAsia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3" w:type="pct"/>
            <w:gridSpan w:val="2"/>
            <w:vAlign w:val="center"/>
          </w:tcPr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□线上</w:t>
            </w:r>
          </w:p>
          <w:p w:rsidR="00C83CA7" w:rsidRDefault="00C32AB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线下</w:t>
            </w:r>
          </w:p>
          <w:p w:rsidR="00C83CA7" w:rsidRDefault="00C32AB2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线上线下混合式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□社会实践</w:t>
            </w:r>
          </w:p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  <w:lang w:bidi="ar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□虚拟仿真实验教学</w:t>
            </w:r>
          </w:p>
        </w:tc>
      </w:tr>
      <w:tr w:rsidR="00C83CA7" w:rsidTr="001E6931">
        <w:trPr>
          <w:trHeight w:val="636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vAlign w:val="center"/>
          </w:tcPr>
          <w:p w:rsidR="00C83CA7" w:rsidRDefault="00C83CA7">
            <w:pPr>
              <w:snapToGrid w:val="0"/>
              <w:spacing w:line="400" w:lineRule="exact"/>
              <w:rPr>
                <w:rFonts w:hAnsi="宋体"/>
                <w:kern w:val="2"/>
                <w:sz w:val="21"/>
                <w:szCs w:val="21"/>
              </w:rPr>
            </w:pP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□闭卷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开卷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C2E89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CC2E89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CC2E89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CC2E89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CC2E89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CC2E89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CC2E89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课程论文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="00C32AB2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课程作品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汇报展示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="00D54F92"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="00D54F92"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="00D54F92"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>
              <w:rPr>
                <w:rFonts w:hAnsi="宋体" w:hint="eastAsia"/>
                <w:kern w:val="2"/>
                <w:sz w:val="21"/>
                <w:szCs w:val="21"/>
                <w:lang w:bidi="ar"/>
              </w:rPr>
              <w:t>报告</w:t>
            </w:r>
            <w:r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</w:p>
          <w:p w:rsidR="00C83CA7" w:rsidRDefault="00D54F92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课堂表现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</w: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阶段性测试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begin"/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 xml:space="preserve"> eq \o\ac(</w:instrText>
            </w:r>
            <w:r w:rsidRPr="00D54F92">
              <w:rPr>
                <w:rFonts w:hAnsi="宋体" w:hint="eastAsia"/>
                <w:b/>
                <w:kern w:val="2"/>
                <w:sz w:val="21"/>
                <w:szCs w:val="21"/>
                <w:lang w:bidi="ar"/>
              </w:rPr>
              <w:instrText>□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,</w:instrText>
            </w:r>
            <w:r w:rsidRPr="00D54F92">
              <w:rPr>
                <w:rFonts w:hAnsi="宋体" w:hint="eastAsia"/>
                <w:b/>
                <w:kern w:val="2"/>
                <w:position w:val="1"/>
                <w:sz w:val="14"/>
                <w:szCs w:val="21"/>
                <w:lang w:bidi="ar"/>
              </w:rPr>
              <w:instrText>√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instrText>)</w:instrText>
            </w:r>
            <w:r w:rsidRPr="00D54F92">
              <w:rPr>
                <w:rFonts w:hAnsi="宋体"/>
                <w:b/>
                <w:kern w:val="2"/>
                <w:sz w:val="21"/>
                <w:szCs w:val="21"/>
                <w:lang w:bidi="ar"/>
              </w:rPr>
              <w:fldChar w:fldCharType="end"/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平时作业</w:t>
            </w:r>
            <w:r w:rsidR="00C83CA7">
              <w:rPr>
                <w:rFonts w:hAnsi="宋体"/>
                <w:kern w:val="2"/>
                <w:sz w:val="21"/>
                <w:szCs w:val="21"/>
                <w:lang w:bidi="ar"/>
              </w:rPr>
              <w:t xml:space="preserve">  </w:t>
            </w:r>
            <w:r w:rsidR="00C83CA7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C83CA7">
              <w:rPr>
                <w:rFonts w:hAnsi="宋体" w:hint="eastAsia"/>
                <w:kern w:val="2"/>
                <w:sz w:val="21"/>
                <w:szCs w:val="21"/>
                <w:lang w:bidi="ar"/>
              </w:rPr>
              <w:t>□</w:t>
            </w:r>
            <w:r w:rsidR="00C83CA7">
              <w:rPr>
                <w:rFonts w:hAnsi="宋体" w:hint="eastAsia"/>
                <w:sz w:val="21"/>
                <w:szCs w:val="21"/>
                <w:lang w:bidi="ar"/>
              </w:rPr>
              <w:t>其他</w:t>
            </w:r>
            <w:r w:rsidR="00C83CA7">
              <w:rPr>
                <w:rFonts w:hAnsi="宋体"/>
                <w:sz w:val="21"/>
                <w:szCs w:val="21"/>
                <w:lang w:bidi="ar"/>
              </w:rPr>
              <w:t xml:space="preserve"> </w:t>
            </w:r>
            <w:r w:rsidR="00C83CA7">
              <w:rPr>
                <w:rFonts w:hAnsi="宋体" w:hint="eastAsia"/>
                <w:sz w:val="21"/>
                <w:szCs w:val="21"/>
                <w:lang w:bidi="ar"/>
              </w:rPr>
              <w:t>（可多选）</w:t>
            </w:r>
          </w:p>
        </w:tc>
      </w:tr>
      <w:tr w:rsidR="00C83CA7" w:rsidTr="001E6931">
        <w:trPr>
          <w:trHeight w:val="698"/>
        </w:trPr>
        <w:tc>
          <w:tcPr>
            <w:tcW w:w="79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2" w:type="pct"/>
            <w:gridSpan w:val="2"/>
            <w:vAlign w:val="center"/>
          </w:tcPr>
          <w:p w:rsidR="00C83CA7" w:rsidRDefault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管理学院</w:t>
            </w:r>
          </w:p>
        </w:tc>
        <w:tc>
          <w:tcPr>
            <w:tcW w:w="669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</w:t>
            </w:r>
          </w:p>
          <w:p w:rsidR="00C83CA7" w:rsidRDefault="00C83CA7">
            <w:pPr>
              <w:snapToGrid w:val="0"/>
              <w:spacing w:line="400" w:lineRule="exact"/>
              <w:jc w:val="both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1" w:type="pct"/>
            <w:gridSpan w:val="4"/>
            <w:vAlign w:val="center"/>
          </w:tcPr>
          <w:p w:rsidR="00C83CA7" w:rsidRDefault="00D54F9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旅游管理系</w:t>
            </w:r>
          </w:p>
        </w:tc>
      </w:tr>
      <w:tr w:rsidR="001E6931" w:rsidTr="001E6931">
        <w:trPr>
          <w:trHeight w:val="559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2" w:type="pct"/>
            <w:gridSpan w:val="2"/>
            <w:vAlign w:val="center"/>
          </w:tcPr>
          <w:p w:rsidR="001E6931" w:rsidRPr="007C2141" w:rsidRDefault="001E6931" w:rsidP="001E6931">
            <w:pPr>
              <w:snapToGrid w:val="0"/>
              <w:spacing w:line="400" w:lineRule="exact"/>
              <w:ind w:leftChars="-27" w:left="2" w:rightChars="-77" w:right="-169" w:hangingChars="29" w:hanging="61"/>
              <w:jc w:val="center"/>
              <w:rPr>
                <w:rFonts w:ascii="Times New Roman" w:cs="Times New Roman"/>
                <w:w w:val="90"/>
                <w:sz w:val="21"/>
                <w:szCs w:val="21"/>
              </w:rPr>
            </w:pPr>
            <w:r w:rsidRPr="001E6931">
              <w:rPr>
                <w:rFonts w:ascii="Times New Roman" w:cs="Times New Roman" w:hint="eastAsia"/>
                <w:sz w:val="21"/>
                <w:szCs w:val="21"/>
              </w:rPr>
              <w:t>旅游管理、旅游管理（对口高职）</w:t>
            </w:r>
          </w:p>
        </w:tc>
        <w:tc>
          <w:tcPr>
            <w:tcW w:w="66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1" w:type="pct"/>
            <w:gridSpan w:val="4"/>
            <w:vAlign w:val="center"/>
          </w:tcPr>
          <w:p w:rsidR="001E6931" w:rsidRDefault="001E6931" w:rsidP="00C32AB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第</w:t>
            </w:r>
            <w:r w:rsidR="00C32AB2">
              <w:rPr>
                <w:rFonts w:ascii="Times New Roman" w:cs="Times New Roman"/>
                <w:sz w:val="21"/>
                <w:szCs w:val="21"/>
              </w:rPr>
              <w:t>6</w:t>
            </w:r>
            <w:r>
              <w:rPr>
                <w:rFonts w:ascii="Times New Roman" w:cs="Times New Roman" w:hint="eastAsia"/>
                <w:sz w:val="21"/>
                <w:szCs w:val="21"/>
              </w:rPr>
              <w:t>学期</w:t>
            </w:r>
          </w:p>
        </w:tc>
      </w:tr>
      <w:tr w:rsidR="001E6931" w:rsidTr="001E6931">
        <w:trPr>
          <w:trHeight w:val="337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2" w:type="pct"/>
            <w:gridSpan w:val="2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谭舒月</w:t>
            </w:r>
          </w:p>
        </w:tc>
        <w:tc>
          <w:tcPr>
            <w:tcW w:w="66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1" w:type="pct"/>
            <w:gridSpan w:val="4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罗文宝</w:t>
            </w:r>
          </w:p>
        </w:tc>
      </w:tr>
      <w:tr w:rsidR="001E6931" w:rsidTr="001E6931">
        <w:trPr>
          <w:trHeight w:val="499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vAlign w:val="center"/>
          </w:tcPr>
          <w:p w:rsidR="001E6931" w:rsidRDefault="001E6931" w:rsidP="001E693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hint="eastAsia"/>
                <w:szCs w:val="21"/>
              </w:rPr>
              <w:t>管理学、旅游学概论、旅游经济学、旅游市场营销学、旅游规划与开发</w:t>
            </w:r>
            <w:r w:rsidR="00C32AB2">
              <w:rPr>
                <w:rFonts w:ascii="Times New Roman" w:hint="eastAsia"/>
                <w:szCs w:val="21"/>
              </w:rPr>
              <w:t>等</w:t>
            </w:r>
          </w:p>
        </w:tc>
      </w:tr>
      <w:tr w:rsidR="001E6931" w:rsidTr="00CE2940">
        <w:trPr>
          <w:trHeight w:val="58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vAlign w:val="center"/>
          </w:tcPr>
          <w:p w:rsidR="001E6931" w:rsidRDefault="00C32AB2" w:rsidP="001E6931">
            <w:pPr>
              <w:snapToGrid w:val="0"/>
              <w:spacing w:line="400" w:lineRule="exact"/>
              <w:rPr>
                <w:rFonts w:ascii="Times New Roman" w:cs="Times New Roman"/>
                <w:kern w:val="2"/>
                <w:sz w:val="21"/>
                <w:szCs w:val="21"/>
              </w:rPr>
            </w:pPr>
            <w:r w:rsidRPr="00C32AB2">
              <w:rPr>
                <w:rFonts w:ascii="Times New Roman" w:cs="Times New Roman" w:hint="eastAsia"/>
                <w:kern w:val="2"/>
                <w:sz w:val="21"/>
                <w:szCs w:val="21"/>
              </w:rPr>
              <w:t>世界遗产旅游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proofErr w:type="gramStart"/>
            <w:r w:rsidRPr="00C32AB2">
              <w:rPr>
                <w:rFonts w:ascii="Times New Roman" w:cs="Times New Roman" w:hint="eastAsia"/>
                <w:kern w:val="2"/>
                <w:sz w:val="21"/>
                <w:szCs w:val="21"/>
              </w:rPr>
              <w:t>数字文旅应用</w:t>
            </w:r>
            <w:proofErr w:type="gramEnd"/>
            <w:r w:rsidRPr="00C32AB2">
              <w:rPr>
                <w:rFonts w:ascii="Times New Roman" w:cs="Times New Roman" w:hint="eastAsia"/>
                <w:kern w:val="2"/>
                <w:sz w:val="21"/>
                <w:szCs w:val="21"/>
              </w:rPr>
              <w:t>与创新</w:t>
            </w:r>
            <w:r>
              <w:rPr>
                <w:rFonts w:ascii="Times New Roman" w:cs="Times New Roman" w:hint="eastAsia"/>
                <w:kern w:val="2"/>
                <w:sz w:val="21"/>
                <w:szCs w:val="21"/>
              </w:rPr>
              <w:t>、</w:t>
            </w:r>
            <w:r w:rsidRPr="00C32AB2">
              <w:rPr>
                <w:rFonts w:ascii="Times New Roman" w:cs="Times New Roman" w:hint="eastAsia"/>
                <w:kern w:val="2"/>
                <w:sz w:val="21"/>
                <w:szCs w:val="21"/>
              </w:rPr>
              <w:t>康养休闲旅游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vAlign w:val="center"/>
          </w:tcPr>
          <w:p w:rsidR="001E6931" w:rsidRPr="008221C0" w:rsidRDefault="008221C0" w:rsidP="008221C0">
            <w:pPr>
              <w:snapToGrid w:val="0"/>
              <w:spacing w:line="400" w:lineRule="exact"/>
              <w:ind w:rightChars="-56" w:right="-123"/>
              <w:rPr>
                <w:rFonts w:ascii="Times New Roman"/>
                <w:szCs w:val="21"/>
              </w:rPr>
            </w:pPr>
            <w:r w:rsidRPr="008221C0">
              <w:rPr>
                <w:rFonts w:ascii="Times New Roman" w:hint="eastAsia"/>
                <w:szCs w:val="21"/>
              </w:rPr>
              <w:t>[</w:t>
            </w:r>
            <w:r w:rsidRPr="008221C0">
              <w:rPr>
                <w:rFonts w:ascii="Times New Roman"/>
                <w:szCs w:val="21"/>
              </w:rPr>
              <w:t>1</w:t>
            </w:r>
            <w:r w:rsidRPr="008221C0">
              <w:rPr>
                <w:rFonts w:ascii="Times New Roman" w:hint="eastAsia"/>
                <w:szCs w:val="21"/>
              </w:rPr>
              <w:t>]</w:t>
            </w:r>
            <w:r w:rsidRPr="008221C0">
              <w:rPr>
                <w:rFonts w:ascii="Times New Roman" w:hint="eastAsia"/>
                <w:szCs w:val="21"/>
              </w:rPr>
              <w:t>杨桂华，钟林生，明庆忠．生态旅游（第三版）</w:t>
            </w:r>
            <w:r w:rsidRPr="008221C0">
              <w:rPr>
                <w:rFonts w:ascii="Times New Roman" w:hint="eastAsia"/>
                <w:szCs w:val="21"/>
              </w:rPr>
              <w:t>[</w:t>
            </w:r>
            <w:r w:rsidRPr="008221C0">
              <w:rPr>
                <w:rFonts w:ascii="Times New Roman"/>
                <w:szCs w:val="21"/>
              </w:rPr>
              <w:t>M].</w:t>
            </w:r>
            <w:r w:rsidRPr="008221C0">
              <w:rPr>
                <w:rFonts w:ascii="Times New Roman" w:hint="eastAsia"/>
                <w:szCs w:val="21"/>
              </w:rPr>
              <w:t>高等教育出版社，</w:t>
            </w:r>
            <w:r w:rsidRPr="008221C0">
              <w:rPr>
                <w:rFonts w:ascii="Times New Roman" w:hint="eastAsia"/>
                <w:szCs w:val="21"/>
              </w:rPr>
              <w:t>201</w:t>
            </w:r>
            <w:r>
              <w:rPr>
                <w:rFonts w:ascii="Times New Roman"/>
                <w:szCs w:val="21"/>
              </w:rPr>
              <w:t>7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vAlign w:val="center"/>
          </w:tcPr>
          <w:p w:rsidR="001E6931" w:rsidRPr="008221C0" w:rsidRDefault="008221C0" w:rsidP="008221C0">
            <w:pPr>
              <w:snapToGrid w:val="0"/>
              <w:spacing w:line="400" w:lineRule="exact"/>
              <w:rPr>
                <w:rFonts w:ascii="Times New Roman"/>
                <w:szCs w:val="21"/>
              </w:rPr>
            </w:pPr>
            <w:r w:rsidRPr="008221C0">
              <w:rPr>
                <w:rFonts w:ascii="Times New Roman" w:hint="eastAsia"/>
                <w:szCs w:val="21"/>
              </w:rPr>
              <w:t>[</w:t>
            </w:r>
            <w:r w:rsidRPr="008221C0">
              <w:rPr>
                <w:rFonts w:ascii="Times New Roman"/>
                <w:szCs w:val="21"/>
              </w:rPr>
              <w:t>1</w:t>
            </w:r>
            <w:r w:rsidRPr="008221C0">
              <w:rPr>
                <w:rFonts w:ascii="Times New Roman" w:hint="eastAsia"/>
                <w:szCs w:val="21"/>
              </w:rPr>
              <w:t>]</w:t>
            </w:r>
            <w:r w:rsidRPr="008221C0">
              <w:rPr>
                <w:rFonts w:ascii="Times New Roman"/>
                <w:szCs w:val="21"/>
              </w:rPr>
              <w:t xml:space="preserve"> </w:t>
            </w:r>
            <w:r w:rsidRPr="008221C0">
              <w:rPr>
                <w:rFonts w:ascii="Times New Roman"/>
                <w:szCs w:val="21"/>
              </w:rPr>
              <w:t>戴维</w:t>
            </w:r>
            <w:r w:rsidRPr="008221C0">
              <w:rPr>
                <w:rFonts w:ascii="Times New Roman"/>
                <w:szCs w:val="21"/>
              </w:rPr>
              <w:t>·A.</w:t>
            </w:r>
            <w:proofErr w:type="gramStart"/>
            <w:r w:rsidRPr="008221C0">
              <w:rPr>
                <w:rFonts w:ascii="Times New Roman"/>
                <w:szCs w:val="21"/>
              </w:rPr>
              <w:t>芬内尔</w:t>
            </w:r>
            <w:proofErr w:type="gramEnd"/>
            <w:r w:rsidRPr="008221C0">
              <w:rPr>
                <w:rFonts w:ascii="Times New Roman" w:hint="eastAsia"/>
                <w:szCs w:val="21"/>
              </w:rPr>
              <w:t>．生态旅游</w:t>
            </w:r>
            <w:r w:rsidRPr="008221C0">
              <w:rPr>
                <w:rFonts w:ascii="Times New Roman" w:hint="eastAsia"/>
                <w:szCs w:val="21"/>
              </w:rPr>
              <w:t>[</w:t>
            </w:r>
            <w:r w:rsidRPr="008221C0">
              <w:rPr>
                <w:rFonts w:ascii="Times New Roman"/>
                <w:szCs w:val="21"/>
              </w:rPr>
              <w:t>M]</w:t>
            </w:r>
            <w:r w:rsidRPr="008221C0">
              <w:rPr>
                <w:rFonts w:ascii="Times New Roman" w:hint="eastAsia"/>
                <w:szCs w:val="21"/>
              </w:rPr>
              <w:t>．商务印书馆</w:t>
            </w:r>
            <w:r w:rsidRPr="008221C0">
              <w:rPr>
                <w:rFonts w:ascii="Times New Roman"/>
                <w:szCs w:val="21"/>
              </w:rPr>
              <w:t>，</w:t>
            </w:r>
            <w:r w:rsidRPr="008221C0">
              <w:rPr>
                <w:rFonts w:ascii="Times New Roman" w:hint="eastAsia"/>
                <w:szCs w:val="21"/>
              </w:rPr>
              <w:t>2017.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vAlign w:val="center"/>
          </w:tcPr>
          <w:p w:rsidR="006A471D" w:rsidRDefault="006A471D" w:rsidP="006A471D">
            <w:pPr>
              <w:rPr>
                <w:rFonts w:hAnsi="宋体"/>
              </w:rPr>
            </w:pPr>
            <w:r>
              <w:rPr>
                <w:rFonts w:hAnsi="宋体" w:hint="eastAsia"/>
              </w:rPr>
              <w:t>课程资源：</w:t>
            </w:r>
            <w:r w:rsidRPr="001C06E9">
              <w:rPr>
                <w:rFonts w:hAnsi="宋体" w:hint="eastAsia"/>
              </w:rPr>
              <w:t>中国大学MOOC平台相关精品课程</w:t>
            </w:r>
          </w:p>
          <w:p w:rsidR="001E6931" w:rsidRPr="006A471D" w:rsidRDefault="006A471D" w:rsidP="006A471D">
            <w:r>
              <w:rPr>
                <w:rFonts w:hAnsi="宋体" w:hint="eastAsia"/>
              </w:rPr>
              <w:t>期刊：生态经济、</w:t>
            </w:r>
            <w:r w:rsidRPr="001C06E9">
              <w:rPr>
                <w:rFonts w:hAnsi="宋体" w:hint="eastAsia"/>
              </w:rPr>
              <w:t>人文地理</w:t>
            </w:r>
            <w:r>
              <w:rPr>
                <w:rFonts w:hAnsi="宋体" w:hint="eastAsia"/>
              </w:rPr>
              <w:t>、</w:t>
            </w:r>
            <w:r w:rsidRPr="001C06E9">
              <w:rPr>
                <w:rFonts w:hAnsi="宋体" w:hint="eastAsia"/>
              </w:rPr>
              <w:t>Tourism  Management； Annals of Tourism Research；Journals of Travel Research</w:t>
            </w:r>
          </w:p>
        </w:tc>
      </w:tr>
      <w:tr w:rsidR="001E6931" w:rsidTr="001E6931">
        <w:trPr>
          <w:trHeight w:val="636"/>
        </w:trPr>
        <w:tc>
          <w:tcPr>
            <w:tcW w:w="799" w:type="pct"/>
            <w:tcBorders>
              <w:bottom w:val="single" w:sz="12" w:space="0" w:color="auto"/>
            </w:tcBorders>
            <w:vAlign w:val="center"/>
          </w:tcPr>
          <w:p w:rsidR="001E6931" w:rsidRDefault="001E6931" w:rsidP="001E6931">
            <w:pPr>
              <w:snapToGrid w:val="0"/>
              <w:spacing w:line="400" w:lineRule="exact"/>
              <w:jc w:val="center"/>
              <w:rPr>
                <w:rFonts w:ascii="Times New Roman" w:cs="Times New Roman"/>
                <w:kern w:val="2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bottom w:val="single" w:sz="12" w:space="0" w:color="auto"/>
            </w:tcBorders>
            <w:vAlign w:val="center"/>
          </w:tcPr>
          <w:p w:rsidR="001E6931" w:rsidRPr="00AC592D" w:rsidRDefault="006A471D" w:rsidP="00903948">
            <w:pPr>
              <w:snapToGrid w:val="0"/>
              <w:spacing w:line="400" w:lineRule="exact"/>
              <w:rPr>
                <w:rFonts w:ascii="等线" w:eastAsia="等线"/>
                <w:color w:val="000000"/>
                <w:sz w:val="24"/>
                <w:szCs w:val="24"/>
              </w:rPr>
            </w:pPr>
            <w:r w:rsidRPr="006A471D">
              <w:rPr>
                <w:rFonts w:ascii="Times New Roman" w:cs="Times New Roman" w:hint="eastAsia"/>
                <w:kern w:val="2"/>
                <w:sz w:val="21"/>
                <w:szCs w:val="21"/>
              </w:rPr>
              <w:t>生态旅游与可持续发展</w:t>
            </w:r>
            <w:r w:rsidR="001E6931" w:rsidRPr="00E10DA6">
              <w:rPr>
                <w:rFonts w:ascii="Times New Roman" w:cs="Times New Roman" w:hint="eastAsia"/>
                <w:kern w:val="2"/>
                <w:sz w:val="21"/>
                <w:szCs w:val="21"/>
              </w:rPr>
              <w:t>是旅游管理</w:t>
            </w:r>
            <w:r w:rsidR="00AC592D">
              <w:rPr>
                <w:rFonts w:ascii="Times New Roman" w:cs="Times New Roman" w:hint="eastAsia"/>
                <w:kern w:val="2"/>
                <w:sz w:val="21"/>
                <w:szCs w:val="21"/>
              </w:rPr>
              <w:t>类</w:t>
            </w:r>
            <w:r w:rsidR="001E6931" w:rsidRPr="00E10DA6">
              <w:rPr>
                <w:rFonts w:ascii="Times New Roman" w:cs="Times New Roman" w:hint="eastAsia"/>
                <w:kern w:val="2"/>
                <w:sz w:val="21"/>
                <w:szCs w:val="21"/>
              </w:rPr>
              <w:t>专业教育</w:t>
            </w:r>
            <w:r w:rsidR="00B47972">
              <w:rPr>
                <w:rFonts w:ascii="Times New Roman" w:cs="Times New Roman" w:hint="eastAsia"/>
                <w:kern w:val="2"/>
                <w:sz w:val="21"/>
                <w:szCs w:val="21"/>
              </w:rPr>
              <w:t>选</w:t>
            </w:r>
            <w:r w:rsidR="001E6931" w:rsidRPr="00E10DA6">
              <w:rPr>
                <w:rFonts w:ascii="Times New Roman" w:cs="Times New Roman" w:hint="eastAsia"/>
                <w:kern w:val="2"/>
                <w:sz w:val="21"/>
                <w:szCs w:val="21"/>
              </w:rPr>
              <w:t>修课程。</w:t>
            </w:r>
            <w:r w:rsidR="00903948">
              <w:rPr>
                <w:rFonts w:ascii="Times New Roman" w:cs="Times New Roman" w:hint="eastAsia"/>
                <w:kern w:val="2"/>
                <w:sz w:val="21"/>
                <w:szCs w:val="21"/>
              </w:rPr>
              <w:t>需</w:t>
            </w:r>
            <w:r w:rsidRPr="00A74860">
              <w:rPr>
                <w:rFonts w:hAnsi="宋体" w:hint="eastAsia"/>
                <w:szCs w:val="21"/>
              </w:rPr>
              <w:t>对生态旅游相关理论有一个系统的学习，全面地了解生态旅游的内涵特点、生态旅游各方面以及与之相关的理论知识，达到学懂、擅于把生态旅游学相关知识运用于实践。尤其考虑到生态旅游的核心是促进当地经济、社会、生态发展，所以</w:t>
            </w:r>
            <w:r w:rsidR="00903948">
              <w:rPr>
                <w:rFonts w:hAnsi="宋体" w:hint="eastAsia"/>
                <w:szCs w:val="21"/>
              </w:rPr>
              <w:t>需</w:t>
            </w:r>
            <w:r w:rsidRPr="00A74860">
              <w:rPr>
                <w:rFonts w:hAnsi="宋体" w:hint="eastAsia"/>
                <w:szCs w:val="21"/>
              </w:rPr>
              <w:t>掌握生态旅游与环境管理的关系、生态旅游与社区发展、以及生态旅游与文化管理各自的内在联系。</w:t>
            </w:r>
          </w:p>
        </w:tc>
      </w:tr>
    </w:tbl>
    <w:p w:rsidR="00C83CA7" w:rsidRDefault="00C83CA7">
      <w:pPr>
        <w:snapToGrid w:val="0"/>
        <w:spacing w:line="360" w:lineRule="auto"/>
        <w:rPr>
          <w:rFonts w:ascii="Times New Roman" w:cs="Times New Roman"/>
          <w:b/>
          <w:sz w:val="21"/>
          <w:szCs w:val="21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二、课程目标</w:t>
      </w:r>
    </w:p>
    <w:p w:rsidR="00C83CA7" w:rsidRDefault="00C83CA7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 1  </w:t>
      </w:r>
      <w:r>
        <w:rPr>
          <w:rFonts w:ascii="Times New Roman" w:cs="Times New Roman" w:hint="eastAsia"/>
          <w:b/>
          <w:sz w:val="21"/>
          <w:szCs w:val="21"/>
        </w:rPr>
        <w:t>课程目标</w:t>
      </w: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20"/>
        <w:gridCol w:w="7744"/>
      </w:tblGrid>
      <w:tr w:rsidR="00C83CA7" w:rsidTr="00766760">
        <w:trPr>
          <w:trHeight w:hRule="exact" w:val="374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</w:tcPr>
          <w:p w:rsidR="00C83CA7" w:rsidRDefault="00C83CA7">
            <w:pPr>
              <w:widowControl/>
              <w:snapToGrid w:val="0"/>
              <w:spacing w:line="400" w:lineRule="exact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 w:rsidR="00C83CA7" w:rsidTr="00903948">
        <w:trPr>
          <w:trHeight w:hRule="exact" w:val="3863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1</w:t>
            </w:r>
          </w:p>
        </w:tc>
        <w:tc>
          <w:tcPr>
            <w:tcW w:w="4272" w:type="pct"/>
            <w:vAlign w:val="center"/>
          </w:tcPr>
          <w:p w:rsidR="00C83CA7" w:rsidRPr="00903948" w:rsidRDefault="00766760" w:rsidP="00903948">
            <w:pPr>
              <w:widowControl/>
              <w:snapToGrid w:val="0"/>
              <w:spacing w:line="460" w:lineRule="exact"/>
              <w:jc w:val="both"/>
              <w:rPr>
                <w:rFonts w:ascii="等线" w:hAnsi="等线"/>
                <w:color w:val="000000"/>
                <w:sz w:val="24"/>
                <w:szCs w:val="24"/>
              </w:rPr>
            </w:pPr>
            <w:r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知识</w:t>
            </w:r>
            <w:r w:rsidR="00DC5A45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目标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：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熟练掌握生态旅游与可持续发展的相关理论和思想前沿，如生态旅游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的基础理论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：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生态足迹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、生态旅游环境承载力等内容。熟悉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生态旅游者的概念、分类、形成的主客观条件，了解生态旅游者的保护性行为；掌握生态旅游资源的概念、特征和类型，熟悉生态旅游开发的新思路和开发设计的步骤；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掌握生态旅游动机、生态旅游规划策划、生态旅游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社区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管理、生态旅游文化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管理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等方面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的相关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研究方法，了解相关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的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生态旅游组织与政策。</w:t>
            </w:r>
          </w:p>
        </w:tc>
      </w:tr>
      <w:tr w:rsidR="00C83CA7" w:rsidTr="005A25D1">
        <w:trPr>
          <w:trHeight w:hRule="exact" w:val="3120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  <w:vAlign w:val="center"/>
          </w:tcPr>
          <w:p w:rsidR="00C83CA7" w:rsidRPr="00903948" w:rsidRDefault="00766760" w:rsidP="00903948">
            <w:pPr>
              <w:widowControl/>
              <w:snapToGrid w:val="0"/>
              <w:spacing w:line="460" w:lineRule="exact"/>
              <w:jc w:val="both"/>
              <w:rPr>
                <w:rFonts w:ascii="等线" w:hAnsi="等线"/>
                <w:color w:val="000000"/>
                <w:sz w:val="24"/>
                <w:szCs w:val="24"/>
              </w:rPr>
            </w:pPr>
            <w:r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能力</w:t>
            </w:r>
            <w:r w:rsidR="00DC5A45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目标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：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在关注生态旅游发展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过程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中，具备一定的专业知识整合能力，能够运用多学科知识分析生态旅游开发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中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存在的问题。掌握生态旅游环境承载力的调控、生态旅游规划策划、生态旅游环境教育等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相关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专业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技能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。</w:t>
            </w:r>
          </w:p>
        </w:tc>
      </w:tr>
      <w:tr w:rsidR="00C83CA7" w:rsidTr="005A25D1">
        <w:trPr>
          <w:trHeight w:hRule="exact" w:val="3532"/>
        </w:trPr>
        <w:tc>
          <w:tcPr>
            <w:tcW w:w="728" w:type="pct"/>
          </w:tcPr>
          <w:p w:rsidR="00C83CA7" w:rsidRDefault="00C83CA7">
            <w:pPr>
              <w:widowControl/>
              <w:snapToGrid w:val="0"/>
              <w:spacing w:line="400" w:lineRule="exact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  <w:vAlign w:val="center"/>
          </w:tcPr>
          <w:p w:rsidR="00C83CA7" w:rsidRPr="00903948" w:rsidRDefault="009D39B4" w:rsidP="00903948">
            <w:pPr>
              <w:widowControl/>
              <w:snapToGrid w:val="0"/>
              <w:spacing w:line="460" w:lineRule="exact"/>
              <w:jc w:val="both"/>
              <w:rPr>
                <w:rFonts w:ascii="等线" w:hAnsi="等线"/>
                <w:color w:val="000000"/>
                <w:sz w:val="24"/>
                <w:szCs w:val="24"/>
              </w:rPr>
            </w:pPr>
            <w:r>
              <w:rPr>
                <w:rFonts w:ascii="等线" w:hAnsi="等线" w:hint="eastAsia"/>
                <w:color w:val="000000"/>
                <w:sz w:val="24"/>
                <w:szCs w:val="24"/>
              </w:rPr>
              <w:t>素养</w:t>
            </w:r>
            <w:r w:rsidR="006342CD">
              <w:rPr>
                <w:rFonts w:ascii="等线" w:hAnsi="等线" w:hint="eastAsia"/>
                <w:color w:val="000000"/>
                <w:sz w:val="24"/>
                <w:szCs w:val="24"/>
              </w:rPr>
              <w:t>与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价值</w:t>
            </w:r>
            <w:r w:rsidR="00DC5A45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目标</w:t>
            </w:r>
            <w:r w:rsidR="00A37604" w:rsidRPr="00DC5A45">
              <w:rPr>
                <w:rFonts w:ascii="等线" w:hAnsi="等线" w:hint="eastAsia"/>
                <w:color w:val="000000"/>
                <w:sz w:val="24"/>
                <w:szCs w:val="24"/>
              </w:rPr>
              <w:t>：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具备良好的旅游管理类人才职业素养，充分认知生态旅游</w:t>
            </w:r>
            <w:r w:rsidR="00903948">
              <w:rPr>
                <w:rFonts w:ascii="等线" w:hAnsi="等线" w:hint="eastAsia"/>
                <w:color w:val="000000"/>
                <w:sz w:val="24"/>
                <w:szCs w:val="24"/>
              </w:rPr>
              <w:t>可持续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发展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的重要性</w:t>
            </w:r>
            <w:r w:rsidR="00766760" w:rsidRPr="00766760">
              <w:rPr>
                <w:rFonts w:ascii="等线" w:hAnsi="等线" w:hint="eastAsia"/>
                <w:color w:val="000000"/>
                <w:sz w:val="24"/>
                <w:szCs w:val="24"/>
              </w:rPr>
              <w:t>。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形成主动学习、积极思考的专业态度，对生态旅游发展具备视野上的前瞻性和能力上的可控性。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了解生态旅游对环境的影响，树立生态环境保护意识和</w:t>
            </w:r>
            <w:r w:rsidR="00903948" w:rsidRPr="00903948">
              <w:rPr>
                <w:rFonts w:ascii="等线" w:hAnsi="等线" w:hint="eastAsia"/>
                <w:color w:val="000000"/>
                <w:sz w:val="24"/>
                <w:szCs w:val="24"/>
              </w:rPr>
              <w:t>旅游</w:t>
            </w:r>
            <w:r w:rsidR="00903948" w:rsidRPr="00903948">
              <w:rPr>
                <w:rFonts w:ascii="等线" w:hAnsi="等线"/>
                <w:color w:val="000000"/>
                <w:sz w:val="24"/>
                <w:szCs w:val="24"/>
              </w:rPr>
              <w:t>可持续发展观</w:t>
            </w:r>
            <w:r w:rsidR="00903948">
              <w:rPr>
                <w:rFonts w:ascii="等线" w:hAnsi="等线" w:hint="eastAsia"/>
                <w:color w:val="000000"/>
                <w:sz w:val="24"/>
                <w:szCs w:val="24"/>
              </w:rPr>
              <w:t>。</w:t>
            </w:r>
          </w:p>
        </w:tc>
      </w:tr>
    </w:tbl>
    <w:p w:rsidR="00C83CA7" w:rsidRDefault="00C83CA7">
      <w:pPr>
        <w:autoSpaceDE/>
        <w:autoSpaceDN/>
        <w:adjustRightInd/>
        <w:spacing w:line="360" w:lineRule="auto"/>
        <w:rPr>
          <w:rFonts w:ascii="Times New Roman" w:cs="Times New Roman"/>
          <w:color w:val="548DD4"/>
          <w:kern w:val="2"/>
          <w:sz w:val="21"/>
          <w:szCs w:val="21"/>
        </w:rPr>
      </w:pPr>
    </w:p>
    <w:p w:rsidR="00C83CA7" w:rsidRDefault="00C83CA7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:rsidR="005A25D1" w:rsidRDefault="005A25D1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:rsidR="005A25D1" w:rsidRDefault="005A25D1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sz w:val="21"/>
          <w:szCs w:val="21"/>
        </w:rPr>
      </w:pPr>
    </w:p>
    <w:p w:rsidR="00C83CA7" w:rsidRPr="00793E59" w:rsidRDefault="00C83CA7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lastRenderedPageBreak/>
        <w:t>表</w:t>
      </w:r>
      <w:r>
        <w:rPr>
          <w:rFonts w:ascii="Times New Roman" w:cs="Times New Roman"/>
          <w:b/>
          <w:sz w:val="21"/>
          <w:szCs w:val="21"/>
        </w:rPr>
        <w:t xml:space="preserve">2-1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  <w:r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（适用于</w:t>
      </w:r>
      <w:r w:rsidR="00793E59"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旅游管理非师范专业</w:t>
      </w:r>
      <w:r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课程）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7"/>
        <w:gridCol w:w="4624"/>
        <w:gridCol w:w="1293"/>
      </w:tblGrid>
      <w:tr w:rsidR="00C83CA7" w:rsidTr="00677ED8">
        <w:trPr>
          <w:trHeight w:val="416"/>
          <w:tblHeader/>
          <w:jc w:val="center"/>
        </w:trPr>
        <w:tc>
          <w:tcPr>
            <w:tcW w:w="173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551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5C6A3D" w:rsidTr="00677ED8">
        <w:trPr>
          <w:trHeight w:val="416"/>
          <w:tblHeader/>
          <w:jc w:val="center"/>
        </w:trPr>
        <w:tc>
          <w:tcPr>
            <w:tcW w:w="1736" w:type="pct"/>
            <w:vAlign w:val="center"/>
          </w:tcPr>
          <w:p w:rsidR="005C6A3D" w:rsidRDefault="005C6A3D" w:rsidP="0090555C">
            <w:pPr>
              <w:snapToGrid w:val="0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：基础素养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5C6A3D" w:rsidRPr="005C6A3D" w:rsidRDefault="005C6A3D" w:rsidP="005C6A3D">
            <w:pPr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2.2：</w:t>
            </w:r>
            <w:r>
              <w:rPr>
                <w:rFonts w:hAnsi="宋体" w:hint="eastAsia"/>
                <w:sz w:val="18"/>
                <w:szCs w:val="18"/>
              </w:rPr>
              <w:t>具备良好的职业道德和高度的敬业精神</w:t>
            </w:r>
          </w:p>
        </w:tc>
        <w:tc>
          <w:tcPr>
            <w:tcW w:w="713" w:type="pct"/>
            <w:vAlign w:val="center"/>
          </w:tcPr>
          <w:p w:rsidR="005C6A3D" w:rsidRDefault="005C6A3D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3</w:t>
            </w:r>
          </w:p>
        </w:tc>
      </w:tr>
      <w:tr w:rsidR="00C83CA7" w:rsidTr="00677ED8">
        <w:trPr>
          <w:trHeight w:val="423"/>
          <w:jc w:val="center"/>
        </w:trPr>
        <w:tc>
          <w:tcPr>
            <w:tcW w:w="1736" w:type="pct"/>
            <w:vAlign w:val="center"/>
          </w:tcPr>
          <w:p w:rsidR="00C83CA7" w:rsidRDefault="00C83CA7" w:rsidP="005C6A3D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5C6A3D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C1429A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核心素养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C1429A"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C83CA7" w:rsidRPr="005C6A3D" w:rsidRDefault="005C6A3D" w:rsidP="005C6A3D">
            <w:pPr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3.2：</w:t>
            </w:r>
            <w:r>
              <w:rPr>
                <w:rFonts w:hAnsi="宋体" w:hint="eastAsia"/>
                <w:sz w:val="18"/>
                <w:szCs w:val="18"/>
              </w:rPr>
              <w:t>具备广博的专业知识、专业技能和审美素养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  <w:tc>
          <w:tcPr>
            <w:tcW w:w="713" w:type="pct"/>
            <w:vAlign w:val="center"/>
          </w:tcPr>
          <w:p w:rsidR="00C83CA7" w:rsidRDefault="005C6A3D" w:rsidP="0090555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  <w:tr w:rsidR="005C6A3D" w:rsidTr="00677ED8">
        <w:trPr>
          <w:trHeight w:val="423"/>
          <w:jc w:val="center"/>
        </w:trPr>
        <w:tc>
          <w:tcPr>
            <w:tcW w:w="1736" w:type="pct"/>
            <w:vAlign w:val="center"/>
          </w:tcPr>
          <w:p w:rsidR="005C6A3D" w:rsidRDefault="005C6A3D" w:rsidP="005C6A3D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 w:rsidRPr="005C6A3D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Pr="005C6A3D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Pr="005C6A3D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通</w:t>
            </w:r>
            <w:proofErr w:type="gramStart"/>
            <w:r w:rsidRPr="005C6A3D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识知识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5C6A3D" w:rsidRPr="005C6A3D" w:rsidRDefault="005C6A3D" w:rsidP="005C6A3D">
            <w:pPr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4.2：掌握数理类、信息技术类等方面的基础知识与方法</w:t>
            </w:r>
            <w:r>
              <w:rPr>
                <w:rFonts w:hAnsi="宋体" w:hint="eastAsia"/>
                <w:sz w:val="18"/>
                <w:szCs w:val="18"/>
              </w:rPr>
              <w:t>。</w:t>
            </w:r>
          </w:p>
        </w:tc>
        <w:tc>
          <w:tcPr>
            <w:tcW w:w="713" w:type="pct"/>
            <w:vAlign w:val="center"/>
          </w:tcPr>
          <w:p w:rsidR="005C6A3D" w:rsidRDefault="005C6A3D" w:rsidP="0090555C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1</w:t>
            </w:r>
          </w:p>
        </w:tc>
      </w:tr>
      <w:tr w:rsidR="00C1429A" w:rsidTr="00822AF9">
        <w:trPr>
          <w:trHeight w:val="817"/>
          <w:jc w:val="center"/>
        </w:trPr>
        <w:tc>
          <w:tcPr>
            <w:tcW w:w="1736" w:type="pct"/>
            <w:vAlign w:val="center"/>
          </w:tcPr>
          <w:p w:rsidR="00C1429A" w:rsidRPr="005C6A3D" w:rsidRDefault="00C1429A" w:rsidP="005C6A3D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5C6A3D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：专业知识</w:t>
            </w:r>
            <w:r w:rsidRPr="005C6A3D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【</w:t>
            </w:r>
            <w:r w:rsidRPr="005C6A3D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H</w:t>
            </w:r>
            <w:r w:rsidRPr="005C6A3D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C1429A" w:rsidRPr="005C6A3D" w:rsidRDefault="005C6A3D" w:rsidP="00C1429A">
            <w:pPr>
              <w:spacing w:line="360" w:lineRule="auto"/>
              <w:rPr>
                <w:rFonts w:hAnsi="宋体"/>
                <w:sz w:val="18"/>
                <w:szCs w:val="18"/>
              </w:rPr>
            </w:pPr>
            <w:r w:rsidRPr="005C6A3D">
              <w:rPr>
                <w:rFonts w:hAnsi="宋体" w:hint="eastAsia"/>
                <w:sz w:val="18"/>
                <w:szCs w:val="18"/>
              </w:rPr>
              <w:t>指标点</w:t>
            </w:r>
            <w:r w:rsidRPr="005C6A3D">
              <w:rPr>
                <w:rFonts w:hAnsi="宋体"/>
                <w:sz w:val="18"/>
                <w:szCs w:val="18"/>
              </w:rPr>
              <w:t>5.3</w:t>
            </w:r>
            <w:r w:rsidRPr="005C6A3D">
              <w:rPr>
                <w:rFonts w:hAnsi="宋体" w:hint="eastAsia"/>
                <w:sz w:val="18"/>
                <w:szCs w:val="18"/>
              </w:rPr>
              <w:t>：掌握最新的旅游信息技术的理论知识。</w:t>
            </w:r>
          </w:p>
        </w:tc>
        <w:tc>
          <w:tcPr>
            <w:tcW w:w="713" w:type="pct"/>
            <w:vAlign w:val="center"/>
          </w:tcPr>
          <w:p w:rsidR="00C1429A" w:rsidRDefault="00C1429A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</w:tbl>
    <w:p w:rsidR="00C83CA7" w:rsidRDefault="00C83CA7">
      <w:pPr>
        <w:spacing w:line="400" w:lineRule="exact"/>
        <w:rPr>
          <w:rFonts w:ascii="Times New Roman" w:cs="Times New Roman"/>
          <w:color w:val="FF0000"/>
        </w:rPr>
      </w:pPr>
    </w:p>
    <w:p w:rsidR="00C83CA7" w:rsidRDefault="00C83CA7">
      <w:pPr>
        <w:spacing w:line="400" w:lineRule="exact"/>
        <w:rPr>
          <w:rFonts w:ascii="Times New Roman" w:cs="Times New Roman"/>
          <w:color w:val="FF0000"/>
        </w:rPr>
      </w:pPr>
    </w:p>
    <w:p w:rsidR="00793E59" w:rsidRPr="00793E59" w:rsidRDefault="00793E59" w:rsidP="00793E59">
      <w:pPr>
        <w:pStyle w:val="af0"/>
        <w:spacing w:line="320" w:lineRule="exact"/>
        <w:ind w:left="420" w:firstLine="0"/>
        <w:jc w:val="center"/>
        <w:rPr>
          <w:rFonts w:ascii="Times New Roman" w:cs="Times New Roman"/>
          <w:b/>
          <w:color w:val="000000" w:themeColor="text1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2-2 </w:t>
      </w:r>
      <w:r>
        <w:rPr>
          <w:rFonts w:ascii="Times New Roman" w:cs="Times New Roman" w:hint="eastAsia"/>
          <w:b/>
          <w:sz w:val="21"/>
          <w:szCs w:val="21"/>
        </w:rPr>
        <w:t>课程目标与毕业要求对应关系</w:t>
      </w:r>
      <w:r w:rsidRPr="00793E59">
        <w:rPr>
          <w:rFonts w:ascii="Times New Roman" w:cs="Times New Roman" w:hint="eastAsia"/>
          <w:b/>
          <w:color w:val="000000" w:themeColor="text1"/>
          <w:sz w:val="21"/>
          <w:szCs w:val="21"/>
        </w:rPr>
        <w:t>（适用于旅游管理（对口高职）专业课程）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47"/>
        <w:gridCol w:w="4624"/>
        <w:gridCol w:w="1293"/>
      </w:tblGrid>
      <w:tr w:rsidR="00793E59" w:rsidTr="00CE2940">
        <w:trPr>
          <w:trHeight w:val="416"/>
          <w:tblHeader/>
          <w:jc w:val="center"/>
        </w:trPr>
        <w:tc>
          <w:tcPr>
            <w:tcW w:w="1736" w:type="pct"/>
            <w:vAlign w:val="center"/>
          </w:tcPr>
          <w:p w:rsidR="00793E59" w:rsidRDefault="00793E59" w:rsidP="00CE2940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</w:p>
        </w:tc>
        <w:tc>
          <w:tcPr>
            <w:tcW w:w="2551" w:type="pct"/>
            <w:vAlign w:val="center"/>
          </w:tcPr>
          <w:p w:rsidR="00793E59" w:rsidRDefault="00793E59" w:rsidP="00CE2940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指标点</w:t>
            </w:r>
          </w:p>
        </w:tc>
        <w:tc>
          <w:tcPr>
            <w:tcW w:w="713" w:type="pct"/>
            <w:vAlign w:val="center"/>
          </w:tcPr>
          <w:p w:rsidR="00793E59" w:rsidRDefault="00793E59" w:rsidP="00CE2940">
            <w:pPr>
              <w:snapToGrid w:val="0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793E59" w:rsidTr="00CE2940">
        <w:trPr>
          <w:trHeight w:val="423"/>
          <w:jc w:val="center"/>
        </w:trPr>
        <w:tc>
          <w:tcPr>
            <w:tcW w:w="1736" w:type="pct"/>
            <w:vAlign w:val="center"/>
          </w:tcPr>
          <w:p w:rsidR="00793E59" w:rsidRDefault="00793E59" w:rsidP="00A3046B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 w:rsidR="005A25D1"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 w:rsidR="005A25D1"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基础素养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 w:rsidR="00A3046B"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793E59" w:rsidRDefault="00A3046B" w:rsidP="00CE2940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2.2：</w:t>
            </w:r>
            <w:r>
              <w:rPr>
                <w:rFonts w:hAnsi="宋体" w:hint="eastAsia"/>
                <w:sz w:val="18"/>
                <w:szCs w:val="18"/>
              </w:rPr>
              <w:t>具备良好的职业道德和高度的敬业精神。</w:t>
            </w:r>
          </w:p>
        </w:tc>
        <w:tc>
          <w:tcPr>
            <w:tcW w:w="713" w:type="pct"/>
            <w:vAlign w:val="center"/>
          </w:tcPr>
          <w:p w:rsidR="00793E59" w:rsidRDefault="005A25D1" w:rsidP="00CE294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A3046B" w:rsidTr="00A3046B">
        <w:trPr>
          <w:trHeight w:val="1004"/>
          <w:jc w:val="center"/>
        </w:trPr>
        <w:tc>
          <w:tcPr>
            <w:tcW w:w="1736" w:type="pct"/>
            <w:vAlign w:val="center"/>
          </w:tcPr>
          <w:p w:rsidR="00A3046B" w:rsidRDefault="00A3046B" w:rsidP="00A3046B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3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：核心素养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A3046B" w:rsidRPr="005A25D1" w:rsidRDefault="00A3046B" w:rsidP="005A25D1"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3.2：</w:t>
            </w:r>
            <w:r>
              <w:rPr>
                <w:rFonts w:hAnsi="宋体" w:hint="eastAsia"/>
                <w:sz w:val="18"/>
                <w:szCs w:val="18"/>
              </w:rPr>
              <w:t>具备广博的专业知识、专业技能和审美素养</w:t>
            </w:r>
            <w:r>
              <w:rPr>
                <w:rFonts w:hAnsi="宋体"/>
                <w:sz w:val="18"/>
                <w:szCs w:val="18"/>
              </w:rPr>
              <w:t>。</w:t>
            </w:r>
          </w:p>
        </w:tc>
        <w:tc>
          <w:tcPr>
            <w:tcW w:w="713" w:type="pct"/>
            <w:vAlign w:val="center"/>
          </w:tcPr>
          <w:p w:rsidR="00A3046B" w:rsidRDefault="00FC06BF" w:rsidP="005A25D1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="00A3046B"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  <w:r w:rsidR="00A3046B"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 w:rsidR="00A3046B">
              <w:rPr>
                <w:rFonts w:ascii="Times New Roman" w:cs="Times New Roman"/>
                <w:color w:val="000000"/>
                <w:sz w:val="21"/>
                <w:szCs w:val="21"/>
              </w:rPr>
              <w:t>3</w:t>
            </w:r>
          </w:p>
        </w:tc>
      </w:tr>
      <w:tr w:rsidR="00A3046B" w:rsidTr="00CE2940">
        <w:trPr>
          <w:trHeight w:val="755"/>
          <w:jc w:val="center"/>
        </w:trPr>
        <w:tc>
          <w:tcPr>
            <w:tcW w:w="1736" w:type="pct"/>
            <w:vAlign w:val="center"/>
          </w:tcPr>
          <w:p w:rsidR="00A3046B" w:rsidRDefault="00A3046B" w:rsidP="00A3046B">
            <w:pPr>
              <w:spacing w:line="360" w:lineRule="auto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4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</w:t>
            </w:r>
            <w:r>
              <w:rPr>
                <w:rFonts w:hAnsi="宋体"/>
                <w:b/>
                <w:bCs/>
                <w:sz w:val="18"/>
                <w:szCs w:val="18"/>
              </w:rPr>
              <w:t>通</w:t>
            </w:r>
            <w:proofErr w:type="gramStart"/>
            <w:r>
              <w:rPr>
                <w:rFonts w:hAnsi="宋体"/>
                <w:b/>
                <w:bCs/>
                <w:sz w:val="18"/>
                <w:szCs w:val="18"/>
              </w:rPr>
              <w:t>识知识</w:t>
            </w:r>
            <w:proofErr w:type="gramEnd"/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L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A3046B" w:rsidRDefault="00A3046B" w:rsidP="005A25D1">
            <w:pPr>
              <w:rPr>
                <w:rFonts w:hAnsi="宋体"/>
                <w:sz w:val="18"/>
                <w:szCs w:val="18"/>
              </w:rPr>
            </w:pPr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4.2：掌握数理类、信息技术类等方面的基础知识与方法</w:t>
            </w:r>
            <w:r>
              <w:rPr>
                <w:rFonts w:hAnsi="宋体" w:hint="eastAsia"/>
                <w:sz w:val="18"/>
                <w:szCs w:val="18"/>
              </w:rPr>
              <w:t>。</w:t>
            </w:r>
          </w:p>
        </w:tc>
        <w:tc>
          <w:tcPr>
            <w:tcW w:w="713" w:type="pct"/>
            <w:vAlign w:val="center"/>
          </w:tcPr>
          <w:p w:rsidR="00A3046B" w:rsidRDefault="00A3046B" w:rsidP="00CE294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1</w:t>
            </w:r>
          </w:p>
        </w:tc>
      </w:tr>
      <w:tr w:rsidR="00A3046B" w:rsidTr="00A3046B">
        <w:trPr>
          <w:trHeight w:val="1341"/>
          <w:jc w:val="center"/>
        </w:trPr>
        <w:tc>
          <w:tcPr>
            <w:tcW w:w="1736" w:type="pct"/>
            <w:vAlign w:val="center"/>
          </w:tcPr>
          <w:p w:rsidR="00A3046B" w:rsidRDefault="00A3046B" w:rsidP="00A3046B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毕业要求</w:t>
            </w:r>
            <w:r>
              <w:rPr>
                <w:rFonts w:ascii="Times New Roman" w:cs="Times New Roman"/>
                <w:b/>
                <w:color w:val="000000"/>
                <w:sz w:val="21"/>
                <w:szCs w:val="21"/>
              </w:rPr>
              <w:t>5</w:t>
            </w: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：专业知识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【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】</w:t>
            </w:r>
          </w:p>
        </w:tc>
        <w:tc>
          <w:tcPr>
            <w:tcW w:w="2551" w:type="pct"/>
            <w:vAlign w:val="center"/>
          </w:tcPr>
          <w:p w:rsidR="00A3046B" w:rsidRPr="005A25D1" w:rsidRDefault="00A3046B" w:rsidP="005A25D1">
            <w:r>
              <w:rPr>
                <w:rFonts w:hAnsi="宋体" w:hint="eastAsia"/>
                <w:sz w:val="18"/>
                <w:szCs w:val="18"/>
              </w:rPr>
              <w:t>指标点</w:t>
            </w:r>
            <w:r>
              <w:rPr>
                <w:rFonts w:hAnsi="宋体"/>
                <w:sz w:val="18"/>
                <w:szCs w:val="18"/>
              </w:rPr>
              <w:t>5.3</w:t>
            </w:r>
            <w:r>
              <w:rPr>
                <w:rFonts w:hAnsi="宋体" w:hint="eastAsia"/>
                <w:sz w:val="18"/>
                <w:szCs w:val="18"/>
              </w:rPr>
              <w:t>：掌握</w:t>
            </w:r>
            <w:r>
              <w:rPr>
                <w:rFonts w:hAnsi="宋体"/>
                <w:sz w:val="18"/>
                <w:szCs w:val="18"/>
              </w:rPr>
              <w:t>为旅游企业进行市场调研、旅游产品开发、旅游消费心理分析、旅游营销、企业文化建设、企业财务分析等方面的系统知识</w:t>
            </w:r>
            <w:r>
              <w:rPr>
                <w:rFonts w:hAnsi="宋体" w:hint="eastAsia"/>
                <w:sz w:val="18"/>
                <w:szCs w:val="18"/>
              </w:rPr>
              <w:t>。</w:t>
            </w:r>
          </w:p>
        </w:tc>
        <w:tc>
          <w:tcPr>
            <w:tcW w:w="713" w:type="pct"/>
            <w:vAlign w:val="center"/>
          </w:tcPr>
          <w:p w:rsidR="00A3046B" w:rsidRDefault="00A3046B" w:rsidP="00CE2940">
            <w:pPr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2</w:t>
            </w:r>
          </w:p>
        </w:tc>
      </w:tr>
    </w:tbl>
    <w:p w:rsidR="00C83CA7" w:rsidRDefault="00C83CA7">
      <w:pPr>
        <w:rPr>
          <w:rFonts w:ascii="Times New Roman" w:cs="Times New Roman"/>
        </w:rPr>
        <w:sectPr w:rsidR="00C83CA7">
          <w:footerReference w:type="default" r:id="rId7"/>
          <w:pgSz w:w="11910" w:h="16840"/>
          <w:pgMar w:top="1420" w:right="1417" w:bottom="1417" w:left="1417" w:header="720" w:footer="720" w:gutter="0"/>
          <w:cols w:space="720"/>
        </w:sectPr>
      </w:pPr>
    </w:p>
    <w:p w:rsidR="00C83CA7" w:rsidRDefault="00C83CA7">
      <w:pPr>
        <w:pStyle w:val="a6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lastRenderedPageBreak/>
        <w:t>三、课程学习内容与方法</w:t>
      </w:r>
    </w:p>
    <w:p w:rsidR="00C83CA7" w:rsidRDefault="00C83CA7">
      <w:pPr>
        <w:pStyle w:val="a6"/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t>（一）理论学习内容及要求</w:t>
      </w:r>
      <w:r>
        <w:rPr>
          <w:rFonts w:ascii="Times New Roman" w:eastAsia="明黑等宽" w:cs="Times New Roman"/>
          <w:b/>
        </w:rPr>
        <w:t xml:space="preserve">  </w:t>
      </w:r>
    </w:p>
    <w:p w:rsidR="00C83CA7" w:rsidRDefault="00C83CA7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3-1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499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87"/>
        <w:gridCol w:w="1460"/>
        <w:gridCol w:w="2442"/>
        <w:gridCol w:w="3119"/>
        <w:gridCol w:w="1161"/>
        <w:gridCol w:w="2808"/>
        <w:gridCol w:w="2017"/>
        <w:gridCol w:w="492"/>
      </w:tblGrid>
      <w:tr w:rsidR="00C83CA7" w:rsidTr="00A5049F">
        <w:trPr>
          <w:trHeight w:val="640"/>
          <w:jc w:val="center"/>
        </w:trPr>
        <w:tc>
          <w:tcPr>
            <w:tcW w:w="174" w:type="pct"/>
            <w:vAlign w:val="center"/>
          </w:tcPr>
          <w:p w:rsidR="00C83CA7" w:rsidRDefault="00C83CA7">
            <w:pPr>
              <w:snapToGrid w:val="0"/>
              <w:spacing w:line="400" w:lineRule="exact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序号</w:t>
            </w:r>
          </w:p>
        </w:tc>
        <w:tc>
          <w:tcPr>
            <w:tcW w:w="522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课程模块</w:t>
            </w:r>
          </w:p>
        </w:tc>
        <w:tc>
          <w:tcPr>
            <w:tcW w:w="873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学习内容</w:t>
            </w:r>
          </w:p>
        </w:tc>
        <w:tc>
          <w:tcPr>
            <w:tcW w:w="1115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学习任务</w:t>
            </w:r>
          </w:p>
        </w:tc>
        <w:tc>
          <w:tcPr>
            <w:tcW w:w="415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004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学习重点难点</w:t>
            </w:r>
          </w:p>
        </w:tc>
        <w:tc>
          <w:tcPr>
            <w:tcW w:w="721" w:type="pct"/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22"/>
              <w:ind w:left="70" w:right="60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教学方法</w:t>
            </w:r>
          </w:p>
        </w:tc>
        <w:tc>
          <w:tcPr>
            <w:tcW w:w="176" w:type="pct"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b/>
                <w:sz w:val="21"/>
                <w:szCs w:val="21"/>
              </w:rPr>
            </w:pPr>
            <w:r>
              <w:rPr>
                <w:rFonts w:ascii="Times New Roman" w:eastAsia="黑体" w:cs="Times New Roman" w:hint="eastAsia"/>
                <w:b/>
                <w:sz w:val="21"/>
                <w:szCs w:val="21"/>
              </w:rPr>
              <w:t>学时</w:t>
            </w:r>
          </w:p>
        </w:tc>
      </w:tr>
      <w:tr w:rsidR="00AE32E6" w:rsidTr="00A5049F">
        <w:trPr>
          <w:trHeight w:val="1302"/>
          <w:jc w:val="center"/>
        </w:trPr>
        <w:tc>
          <w:tcPr>
            <w:tcW w:w="174" w:type="pct"/>
            <w:vMerge w:val="restart"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522" w:type="pct"/>
            <w:vMerge w:val="restart"/>
            <w:vAlign w:val="center"/>
          </w:tcPr>
          <w:p w:rsidR="00AE32E6" w:rsidRDefault="0022632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生态旅游导论</w:t>
            </w:r>
          </w:p>
        </w:tc>
        <w:tc>
          <w:tcPr>
            <w:tcW w:w="873" w:type="pct"/>
            <w:vAlign w:val="center"/>
          </w:tcPr>
          <w:p w:rsidR="00AE32E6" w:rsidRPr="00325995" w:rsidRDefault="00226325" w:rsidP="00325995">
            <w:pPr>
              <w:spacing w:line="40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1.</w:t>
            </w:r>
            <w:r w:rsidRPr="00764AE0">
              <w:rPr>
                <w:rFonts w:hAnsi="宋体" w:hint="eastAsia"/>
              </w:rPr>
              <w:t>生态旅游的产生</w:t>
            </w:r>
          </w:p>
        </w:tc>
        <w:tc>
          <w:tcPr>
            <w:tcW w:w="1115" w:type="pct"/>
            <w:vMerge w:val="restart"/>
            <w:vAlign w:val="center"/>
          </w:tcPr>
          <w:p w:rsidR="00AE32E6" w:rsidRPr="00AE32E6" w:rsidRDefault="00AE32E6" w:rsidP="00AE32E6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AE32E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AE32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</w:p>
          <w:p w:rsidR="00AE32E6" w:rsidRPr="00AE32E6" w:rsidRDefault="00AE32E6" w:rsidP="00AE32E6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AE32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王素琴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国内外生态旅游典型发展模式与经验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环境工程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,2023,41(07):355.</w:t>
            </w:r>
          </w:p>
          <w:p w:rsidR="00AE32E6" w:rsidRPr="00AE32E6" w:rsidRDefault="00325995" w:rsidP="00AE32E6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="00AE32E6" w:rsidRPr="00AE32E6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="00AE32E6" w:rsidRPr="00AE32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 w:rsidR="0039414D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相关知识点考核</w:t>
            </w:r>
          </w:p>
          <w:p w:rsidR="00822AF9" w:rsidRDefault="00325995" w:rsidP="00822AF9">
            <w:pPr>
              <w:spacing w:line="3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3.</w:t>
            </w:r>
            <w:r w:rsidR="00822AF9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思考讨论：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什么是生态足迹</w:t>
            </w:r>
          </w:p>
        </w:tc>
        <w:tc>
          <w:tcPr>
            <w:tcW w:w="415" w:type="pct"/>
            <w:vAlign w:val="center"/>
          </w:tcPr>
          <w:p w:rsidR="00AE32E6" w:rsidRDefault="00AE32E6">
            <w:pPr>
              <w:spacing w:line="3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325995" w:rsidRPr="002877E8" w:rsidRDefault="00325995" w:rsidP="00325995">
            <w:pPr>
              <w:spacing w:line="400" w:lineRule="exact"/>
              <w:rPr>
                <w:rFonts w:hAnsi="宋体"/>
              </w:rPr>
            </w:pPr>
            <w:r w:rsidRPr="002877E8">
              <w:rPr>
                <w:rFonts w:hAnsi="宋体" w:hint="eastAsia"/>
              </w:rPr>
              <w:t>重点：</w:t>
            </w:r>
          </w:p>
          <w:p w:rsidR="00325995" w:rsidRPr="002877E8" w:rsidRDefault="00325995" w:rsidP="00325995">
            <w:pPr>
              <w:spacing w:line="400" w:lineRule="exact"/>
              <w:rPr>
                <w:rFonts w:hAnsi="宋体"/>
              </w:rPr>
            </w:pPr>
            <w:r>
              <w:rPr>
                <w:rFonts w:hAnsi="宋体"/>
              </w:rPr>
              <w:t>1.</w:t>
            </w:r>
            <w:r w:rsidRPr="00764AE0">
              <w:rPr>
                <w:rFonts w:hAnsi="宋体" w:hint="eastAsia"/>
              </w:rPr>
              <w:t>生态</w:t>
            </w:r>
            <w:r w:rsidRPr="00764AE0">
              <w:rPr>
                <w:rFonts w:hAnsi="宋体"/>
              </w:rPr>
              <w:t>旅游的特点</w:t>
            </w:r>
            <w:r>
              <w:rPr>
                <w:rFonts w:hAnsi="宋体" w:hint="eastAsia"/>
              </w:rPr>
              <w:t>、</w:t>
            </w:r>
            <w:r w:rsidRPr="00764AE0">
              <w:rPr>
                <w:rFonts w:hAnsi="宋体"/>
              </w:rPr>
              <w:t>功能及分类</w:t>
            </w:r>
          </w:p>
          <w:p w:rsidR="00325995" w:rsidRDefault="00325995" w:rsidP="00325995">
            <w:pPr>
              <w:spacing w:line="400" w:lineRule="exact"/>
              <w:rPr>
                <w:rFonts w:hAnsi="宋体"/>
              </w:rPr>
            </w:pPr>
            <w:r w:rsidRPr="002877E8">
              <w:rPr>
                <w:rFonts w:hAnsi="宋体"/>
              </w:rPr>
              <w:t>2.</w:t>
            </w:r>
            <w:r>
              <w:rPr>
                <w:rFonts w:hAnsi="宋体" w:hint="eastAsia"/>
              </w:rPr>
              <w:t>可持续发展理论</w:t>
            </w:r>
          </w:p>
          <w:p w:rsidR="00325995" w:rsidRPr="002877E8" w:rsidRDefault="00325995" w:rsidP="00325995">
            <w:pPr>
              <w:spacing w:line="400" w:lineRule="exact"/>
              <w:rPr>
                <w:rFonts w:hAnsi="宋体"/>
              </w:rPr>
            </w:pPr>
            <w:r>
              <w:rPr>
                <w:rFonts w:hAnsi="宋体" w:hint="eastAsia"/>
              </w:rPr>
              <w:t>3</w:t>
            </w:r>
            <w:r>
              <w:rPr>
                <w:rFonts w:hAnsi="宋体"/>
              </w:rPr>
              <w:t>.</w:t>
            </w:r>
            <w:r w:rsidRPr="00764AE0">
              <w:rPr>
                <w:rFonts w:hAnsi="宋体" w:hint="eastAsia"/>
              </w:rPr>
              <w:t>景观生态学</w:t>
            </w:r>
          </w:p>
          <w:p w:rsidR="00325995" w:rsidRPr="002877E8" w:rsidRDefault="00325995" w:rsidP="00325995">
            <w:pPr>
              <w:spacing w:line="400" w:lineRule="exact"/>
              <w:rPr>
                <w:rFonts w:hAnsi="宋体"/>
              </w:rPr>
            </w:pPr>
            <w:r w:rsidRPr="002877E8">
              <w:rPr>
                <w:rFonts w:hAnsi="宋体" w:hint="eastAsia"/>
              </w:rPr>
              <w:t>难点：</w:t>
            </w:r>
          </w:p>
          <w:p w:rsidR="00AE32E6" w:rsidRDefault="00325995" w:rsidP="00325995">
            <w:pPr>
              <w:spacing w:line="34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</w:rPr>
              <w:t>4.</w:t>
            </w:r>
            <w:r>
              <w:rPr>
                <w:rFonts w:hAnsi="宋体" w:hint="eastAsia"/>
              </w:rPr>
              <w:t>生</w:t>
            </w:r>
            <w:r w:rsidRPr="00764AE0">
              <w:rPr>
                <w:rFonts w:hAnsi="宋体" w:hint="eastAsia"/>
              </w:rPr>
              <w:t>态足迹理论</w:t>
            </w:r>
          </w:p>
        </w:tc>
        <w:tc>
          <w:tcPr>
            <w:tcW w:w="721" w:type="pct"/>
            <w:vMerge w:val="restart"/>
            <w:vAlign w:val="center"/>
          </w:tcPr>
          <w:p w:rsidR="00AE32E6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="00AE32E6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 w:rsidR="00325995">
              <w:rPr>
                <w:rFonts w:ascii="宋体" w:hAnsi="宋体" w:hint="eastAsia"/>
                <w:bCs/>
                <w:color w:val="000000" w:themeColor="text1"/>
                <w:szCs w:val="21"/>
              </w:rPr>
              <w:t>生态旅游相关</w:t>
            </w:r>
            <w:r w:rsidR="00AE32E6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理论的</w:t>
            </w:r>
            <w:r w:rsidR="00325995">
              <w:rPr>
                <w:rFonts w:ascii="宋体" w:hAnsi="宋体" w:hint="eastAsia"/>
                <w:bCs/>
                <w:color w:val="000000" w:themeColor="text1"/>
                <w:szCs w:val="21"/>
              </w:rPr>
              <w:t>理解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AE32E6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="00AE32E6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问题导向：促进学生的探究性学习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D53254" w:rsidRPr="00325995" w:rsidRDefault="00325995" w:rsidP="0032599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="00B23D2C" w:rsidRPr="00C56335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B23D2C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小组讨论：进一步促进对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生态旅游理论</w:t>
            </w:r>
            <w:r w:rsidR="00B23D2C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的理解</w:t>
            </w:r>
          </w:p>
        </w:tc>
        <w:tc>
          <w:tcPr>
            <w:tcW w:w="176" w:type="pct"/>
            <w:vMerge w:val="restart"/>
            <w:vAlign w:val="center"/>
          </w:tcPr>
          <w:p w:rsidR="00AE32E6" w:rsidRDefault="00B64A33">
            <w:pPr>
              <w:snapToGrid w:val="0"/>
              <w:spacing w:line="400" w:lineRule="exact"/>
              <w:jc w:val="center"/>
              <w:rPr>
                <w:rFonts w:ascii="Times New Roman" w:eastAsia="黑体" w:cs="Times New Roman"/>
                <w:sz w:val="21"/>
                <w:szCs w:val="21"/>
              </w:rPr>
            </w:pPr>
            <w:r>
              <w:rPr>
                <w:rFonts w:ascii="Times New Roman" w:eastAsia="黑体" w:cs="Times New Roman"/>
                <w:sz w:val="21"/>
                <w:szCs w:val="21"/>
              </w:rPr>
              <w:t>4</w:t>
            </w:r>
          </w:p>
        </w:tc>
      </w:tr>
      <w:tr w:rsidR="00AE32E6" w:rsidTr="00A5049F">
        <w:trPr>
          <w:trHeight w:val="1303"/>
          <w:jc w:val="center"/>
        </w:trPr>
        <w:tc>
          <w:tcPr>
            <w:tcW w:w="174" w:type="pct"/>
            <w:vMerge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AE32E6" w:rsidRPr="0018572E" w:rsidRDefault="00325995" w:rsidP="0018572E">
            <w:pPr>
              <w:spacing w:line="400" w:lineRule="exact"/>
              <w:ind w:rightChars="-49" w:right="-108"/>
              <w:rPr>
                <w:rFonts w:hAnsi="宋体"/>
                <w:color w:val="000000"/>
                <w:szCs w:val="24"/>
              </w:rPr>
            </w:pPr>
            <w:r>
              <w:rPr>
                <w:rFonts w:hAnsi="宋体"/>
              </w:rPr>
              <w:t>2.</w:t>
            </w:r>
            <w:r w:rsidRPr="00764AE0">
              <w:rPr>
                <w:rFonts w:hAnsi="宋体" w:hint="eastAsia"/>
              </w:rPr>
              <w:t>生态</w:t>
            </w:r>
            <w:r w:rsidRPr="00764AE0">
              <w:rPr>
                <w:rFonts w:hAnsi="宋体"/>
              </w:rPr>
              <w:t>旅游的</w:t>
            </w:r>
            <w:r w:rsidRPr="00764AE0">
              <w:rPr>
                <w:rFonts w:hAnsi="宋体" w:hint="eastAsia"/>
              </w:rPr>
              <w:t>概念</w:t>
            </w:r>
            <w:r>
              <w:rPr>
                <w:rFonts w:hAnsi="宋体" w:hint="eastAsia"/>
              </w:rPr>
              <w:t>、</w:t>
            </w:r>
            <w:r w:rsidRPr="00764AE0">
              <w:rPr>
                <w:rFonts w:hAnsi="宋体"/>
              </w:rPr>
              <w:t>特点</w:t>
            </w:r>
            <w:r>
              <w:rPr>
                <w:rFonts w:hAnsi="宋体" w:hint="eastAsia"/>
              </w:rPr>
              <w:t>、</w:t>
            </w:r>
            <w:r w:rsidRPr="00764AE0">
              <w:rPr>
                <w:rFonts w:hAnsi="宋体"/>
              </w:rPr>
              <w:t>功能及分类</w:t>
            </w:r>
          </w:p>
        </w:tc>
        <w:tc>
          <w:tcPr>
            <w:tcW w:w="1115" w:type="pct"/>
            <w:vMerge/>
            <w:vAlign w:val="center"/>
          </w:tcPr>
          <w:p w:rsidR="00AE32E6" w:rsidRDefault="00AE32E6">
            <w:pPr>
              <w:spacing w:line="3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AE32E6" w:rsidRDefault="00325995" w:rsidP="00FD549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004" w:type="pct"/>
            <w:vMerge/>
            <w:vAlign w:val="center"/>
          </w:tcPr>
          <w:p w:rsidR="00AE32E6" w:rsidRDefault="00AE32E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AE32E6" w:rsidRPr="00C56335" w:rsidRDefault="00AE32E6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AE32E6" w:rsidRDefault="00AE32E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32E6" w:rsidTr="00A5049F">
        <w:trPr>
          <w:trHeight w:val="1234"/>
          <w:jc w:val="center"/>
        </w:trPr>
        <w:tc>
          <w:tcPr>
            <w:tcW w:w="174" w:type="pct"/>
            <w:vMerge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AE32E6" w:rsidRPr="0018572E" w:rsidRDefault="00325995" w:rsidP="0018572E">
            <w:pPr>
              <w:spacing w:line="400" w:lineRule="exact"/>
              <w:ind w:rightChars="-49" w:right="-108"/>
              <w:rPr>
                <w:rFonts w:hAnsi="宋体"/>
                <w:color w:val="000000"/>
              </w:rPr>
            </w:pPr>
            <w:r>
              <w:rPr>
                <w:rFonts w:hAnsi="宋体"/>
              </w:rPr>
              <w:t>3</w:t>
            </w:r>
            <w:r>
              <w:rPr>
                <w:rFonts w:hAnsi="宋体" w:hint="eastAsia"/>
              </w:rPr>
              <w:t>.</w:t>
            </w:r>
            <w:r w:rsidRPr="00764AE0">
              <w:rPr>
                <w:rFonts w:hAnsi="宋体" w:hint="eastAsia"/>
              </w:rPr>
              <w:t>可持续发展理论</w:t>
            </w:r>
          </w:p>
        </w:tc>
        <w:tc>
          <w:tcPr>
            <w:tcW w:w="1115" w:type="pct"/>
            <w:vMerge/>
            <w:vAlign w:val="center"/>
          </w:tcPr>
          <w:p w:rsidR="00AE32E6" w:rsidRDefault="00AE32E6">
            <w:pPr>
              <w:spacing w:line="3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AE32E6" w:rsidRDefault="00AE32E6" w:rsidP="00FD549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AE32E6" w:rsidRDefault="00AE32E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AE32E6" w:rsidRPr="00C56335" w:rsidRDefault="00AE32E6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AE32E6" w:rsidRDefault="00AE32E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32E6" w:rsidTr="00A5049F">
        <w:trPr>
          <w:trHeight w:val="1400"/>
          <w:jc w:val="center"/>
        </w:trPr>
        <w:tc>
          <w:tcPr>
            <w:tcW w:w="174" w:type="pct"/>
            <w:vMerge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AE32E6" w:rsidRPr="0018572E" w:rsidRDefault="00325995" w:rsidP="0018572E">
            <w:pPr>
              <w:spacing w:line="400" w:lineRule="exact"/>
              <w:ind w:rightChars="-49" w:right="-108"/>
              <w:rPr>
                <w:rFonts w:hAnsi="宋体"/>
                <w:color w:val="000000"/>
                <w:szCs w:val="24"/>
              </w:rPr>
            </w:pPr>
            <w:r>
              <w:rPr>
                <w:rFonts w:hAnsi="宋体"/>
              </w:rPr>
              <w:t>4.</w:t>
            </w:r>
            <w:r w:rsidRPr="00764AE0">
              <w:rPr>
                <w:rFonts w:hAnsi="宋体" w:hint="eastAsia"/>
              </w:rPr>
              <w:t>景观生态学</w:t>
            </w:r>
          </w:p>
        </w:tc>
        <w:tc>
          <w:tcPr>
            <w:tcW w:w="1115" w:type="pct"/>
            <w:vMerge/>
            <w:vAlign w:val="center"/>
          </w:tcPr>
          <w:p w:rsidR="00AE32E6" w:rsidRDefault="00AE32E6">
            <w:pPr>
              <w:spacing w:line="300" w:lineRule="exact"/>
              <w:ind w:firstLineChars="200" w:firstLine="420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AE32E6" w:rsidRDefault="00AE32E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AE32E6" w:rsidRPr="00C56335" w:rsidRDefault="00AE32E6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AE32E6" w:rsidRDefault="00AE32E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E32E6" w:rsidTr="00A5049F">
        <w:trPr>
          <w:trHeight w:val="1137"/>
          <w:jc w:val="center"/>
        </w:trPr>
        <w:tc>
          <w:tcPr>
            <w:tcW w:w="174" w:type="pct"/>
            <w:vMerge/>
            <w:vAlign w:val="center"/>
          </w:tcPr>
          <w:p w:rsidR="00AE32E6" w:rsidRDefault="00AE32E6">
            <w:pPr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AE32E6" w:rsidRDefault="00325995">
            <w:pPr>
              <w:spacing w:line="300" w:lineRule="exact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</w:rPr>
              <w:t>5.</w:t>
            </w:r>
            <w:r w:rsidRPr="00764AE0">
              <w:rPr>
                <w:rFonts w:hAnsi="宋体" w:hint="eastAsia"/>
              </w:rPr>
              <w:t>生态足迹理论</w:t>
            </w:r>
          </w:p>
        </w:tc>
        <w:tc>
          <w:tcPr>
            <w:tcW w:w="1115" w:type="pct"/>
            <w:vMerge/>
            <w:vAlign w:val="center"/>
          </w:tcPr>
          <w:p w:rsidR="00AE32E6" w:rsidRDefault="00AE32E6">
            <w:pPr>
              <w:spacing w:line="300" w:lineRule="exact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AE32E6" w:rsidRDefault="00AE32E6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AE32E6" w:rsidRDefault="00AE32E6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AE32E6" w:rsidRPr="00C56335" w:rsidRDefault="00AE32E6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AE32E6" w:rsidRDefault="00AE32E6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83CA7" w:rsidTr="00A5049F">
        <w:trPr>
          <w:trHeight w:val="2383"/>
          <w:jc w:val="center"/>
        </w:trPr>
        <w:tc>
          <w:tcPr>
            <w:tcW w:w="174" w:type="pct"/>
            <w:vMerge w:val="restart"/>
            <w:vAlign w:val="center"/>
          </w:tcPr>
          <w:p w:rsidR="00C83CA7" w:rsidRDefault="00C83CA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2</w:t>
            </w:r>
          </w:p>
        </w:tc>
        <w:tc>
          <w:tcPr>
            <w:tcW w:w="522" w:type="pct"/>
            <w:vMerge w:val="restart"/>
            <w:vAlign w:val="center"/>
          </w:tcPr>
          <w:p w:rsidR="00C83CA7" w:rsidRDefault="00325995" w:rsidP="006F6A5E">
            <w:pPr>
              <w:rPr>
                <w:rFonts w:ascii="Times New Roman" w:cs="Times New Roman"/>
                <w:sz w:val="21"/>
                <w:szCs w:val="21"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生态旅游者</w:t>
            </w:r>
          </w:p>
        </w:tc>
        <w:tc>
          <w:tcPr>
            <w:tcW w:w="873" w:type="pct"/>
            <w:vAlign w:val="center"/>
          </w:tcPr>
          <w:p w:rsidR="00C83CA7" w:rsidRPr="00325995" w:rsidRDefault="00325995" w:rsidP="00325995">
            <w:pPr>
              <w:spacing w:line="400" w:lineRule="exact"/>
              <w:rPr>
                <w:rFonts w:hAnsi="宋体"/>
              </w:rPr>
            </w:pPr>
            <w:r>
              <w:rPr>
                <w:rFonts w:hAnsi="宋体"/>
              </w:rPr>
              <w:t>1</w:t>
            </w:r>
            <w:r>
              <w:rPr>
                <w:rFonts w:hAnsi="宋体" w:hint="eastAsia"/>
              </w:rPr>
              <w:t>.</w:t>
            </w:r>
            <w:r w:rsidRPr="002877E8">
              <w:rPr>
                <w:rFonts w:hAnsi="宋体" w:hint="eastAsia"/>
              </w:rPr>
              <w:t>生态旅游者特点</w:t>
            </w:r>
            <w:r>
              <w:rPr>
                <w:rFonts w:hAnsi="宋体" w:hint="eastAsia"/>
              </w:rPr>
              <w:t>与分类</w:t>
            </w:r>
          </w:p>
        </w:tc>
        <w:tc>
          <w:tcPr>
            <w:tcW w:w="1115" w:type="pct"/>
            <w:vMerge w:val="restart"/>
            <w:vAlign w:val="center"/>
          </w:tcPr>
          <w:p w:rsidR="00822AF9" w:rsidRPr="0093428B" w:rsidRDefault="00822AF9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程锦红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李姝晓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程占红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山地型景区生态旅游者对旅游环境认知水平的测量（英文）</w:t>
            </w:r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[J].Journal of Resources and Ecology</w:t>
            </w:r>
            <w:proofErr w:type="gramStart"/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,2021,12</w:t>
            </w:r>
            <w:proofErr w:type="gramEnd"/>
            <w:r w:rsidR="00325995"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(05):707-714.</w:t>
            </w:r>
          </w:p>
          <w:p w:rsidR="00822AF9" w:rsidRPr="0093428B" w:rsidRDefault="00325995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="00822AF9"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="00822AF9"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案例阅读：</w:t>
            </w:r>
            <w:r w:rsidRPr="00325995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生态旅游是实现“两山”转化的重要路径</w:t>
            </w:r>
            <w:r w:rsidRPr="00325995">
              <w:rPr>
                <w:rFonts w:ascii="Times New Roman" w:cs="Times New Roman"/>
                <w:color w:val="000000" w:themeColor="text1"/>
                <w:sz w:val="21"/>
                <w:szCs w:val="21"/>
              </w:rPr>
              <w:t>http://www.forestry.gov.cn/c/www/lcdt/501798.jhtml</w:t>
            </w:r>
          </w:p>
          <w:p w:rsidR="00C83CA7" w:rsidRPr="00325995" w:rsidRDefault="00325995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="00822AF9"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="00822AF9"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 w:rsidR="0039414D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</w:t>
            </w:r>
            <w:proofErr w:type="gramStart"/>
            <w:r w:rsidR="0039414D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点考核</w:t>
            </w:r>
            <w:proofErr w:type="gramEnd"/>
          </w:p>
        </w:tc>
        <w:tc>
          <w:tcPr>
            <w:tcW w:w="415" w:type="pct"/>
            <w:vAlign w:val="center"/>
          </w:tcPr>
          <w:p w:rsidR="00C83CA7" w:rsidRDefault="00822AF9" w:rsidP="0032599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325995" w:rsidRPr="002877E8" w:rsidRDefault="00325995" w:rsidP="00325995">
            <w:pPr>
              <w:spacing w:line="400" w:lineRule="exact"/>
              <w:rPr>
                <w:rFonts w:hAnsi="宋体"/>
              </w:rPr>
            </w:pPr>
            <w:r w:rsidRPr="002877E8">
              <w:rPr>
                <w:rFonts w:hAnsi="宋体" w:hint="eastAsia"/>
              </w:rPr>
              <w:t>重点及难点</w:t>
            </w:r>
            <w:r w:rsidRPr="002877E8">
              <w:rPr>
                <w:rFonts w:hAnsi="宋体"/>
              </w:rPr>
              <w:t>：</w:t>
            </w:r>
          </w:p>
          <w:p w:rsidR="00325995" w:rsidRPr="002877E8" w:rsidRDefault="00325995" w:rsidP="00325995">
            <w:pPr>
              <w:spacing w:line="400" w:lineRule="exact"/>
              <w:rPr>
                <w:rFonts w:hAnsi="宋体"/>
              </w:rPr>
            </w:pPr>
            <w:r w:rsidRPr="002877E8">
              <w:rPr>
                <w:rFonts w:hAnsi="宋体" w:hint="eastAsia"/>
              </w:rPr>
              <w:t>生态旅游者分类</w:t>
            </w:r>
          </w:p>
          <w:p w:rsidR="00C83CA7" w:rsidRDefault="00325995" w:rsidP="00325995">
            <w:pPr>
              <w:rPr>
                <w:rFonts w:ascii="Times New Roman" w:cs="Times New Roman"/>
                <w:sz w:val="21"/>
                <w:szCs w:val="21"/>
              </w:rPr>
            </w:pPr>
            <w:r w:rsidRPr="002877E8">
              <w:rPr>
                <w:rFonts w:hAnsi="宋体" w:hint="eastAsia"/>
              </w:rPr>
              <w:t>生态旅游者的主要行为特征</w:t>
            </w:r>
          </w:p>
        </w:tc>
        <w:tc>
          <w:tcPr>
            <w:tcW w:w="721" w:type="pct"/>
            <w:vMerge w:val="restart"/>
            <w:vAlign w:val="center"/>
          </w:tcPr>
          <w:p w:rsidR="00B23D2C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 w:rsidR="00325995">
              <w:rPr>
                <w:rFonts w:ascii="宋体" w:hAnsi="宋体" w:hint="eastAsia"/>
                <w:bCs/>
                <w:color w:val="000000" w:themeColor="text1"/>
                <w:szCs w:val="21"/>
              </w:rPr>
              <w:t>生态旅游者内涵的理解</w:t>
            </w:r>
            <w:r w:rsidR="00642A5D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B23D2C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问题导向：促进学生的探究性学习</w:t>
            </w:r>
            <w:r w:rsidR="00642A5D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642A5D" w:rsidRPr="00C56335" w:rsidRDefault="00B23D2C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</w:t>
            </w:r>
            <w:r w:rsidR="00325995">
              <w:rPr>
                <w:rFonts w:ascii="宋体" w:hAnsi="宋体" w:hint="eastAsia"/>
                <w:bCs/>
                <w:color w:val="000000" w:themeColor="text1"/>
                <w:szCs w:val="21"/>
              </w:rPr>
              <w:t>结合</w:t>
            </w:r>
            <w:r w:rsidR="00642A5D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案例促进学生深化认知。</w:t>
            </w:r>
          </w:p>
        </w:tc>
        <w:tc>
          <w:tcPr>
            <w:tcW w:w="176" w:type="pct"/>
            <w:vMerge w:val="restart"/>
            <w:vAlign w:val="center"/>
          </w:tcPr>
          <w:p w:rsidR="00C83CA7" w:rsidRDefault="00EC25F3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C83CA7" w:rsidTr="00A5049F">
        <w:trPr>
          <w:trHeight w:val="2827"/>
          <w:jc w:val="center"/>
        </w:trPr>
        <w:tc>
          <w:tcPr>
            <w:tcW w:w="174" w:type="pct"/>
            <w:vMerge/>
            <w:vAlign w:val="center"/>
          </w:tcPr>
          <w:p w:rsidR="00C83CA7" w:rsidRDefault="00C83CA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C83CA7" w:rsidRDefault="00C83CA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C83CA7" w:rsidRPr="00325995" w:rsidRDefault="00325995" w:rsidP="00325995">
            <w:pPr>
              <w:spacing w:line="400" w:lineRule="exact"/>
              <w:rPr>
                <w:rFonts w:hAnsi="宋体"/>
              </w:rPr>
            </w:pPr>
            <w:r>
              <w:rPr>
                <w:rFonts w:hAnsi="宋体"/>
              </w:rPr>
              <w:t>2.</w:t>
            </w:r>
            <w:r w:rsidRPr="002877E8">
              <w:rPr>
                <w:rFonts w:hAnsi="宋体" w:hint="eastAsia"/>
              </w:rPr>
              <w:t>生态旅游者的行为识别</w:t>
            </w:r>
          </w:p>
        </w:tc>
        <w:tc>
          <w:tcPr>
            <w:tcW w:w="1115" w:type="pct"/>
            <w:vMerge/>
            <w:vAlign w:val="center"/>
          </w:tcPr>
          <w:p w:rsidR="00C83CA7" w:rsidRPr="0093428B" w:rsidRDefault="00C83CA7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C83CA7" w:rsidRDefault="00822AF9" w:rsidP="0032599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  <w:r>
              <w:rPr>
                <w:rFonts w:ascii="Times New Roman" w:cs="Times New Roman" w:hint="eastAsia"/>
                <w:sz w:val="21"/>
                <w:szCs w:val="21"/>
              </w:rPr>
              <w:t>、</w:t>
            </w: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C83CA7" w:rsidRDefault="00C83CA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C83CA7" w:rsidRPr="00C56335" w:rsidRDefault="00C83CA7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C83CA7" w:rsidTr="00A5049F">
        <w:trPr>
          <w:trHeight w:val="702"/>
          <w:jc w:val="center"/>
        </w:trPr>
        <w:tc>
          <w:tcPr>
            <w:tcW w:w="174" w:type="pct"/>
            <w:vMerge/>
            <w:vAlign w:val="center"/>
          </w:tcPr>
          <w:p w:rsidR="00C83CA7" w:rsidRDefault="00C83CA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C83CA7" w:rsidRDefault="00C83CA7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C83CA7" w:rsidRDefault="00325995" w:rsidP="00822AF9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rFonts w:hAnsi="宋体"/>
              </w:rPr>
              <w:t>3</w:t>
            </w:r>
            <w:r>
              <w:rPr>
                <w:rFonts w:hAnsi="宋体" w:hint="eastAsia"/>
              </w:rPr>
              <w:t>.</w:t>
            </w:r>
            <w:r w:rsidRPr="002877E8">
              <w:rPr>
                <w:rFonts w:hAnsi="宋体" w:hint="eastAsia"/>
              </w:rPr>
              <w:t>生态旅游者的主要行为特征</w:t>
            </w:r>
          </w:p>
        </w:tc>
        <w:tc>
          <w:tcPr>
            <w:tcW w:w="1115" w:type="pct"/>
            <w:vMerge/>
            <w:vAlign w:val="center"/>
          </w:tcPr>
          <w:p w:rsidR="00C83CA7" w:rsidRPr="0093428B" w:rsidRDefault="00C83CA7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15" w:type="pct"/>
            <w:vAlign w:val="center"/>
          </w:tcPr>
          <w:p w:rsidR="00C83CA7" w:rsidRDefault="00AA2005" w:rsidP="0032599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04" w:type="pct"/>
            <w:vMerge/>
            <w:vAlign w:val="center"/>
          </w:tcPr>
          <w:p w:rsidR="00C83CA7" w:rsidRDefault="00C83CA7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C83CA7" w:rsidRPr="00C56335" w:rsidRDefault="00C83CA7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C83CA7" w:rsidRDefault="00C83CA7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6A16B3" w:rsidTr="00A5049F">
        <w:trPr>
          <w:trHeight w:val="2678"/>
          <w:jc w:val="center"/>
        </w:trPr>
        <w:tc>
          <w:tcPr>
            <w:tcW w:w="174" w:type="pct"/>
            <w:vMerge w:val="restart"/>
            <w:vAlign w:val="center"/>
          </w:tcPr>
          <w:p w:rsidR="006A16B3" w:rsidRDefault="006A16B3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522" w:type="pct"/>
            <w:vMerge w:val="restart"/>
            <w:vAlign w:val="center"/>
          </w:tcPr>
          <w:p w:rsidR="006A16B3" w:rsidRDefault="006A16B3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生态旅游资源与产品</w:t>
            </w:r>
          </w:p>
        </w:tc>
        <w:tc>
          <w:tcPr>
            <w:tcW w:w="873" w:type="pct"/>
            <w:vAlign w:val="center"/>
          </w:tcPr>
          <w:p w:rsidR="006A16B3" w:rsidRPr="006A16B3" w:rsidRDefault="006A16B3" w:rsidP="006A16B3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1.</w:t>
            </w:r>
            <w:r w:rsidRPr="002877E8">
              <w:rPr>
                <w:rFonts w:hAnsi="宋体" w:hint="eastAsia"/>
              </w:rPr>
              <w:t>生态旅游资源</w:t>
            </w:r>
            <w:r>
              <w:rPr>
                <w:rFonts w:hAnsi="宋体" w:hint="eastAsia"/>
              </w:rPr>
              <w:t>概念</w:t>
            </w:r>
          </w:p>
        </w:tc>
        <w:tc>
          <w:tcPr>
            <w:tcW w:w="1115" w:type="pct"/>
            <w:vMerge w:val="restart"/>
            <w:vAlign w:val="center"/>
          </w:tcPr>
          <w:p w:rsidR="006A16B3" w:rsidRPr="0093428B" w:rsidRDefault="006A16B3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</w:p>
          <w:p w:rsidR="006A16B3" w:rsidRPr="0093428B" w:rsidRDefault="006A16B3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王韶晗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宋爽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proofErr w:type="gramStart"/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石梦溪</w:t>
            </w:r>
            <w:proofErr w:type="gramEnd"/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等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基于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A-P-S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综合模型的黑龙江大兴安岭林区生态旅游资源评价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中南林业科技大学学报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,2023,43(07):189-200.</w:t>
            </w:r>
          </w:p>
          <w:p w:rsidR="006A16B3" w:rsidRPr="006A16B3" w:rsidRDefault="006A16B3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案例阅读：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池州：探索“红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+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绿”模式让乡村旅游“活”起</w:t>
            </w:r>
            <w:r w:rsidRPr="006A16B3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lastRenderedPageBreak/>
              <w:t>来</w:t>
            </w:r>
            <w:r w:rsidRPr="006A16B3">
              <w:rPr>
                <w:rFonts w:ascii="Times New Roman" w:cs="Times New Roman"/>
                <w:color w:val="000000" w:themeColor="text1"/>
                <w:sz w:val="21"/>
                <w:szCs w:val="21"/>
              </w:rPr>
              <w:t>http://ah.sina.com.cn/news/2023-02-13/detail-imyfpfsv8269568.shtml</w:t>
            </w:r>
          </w:p>
          <w:p w:rsidR="006A16B3" w:rsidRPr="0093428B" w:rsidRDefault="006A16B3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相关知识点考核</w:t>
            </w:r>
          </w:p>
          <w:p w:rsidR="006A16B3" w:rsidRPr="0093428B" w:rsidRDefault="006A16B3" w:rsidP="0093428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主题讨论：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我</w:t>
            </w:r>
            <w:r w:rsidRPr="00683BE6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国生态旅游资源的主要类型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415" w:type="pct"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6A16B3" w:rsidRPr="00C10081" w:rsidRDefault="006A16B3" w:rsidP="006A16B3">
            <w:pPr>
              <w:spacing w:line="400" w:lineRule="exact"/>
              <w:rPr>
                <w:rFonts w:hAnsi="宋体"/>
              </w:rPr>
            </w:pPr>
            <w:r w:rsidRPr="005749A8">
              <w:rPr>
                <w:rFonts w:hAnsi="宋体" w:hint="eastAsia"/>
                <w:bCs/>
              </w:rPr>
              <w:t>重</w:t>
            </w:r>
            <w:r w:rsidRPr="00C10081">
              <w:rPr>
                <w:rFonts w:hAnsi="宋体" w:hint="eastAsia"/>
              </w:rPr>
              <w:t>重点：</w:t>
            </w:r>
          </w:p>
          <w:p w:rsidR="006A16B3" w:rsidRPr="00C10081" w:rsidRDefault="006A16B3" w:rsidP="006A16B3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1.</w:t>
            </w:r>
            <w:r w:rsidRPr="002877E8">
              <w:rPr>
                <w:rFonts w:hAnsi="宋体" w:hint="eastAsia"/>
              </w:rPr>
              <w:t xml:space="preserve"> 我国生态旅游资源</w:t>
            </w:r>
            <w:r>
              <w:rPr>
                <w:rFonts w:hAnsi="宋体" w:hint="eastAsia"/>
              </w:rPr>
              <w:t>构成</w:t>
            </w:r>
          </w:p>
          <w:p w:rsidR="006A16B3" w:rsidRPr="00C10081" w:rsidRDefault="006A16B3" w:rsidP="006A16B3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2.</w:t>
            </w:r>
            <w:r w:rsidRPr="002877E8">
              <w:rPr>
                <w:rFonts w:hAnsi="宋体" w:hint="eastAsia"/>
              </w:rPr>
              <w:t xml:space="preserve"> 生态旅游产品类型</w:t>
            </w:r>
          </w:p>
          <w:p w:rsidR="006A16B3" w:rsidRPr="00C10081" w:rsidRDefault="006A16B3" w:rsidP="006A16B3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难点：</w:t>
            </w:r>
          </w:p>
          <w:p w:rsidR="006A16B3" w:rsidRDefault="006A16B3" w:rsidP="006A16B3">
            <w:pPr>
              <w:spacing w:line="400" w:lineRule="exact"/>
              <w:rPr>
                <w:rFonts w:ascii="Times New Roman" w:cs="Times New Roman"/>
                <w:sz w:val="21"/>
                <w:szCs w:val="21"/>
              </w:rPr>
            </w:pPr>
            <w:r w:rsidRPr="00C10081">
              <w:rPr>
                <w:rFonts w:hAnsi="宋体"/>
              </w:rPr>
              <w:t>3</w:t>
            </w:r>
            <w:r w:rsidRPr="00C10081">
              <w:rPr>
                <w:rFonts w:hAnsi="宋体" w:hint="eastAsia"/>
              </w:rPr>
              <w:t xml:space="preserve">. </w:t>
            </w:r>
            <w:r w:rsidRPr="002877E8">
              <w:rPr>
                <w:rFonts w:hAnsi="宋体" w:hint="eastAsia"/>
              </w:rPr>
              <w:t>生态旅游产品设计</w:t>
            </w:r>
          </w:p>
        </w:tc>
        <w:tc>
          <w:tcPr>
            <w:tcW w:w="721" w:type="pct"/>
            <w:vMerge w:val="restart"/>
            <w:vAlign w:val="center"/>
          </w:tcPr>
          <w:p w:rsidR="006A16B3" w:rsidRPr="00C56335" w:rsidRDefault="006A16B3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进一步熟悉我国生态旅游资源基底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6A16B3" w:rsidRPr="00C56335" w:rsidRDefault="006A16B3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问题导向：促进学生的探究性学习；</w:t>
            </w:r>
          </w:p>
          <w:p w:rsidR="005836FD" w:rsidRDefault="006A16B3" w:rsidP="005836FD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案例教学：结合调查案例促进学生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lastRenderedPageBreak/>
              <w:t>深化认知；</w:t>
            </w:r>
          </w:p>
          <w:p w:rsidR="006A16B3" w:rsidRPr="00C56335" w:rsidRDefault="005836FD" w:rsidP="005836FD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小组讨论：促进后续实验作业的进一步展开</w:t>
            </w:r>
          </w:p>
        </w:tc>
        <w:tc>
          <w:tcPr>
            <w:tcW w:w="176" w:type="pct"/>
            <w:vMerge w:val="restart"/>
            <w:vAlign w:val="center"/>
          </w:tcPr>
          <w:p w:rsidR="006A16B3" w:rsidRDefault="00B64A33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lastRenderedPageBreak/>
              <w:t>4</w:t>
            </w:r>
          </w:p>
        </w:tc>
      </w:tr>
      <w:tr w:rsidR="006A16B3" w:rsidTr="00A5049F">
        <w:trPr>
          <w:trHeight w:val="734"/>
          <w:jc w:val="center"/>
        </w:trPr>
        <w:tc>
          <w:tcPr>
            <w:tcW w:w="174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6A16B3" w:rsidRPr="006A16B3" w:rsidRDefault="006A16B3" w:rsidP="006A16B3">
            <w:pPr>
              <w:spacing w:line="360" w:lineRule="auto"/>
              <w:rPr>
                <w:rFonts w:hAnsi="宋体"/>
              </w:rPr>
            </w:pPr>
            <w:r>
              <w:rPr>
                <w:rFonts w:hAnsi="宋体" w:hint="eastAsia"/>
              </w:rPr>
              <w:t>2.</w:t>
            </w:r>
            <w:r w:rsidRPr="002877E8">
              <w:rPr>
                <w:rFonts w:hAnsi="宋体" w:hint="eastAsia"/>
              </w:rPr>
              <w:t>我国生态旅游资源</w:t>
            </w:r>
            <w:r>
              <w:rPr>
                <w:rFonts w:hAnsi="宋体" w:hint="eastAsia"/>
              </w:rPr>
              <w:t>构成</w:t>
            </w:r>
          </w:p>
        </w:tc>
        <w:tc>
          <w:tcPr>
            <w:tcW w:w="1115" w:type="pct"/>
            <w:vMerge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6A16B3" w:rsidRDefault="006A16B3" w:rsidP="00C46FD5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6A16B3" w:rsidRPr="00C56335" w:rsidRDefault="006A16B3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6A16B3" w:rsidRDefault="006A16B3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6A16B3" w:rsidTr="00A5049F">
        <w:trPr>
          <w:trHeight w:val="733"/>
          <w:jc w:val="center"/>
        </w:trPr>
        <w:tc>
          <w:tcPr>
            <w:tcW w:w="174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6A16B3" w:rsidRPr="006A16B3" w:rsidRDefault="006A16B3" w:rsidP="006A16B3">
            <w:pPr>
              <w:spacing w:line="360" w:lineRule="auto"/>
              <w:rPr>
                <w:rFonts w:hAnsi="宋体"/>
              </w:rPr>
            </w:pPr>
            <w:r>
              <w:rPr>
                <w:rFonts w:hAnsi="宋体"/>
              </w:rPr>
              <w:t>3.</w:t>
            </w:r>
            <w:r w:rsidRPr="002877E8">
              <w:rPr>
                <w:rFonts w:hAnsi="宋体" w:hint="eastAsia"/>
              </w:rPr>
              <w:t>生态旅游产品概念</w:t>
            </w:r>
          </w:p>
        </w:tc>
        <w:tc>
          <w:tcPr>
            <w:tcW w:w="1115" w:type="pct"/>
            <w:vMerge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04" w:type="pct"/>
            <w:vMerge/>
            <w:vAlign w:val="center"/>
          </w:tcPr>
          <w:p w:rsidR="006A16B3" w:rsidRDefault="006A16B3" w:rsidP="00C46FD5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6A16B3" w:rsidRPr="00C56335" w:rsidRDefault="006A16B3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6A16B3" w:rsidRDefault="006A16B3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6A16B3" w:rsidTr="00A5049F">
        <w:trPr>
          <w:trHeight w:val="733"/>
          <w:jc w:val="center"/>
        </w:trPr>
        <w:tc>
          <w:tcPr>
            <w:tcW w:w="174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6A16B3" w:rsidRPr="00642A5D" w:rsidRDefault="006A16B3" w:rsidP="00C46FD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 w:themeColor="text1"/>
                <w:sz w:val="22"/>
              </w:rPr>
            </w:pPr>
            <w:r>
              <w:rPr>
                <w:rFonts w:hAnsi="宋体" w:hint="eastAsia"/>
              </w:rPr>
              <w:t>4.</w:t>
            </w:r>
            <w:r w:rsidRPr="002877E8">
              <w:rPr>
                <w:rFonts w:hAnsi="宋体" w:hint="eastAsia"/>
              </w:rPr>
              <w:t>生态旅游产品类型</w:t>
            </w:r>
          </w:p>
        </w:tc>
        <w:tc>
          <w:tcPr>
            <w:tcW w:w="1115" w:type="pct"/>
            <w:vMerge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04" w:type="pct"/>
            <w:vMerge/>
            <w:vAlign w:val="center"/>
          </w:tcPr>
          <w:p w:rsidR="006A16B3" w:rsidRDefault="006A16B3" w:rsidP="00C46FD5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6A16B3" w:rsidRPr="00C56335" w:rsidRDefault="006A16B3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6A16B3" w:rsidRDefault="006A16B3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6A16B3" w:rsidTr="00A5049F">
        <w:trPr>
          <w:trHeight w:val="1119"/>
          <w:jc w:val="center"/>
        </w:trPr>
        <w:tc>
          <w:tcPr>
            <w:tcW w:w="174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6A16B3" w:rsidRDefault="006A16B3" w:rsidP="00C46FD5">
            <w:pPr>
              <w:jc w:val="center"/>
              <w:rPr>
                <w:rFonts w:hAnsi="宋体"/>
                <w:bCs/>
                <w:szCs w:val="21"/>
              </w:rPr>
            </w:pPr>
          </w:p>
        </w:tc>
        <w:tc>
          <w:tcPr>
            <w:tcW w:w="873" w:type="pct"/>
            <w:vAlign w:val="center"/>
          </w:tcPr>
          <w:p w:rsidR="006A16B3" w:rsidRPr="00642A5D" w:rsidRDefault="006A16B3" w:rsidP="00C46FD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hAnsi="宋体"/>
              </w:rPr>
              <w:t>5.</w:t>
            </w:r>
            <w:r w:rsidRPr="002877E8">
              <w:rPr>
                <w:rFonts w:hAnsi="宋体" w:hint="eastAsia"/>
              </w:rPr>
              <w:t>生态旅游产品设计</w:t>
            </w:r>
          </w:p>
        </w:tc>
        <w:tc>
          <w:tcPr>
            <w:tcW w:w="1115" w:type="pct"/>
            <w:vMerge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6A16B3" w:rsidRDefault="006A16B3" w:rsidP="00C46FD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6A16B3" w:rsidRDefault="006A16B3" w:rsidP="00C46FD5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6A16B3" w:rsidRPr="00C56335" w:rsidRDefault="006A16B3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6A16B3" w:rsidRDefault="006A16B3" w:rsidP="00C46FD5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A90001" w:rsidTr="00A5049F">
        <w:trPr>
          <w:trHeight w:val="1545"/>
          <w:jc w:val="center"/>
        </w:trPr>
        <w:tc>
          <w:tcPr>
            <w:tcW w:w="174" w:type="pct"/>
            <w:vMerge w:val="restart"/>
            <w:vAlign w:val="center"/>
          </w:tcPr>
          <w:p w:rsidR="00A90001" w:rsidRDefault="00A90001" w:rsidP="00A90001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522" w:type="pct"/>
            <w:vMerge w:val="restart"/>
            <w:vAlign w:val="center"/>
          </w:tcPr>
          <w:p w:rsidR="00A90001" w:rsidRPr="005749A8" w:rsidRDefault="00A90001" w:rsidP="00A90001">
            <w:pPr>
              <w:spacing w:line="400" w:lineRule="exact"/>
              <w:rPr>
                <w:rFonts w:hAnsi="宋体"/>
                <w:bCs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生态旅游开发与规划</w:t>
            </w:r>
          </w:p>
        </w:tc>
        <w:tc>
          <w:tcPr>
            <w:tcW w:w="873" w:type="pct"/>
            <w:vAlign w:val="center"/>
          </w:tcPr>
          <w:p w:rsidR="00A90001" w:rsidRDefault="00A90001" w:rsidP="00A90001">
            <w:pPr>
              <w:spacing w:line="400" w:lineRule="exact"/>
              <w:rPr>
                <w:rFonts w:hAnsi="宋体"/>
                <w:color w:val="000000"/>
              </w:rPr>
            </w:pPr>
            <w:r>
              <w:rPr>
                <w:rFonts w:hAnsi="宋体" w:hint="eastAsia"/>
              </w:rPr>
              <w:t>1</w:t>
            </w:r>
            <w:r>
              <w:rPr>
                <w:rFonts w:hAnsi="宋体"/>
              </w:rPr>
              <w:t>.</w:t>
            </w:r>
            <w:r w:rsidRPr="00C10081">
              <w:rPr>
                <w:rFonts w:hAnsi="宋体" w:hint="eastAsia"/>
              </w:rPr>
              <w:t>开发目标与原则</w:t>
            </w:r>
          </w:p>
        </w:tc>
        <w:tc>
          <w:tcPr>
            <w:tcW w:w="1115" w:type="pct"/>
            <w:vMerge w:val="restart"/>
            <w:vAlign w:val="center"/>
          </w:tcPr>
          <w:p w:rsidR="00A90001" w:rsidRPr="0093428B" w:rsidRDefault="00A90001" w:rsidP="00A9000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</w:p>
          <w:p w:rsidR="00A90001" w:rsidRPr="0093428B" w:rsidRDefault="00A90001" w:rsidP="00A9000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管芸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唐仲霞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proofErr w:type="gramStart"/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陈正逸</w:t>
            </w:r>
            <w:proofErr w:type="gramEnd"/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祁连山国家公园青海片区生态旅游开发适宜性研究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干旱区资源与环境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,2023,37(12):151-161.</w:t>
            </w:r>
          </w:p>
          <w:p w:rsidR="00A90001" w:rsidRPr="006A16B3" w:rsidRDefault="00A90001" w:rsidP="00A9000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案例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分享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：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花舞人间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 xml:space="preserve"> </w:t>
            </w:r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五指山</w:t>
            </w:r>
            <w:proofErr w:type="gramStart"/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赛番谷</w:t>
            </w:r>
            <w:proofErr w:type="gramEnd"/>
            <w:r w:rsidRPr="00A90001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旅游度假区总体规划</w:t>
            </w:r>
          </w:p>
          <w:p w:rsidR="00A90001" w:rsidRPr="0093428B" w:rsidRDefault="00A90001" w:rsidP="00A90001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相关知识点考核</w:t>
            </w:r>
          </w:p>
          <w:p w:rsidR="00A90001" w:rsidRPr="0039414D" w:rsidRDefault="00A90001" w:rsidP="00BC2A04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  <w:r w:rsidRPr="0093428B">
              <w:rPr>
                <w:color w:val="000000" w:themeColor="text1"/>
                <w:szCs w:val="21"/>
              </w:rPr>
              <w:t>.</w:t>
            </w:r>
            <w:r w:rsidRPr="0093428B">
              <w:rPr>
                <w:rFonts w:hint="eastAsia"/>
                <w:color w:val="000000" w:themeColor="text1"/>
                <w:szCs w:val="21"/>
              </w:rPr>
              <w:t>主题讨论：</w:t>
            </w:r>
            <w:r w:rsidR="00BC2A04" w:rsidRPr="00BC2A04">
              <w:rPr>
                <w:rFonts w:hint="eastAsia"/>
                <w:color w:val="000000" w:themeColor="text1"/>
                <w:kern w:val="0"/>
                <w:szCs w:val="21"/>
              </w:rPr>
              <w:t>结合案例思考生态旅游规划的重点内容</w:t>
            </w:r>
          </w:p>
        </w:tc>
        <w:tc>
          <w:tcPr>
            <w:tcW w:w="415" w:type="pct"/>
            <w:vAlign w:val="center"/>
          </w:tcPr>
          <w:p w:rsidR="00A90001" w:rsidRPr="00AA2005" w:rsidRDefault="00A90001" w:rsidP="00A90001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A90001" w:rsidRPr="00C10081" w:rsidRDefault="00A90001" w:rsidP="00A90001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重点：</w:t>
            </w:r>
          </w:p>
          <w:p w:rsidR="00A90001" w:rsidRPr="00C10081" w:rsidRDefault="00A90001" w:rsidP="00A90001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1.生态旅游开发机制</w:t>
            </w:r>
          </w:p>
          <w:p w:rsidR="00A90001" w:rsidRPr="00C10081" w:rsidRDefault="00A90001" w:rsidP="00A90001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2.生态旅游规划体系</w:t>
            </w:r>
          </w:p>
          <w:p w:rsidR="00A90001" w:rsidRPr="00C10081" w:rsidRDefault="00A90001" w:rsidP="00A90001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难点：</w:t>
            </w:r>
          </w:p>
          <w:p w:rsidR="00A90001" w:rsidRPr="00C10081" w:rsidRDefault="00A90001" w:rsidP="00A90001">
            <w:pPr>
              <w:spacing w:line="400" w:lineRule="exact"/>
              <w:ind w:rightChars="-49" w:right="-108"/>
              <w:rPr>
                <w:rFonts w:hAnsi="宋体"/>
              </w:rPr>
            </w:pPr>
            <w:r w:rsidRPr="00C10081">
              <w:rPr>
                <w:rFonts w:hAnsi="宋体"/>
              </w:rPr>
              <w:t>3</w:t>
            </w:r>
            <w:r w:rsidRPr="00C10081">
              <w:rPr>
                <w:rFonts w:hAnsi="宋体" w:hint="eastAsia"/>
              </w:rPr>
              <w:t>.生态旅游规划空间模式</w:t>
            </w:r>
          </w:p>
        </w:tc>
        <w:tc>
          <w:tcPr>
            <w:tcW w:w="721" w:type="pct"/>
            <w:vMerge w:val="restart"/>
            <w:vAlign w:val="center"/>
          </w:tcPr>
          <w:p w:rsidR="00A90001" w:rsidRPr="00C56335" w:rsidRDefault="00A90001" w:rsidP="00A90001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 w:rsidR="00BC2A04">
              <w:rPr>
                <w:rFonts w:ascii="宋体" w:hAnsi="宋体" w:hint="eastAsia"/>
                <w:bCs/>
                <w:color w:val="000000" w:themeColor="text1"/>
                <w:szCs w:val="21"/>
              </w:rPr>
              <w:t>生态旅游开发机制与原则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的理解；</w:t>
            </w:r>
          </w:p>
          <w:p w:rsidR="00A90001" w:rsidRPr="00C56335" w:rsidRDefault="00A90001" w:rsidP="00A90001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BC2A04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促进学生的探究性学习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A90001" w:rsidRPr="00C56335" w:rsidRDefault="00A90001" w:rsidP="00A90001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</w:t>
            </w:r>
            <w:r w:rsidR="00BC2A04">
              <w:rPr>
                <w:rFonts w:ascii="宋体" w:hAnsi="宋体" w:hint="eastAsia"/>
                <w:bCs/>
                <w:color w:val="000000" w:themeColor="text1"/>
                <w:szCs w:val="21"/>
              </w:rPr>
              <w:t>规划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案例促进学生深化认知</w:t>
            </w:r>
            <w:r w:rsidR="00BC2A04">
              <w:rPr>
                <w:rFonts w:ascii="宋体" w:hAnsi="宋体" w:hint="eastAsia"/>
                <w:bCs/>
                <w:color w:val="000000" w:themeColor="text1"/>
                <w:szCs w:val="21"/>
              </w:rPr>
              <w:t>和提升规划能力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</w:tc>
        <w:tc>
          <w:tcPr>
            <w:tcW w:w="176" w:type="pct"/>
            <w:vMerge w:val="restart"/>
            <w:vAlign w:val="center"/>
          </w:tcPr>
          <w:p w:rsidR="00A90001" w:rsidRDefault="00B64A33" w:rsidP="00A90001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114DDF" w:rsidTr="00A5049F">
        <w:trPr>
          <w:trHeight w:val="788"/>
          <w:jc w:val="center"/>
        </w:trPr>
        <w:tc>
          <w:tcPr>
            <w:tcW w:w="174" w:type="pct"/>
            <w:vMerge/>
            <w:vAlign w:val="center"/>
          </w:tcPr>
          <w:p w:rsidR="00114DDF" w:rsidRDefault="00114DDF" w:rsidP="00A3480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114DDF" w:rsidRDefault="00114DDF" w:rsidP="00A34804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873" w:type="pct"/>
            <w:vAlign w:val="center"/>
          </w:tcPr>
          <w:p w:rsidR="00114DDF" w:rsidRPr="00AA2005" w:rsidRDefault="00114DDF" w:rsidP="00A34804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2</w:t>
            </w:r>
            <w:r>
              <w:rPr>
                <w:rFonts w:ascii="宋体" w:hAnsi="宋体" w:cs="宋体"/>
                <w:kern w:val="0"/>
                <w:sz w:val="22"/>
              </w:rPr>
              <w:t>.</w:t>
            </w:r>
            <w:r w:rsidRPr="00C10081">
              <w:rPr>
                <w:rFonts w:ascii="宋体" w:hAnsi="宋体" w:cs="宋体" w:hint="eastAsia"/>
                <w:kern w:val="0"/>
                <w:sz w:val="22"/>
              </w:rPr>
              <w:t>生态旅游开发机制</w:t>
            </w:r>
          </w:p>
        </w:tc>
        <w:tc>
          <w:tcPr>
            <w:tcW w:w="1115" w:type="pct"/>
            <w:vMerge/>
            <w:vAlign w:val="center"/>
          </w:tcPr>
          <w:p w:rsidR="00114DDF" w:rsidRDefault="00114DDF" w:rsidP="00A3480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114DDF" w:rsidRDefault="00114DDF" w:rsidP="00A3480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114DDF" w:rsidRDefault="00114DDF" w:rsidP="00A3480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114DDF" w:rsidRPr="00C56335" w:rsidRDefault="00114DDF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14DDF" w:rsidRDefault="00114DDF" w:rsidP="00A3480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14DDF" w:rsidTr="00A5049F">
        <w:trPr>
          <w:trHeight w:val="786"/>
          <w:jc w:val="center"/>
        </w:trPr>
        <w:tc>
          <w:tcPr>
            <w:tcW w:w="174" w:type="pct"/>
            <w:vMerge/>
            <w:vAlign w:val="center"/>
          </w:tcPr>
          <w:p w:rsidR="00114DDF" w:rsidRDefault="00114DDF" w:rsidP="00A3480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114DDF" w:rsidRDefault="00114DDF" w:rsidP="00A34804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873" w:type="pct"/>
            <w:vAlign w:val="center"/>
          </w:tcPr>
          <w:p w:rsidR="00114DDF" w:rsidRPr="00AA2005" w:rsidRDefault="00114DDF" w:rsidP="00A34804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ascii="宋体" w:hAnsi="宋体" w:cs="宋体" w:hint="eastAsia"/>
                <w:kern w:val="0"/>
                <w:sz w:val="22"/>
              </w:rPr>
              <w:t>3</w:t>
            </w:r>
            <w:r>
              <w:rPr>
                <w:rFonts w:ascii="宋体" w:hAnsi="宋体" w:cs="宋体"/>
                <w:kern w:val="0"/>
                <w:sz w:val="22"/>
              </w:rPr>
              <w:t>.</w:t>
            </w:r>
            <w:r w:rsidRPr="00C10081">
              <w:rPr>
                <w:rFonts w:ascii="宋体" w:hAnsi="宋体" w:cs="宋体" w:hint="eastAsia"/>
                <w:kern w:val="0"/>
                <w:sz w:val="22"/>
              </w:rPr>
              <w:t>生态旅游规划体系</w:t>
            </w:r>
          </w:p>
        </w:tc>
        <w:tc>
          <w:tcPr>
            <w:tcW w:w="1115" w:type="pct"/>
            <w:vMerge/>
            <w:vAlign w:val="center"/>
          </w:tcPr>
          <w:p w:rsidR="00114DDF" w:rsidRDefault="00114DDF" w:rsidP="00A3480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114DDF" w:rsidRDefault="00A90001" w:rsidP="00A3480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</w:p>
        </w:tc>
        <w:tc>
          <w:tcPr>
            <w:tcW w:w="1004" w:type="pct"/>
            <w:vMerge/>
            <w:vAlign w:val="center"/>
          </w:tcPr>
          <w:p w:rsidR="00114DDF" w:rsidRDefault="00114DDF" w:rsidP="00A3480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114DDF" w:rsidRPr="00C56335" w:rsidRDefault="00114DDF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14DDF" w:rsidRDefault="00114DDF" w:rsidP="00A3480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14DDF" w:rsidTr="00A5049F">
        <w:trPr>
          <w:trHeight w:val="786"/>
          <w:jc w:val="center"/>
        </w:trPr>
        <w:tc>
          <w:tcPr>
            <w:tcW w:w="174" w:type="pct"/>
            <w:vMerge/>
            <w:vAlign w:val="center"/>
          </w:tcPr>
          <w:p w:rsidR="00114DDF" w:rsidRDefault="00114DDF" w:rsidP="00A3480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114DDF" w:rsidRDefault="00114DDF" w:rsidP="00A34804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873" w:type="pct"/>
            <w:vAlign w:val="center"/>
          </w:tcPr>
          <w:p w:rsidR="00114DDF" w:rsidRPr="00AA2005" w:rsidRDefault="00114DDF" w:rsidP="00A34804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hAnsi="宋体" w:hint="eastAsia"/>
              </w:rPr>
              <w:t>4</w:t>
            </w:r>
            <w:r>
              <w:rPr>
                <w:rFonts w:hAnsi="宋体"/>
              </w:rPr>
              <w:t>.</w:t>
            </w:r>
            <w:r w:rsidRPr="00C10081">
              <w:rPr>
                <w:rFonts w:hAnsi="宋体" w:hint="eastAsia"/>
              </w:rPr>
              <w:t>生态旅游规划空间模式</w:t>
            </w:r>
          </w:p>
        </w:tc>
        <w:tc>
          <w:tcPr>
            <w:tcW w:w="1115" w:type="pct"/>
            <w:vMerge/>
            <w:vAlign w:val="center"/>
          </w:tcPr>
          <w:p w:rsidR="00114DDF" w:rsidRDefault="00114DDF" w:rsidP="00A3480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114DDF" w:rsidRDefault="00A90001" w:rsidP="00A3480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114DDF" w:rsidRDefault="00114DDF" w:rsidP="00A3480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114DDF" w:rsidRPr="00C56335" w:rsidRDefault="00114DDF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14DDF" w:rsidRDefault="00114DDF" w:rsidP="00A3480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114DDF" w:rsidTr="00A5049F">
        <w:trPr>
          <w:trHeight w:val="500"/>
          <w:jc w:val="center"/>
        </w:trPr>
        <w:tc>
          <w:tcPr>
            <w:tcW w:w="174" w:type="pct"/>
            <w:vMerge/>
            <w:vAlign w:val="center"/>
          </w:tcPr>
          <w:p w:rsidR="00114DDF" w:rsidRDefault="00114DDF" w:rsidP="00A34804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114DDF" w:rsidRDefault="00114DDF" w:rsidP="00A34804">
            <w:pPr>
              <w:spacing w:line="400" w:lineRule="exact"/>
              <w:rPr>
                <w:rFonts w:hAnsi="宋体"/>
                <w:bCs/>
              </w:rPr>
            </w:pPr>
          </w:p>
        </w:tc>
        <w:tc>
          <w:tcPr>
            <w:tcW w:w="873" w:type="pct"/>
            <w:vAlign w:val="center"/>
          </w:tcPr>
          <w:p w:rsidR="00114DDF" w:rsidRDefault="00114DDF" w:rsidP="00A34804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hAnsi="宋体" w:hint="eastAsia"/>
              </w:rPr>
              <w:t>5</w:t>
            </w:r>
            <w:r>
              <w:rPr>
                <w:rFonts w:hAnsi="宋体"/>
              </w:rPr>
              <w:t>.</w:t>
            </w:r>
            <w:r w:rsidRPr="00C10081">
              <w:rPr>
                <w:rFonts w:hAnsi="宋体" w:hint="eastAsia"/>
              </w:rPr>
              <w:t>景观生态规划与设计</w:t>
            </w:r>
          </w:p>
        </w:tc>
        <w:tc>
          <w:tcPr>
            <w:tcW w:w="1115" w:type="pct"/>
            <w:vMerge/>
            <w:vAlign w:val="center"/>
          </w:tcPr>
          <w:p w:rsidR="00114DDF" w:rsidRDefault="00114DDF" w:rsidP="00A34804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114DDF" w:rsidRDefault="00114DDF" w:rsidP="00A34804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114DDF" w:rsidRDefault="00114DDF" w:rsidP="00A34804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114DDF" w:rsidRPr="00C56335" w:rsidRDefault="00114DDF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</w:p>
        </w:tc>
        <w:tc>
          <w:tcPr>
            <w:tcW w:w="176" w:type="pct"/>
            <w:vMerge/>
            <w:vAlign w:val="center"/>
          </w:tcPr>
          <w:p w:rsidR="00114DDF" w:rsidRDefault="00114DDF" w:rsidP="00A34804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C2A04" w:rsidTr="00A5049F">
        <w:trPr>
          <w:trHeight w:val="1274"/>
          <w:jc w:val="center"/>
        </w:trPr>
        <w:tc>
          <w:tcPr>
            <w:tcW w:w="174" w:type="pct"/>
            <w:vMerge w:val="restart"/>
            <w:vAlign w:val="center"/>
          </w:tcPr>
          <w:p w:rsidR="00BC2A04" w:rsidRDefault="00BC2A04" w:rsidP="00C44A5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5</w:t>
            </w:r>
          </w:p>
        </w:tc>
        <w:tc>
          <w:tcPr>
            <w:tcW w:w="522" w:type="pct"/>
            <w:vMerge w:val="restart"/>
            <w:vAlign w:val="center"/>
          </w:tcPr>
          <w:p w:rsidR="00BC2A04" w:rsidRDefault="00BC2A04" w:rsidP="00C44A5C">
            <w:pPr>
              <w:rPr>
                <w:rFonts w:ascii="Times New Roman" w:cs="Times New Roman"/>
                <w:sz w:val="21"/>
                <w:szCs w:val="21"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生态旅游设施</w:t>
            </w:r>
          </w:p>
        </w:tc>
        <w:tc>
          <w:tcPr>
            <w:tcW w:w="873" w:type="pct"/>
            <w:vAlign w:val="center"/>
          </w:tcPr>
          <w:p w:rsidR="00BC2A04" w:rsidRPr="00BC2A04" w:rsidRDefault="00BC2A04" w:rsidP="00BC2A04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1.游步道规划与设计</w:t>
            </w:r>
          </w:p>
        </w:tc>
        <w:tc>
          <w:tcPr>
            <w:tcW w:w="1115" w:type="pct"/>
            <w:vMerge w:val="restart"/>
            <w:vAlign w:val="center"/>
          </w:tcPr>
          <w:p w:rsidR="000721EB" w:rsidRPr="0093428B" w:rsidRDefault="000721EB" w:rsidP="000721E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</w:p>
          <w:p w:rsidR="000721EB" w:rsidRPr="0093428B" w:rsidRDefault="000721EB" w:rsidP="000721E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厉新建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殷婷婷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李姗等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中国露营地空间分布及其影响机制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经济地理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,2023,43(05):205-218</w:t>
            </w:r>
            <w:r w:rsidRPr="000721E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</w:p>
          <w:p w:rsidR="000721EB" w:rsidRPr="006A16B3" w:rsidRDefault="000721EB" w:rsidP="000721E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案例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分享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：</w:t>
            </w:r>
            <w:r w:rsidR="00D57BB2" w:rsidRPr="00D57BB2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浙江创新竞逐露营产业新赛道</w:t>
            </w:r>
            <w:r w:rsidR="00D57BB2" w:rsidRPr="00D57BB2">
              <w:rPr>
                <w:rFonts w:ascii="Times New Roman" w:cs="Times New Roman"/>
                <w:color w:val="000000" w:themeColor="text1"/>
                <w:sz w:val="21"/>
                <w:szCs w:val="21"/>
              </w:rPr>
              <w:t>https://www.mct.gov.cn/whzx/qgwhxxlb/zj/202308/t20230804_946414.htm</w:t>
            </w:r>
            <w:r w:rsidRPr="006A16B3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  <w:p w:rsidR="000721EB" w:rsidRPr="0093428B" w:rsidRDefault="000721EB" w:rsidP="000721EB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相关知识点考核</w:t>
            </w:r>
          </w:p>
          <w:p w:rsidR="00BC2A04" w:rsidRPr="00C44A5C" w:rsidRDefault="000721EB" w:rsidP="00D57BB2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  <w:r w:rsidRPr="0093428B">
              <w:rPr>
                <w:color w:val="000000" w:themeColor="text1"/>
                <w:szCs w:val="21"/>
              </w:rPr>
              <w:t>.</w:t>
            </w:r>
            <w:r w:rsidRPr="0093428B">
              <w:rPr>
                <w:rFonts w:hint="eastAsia"/>
                <w:color w:val="000000" w:themeColor="text1"/>
                <w:szCs w:val="21"/>
              </w:rPr>
              <w:t>主题讨论：</w:t>
            </w:r>
            <w:r w:rsidR="00D57BB2" w:rsidRPr="00E92F37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>露营地的选址</w:t>
            </w:r>
            <w:r w:rsidR="00D57BB2">
              <w:rPr>
                <w:rFonts w:asciiTheme="minorEastAsia" w:eastAsiaTheme="minorEastAsia" w:hAnsiTheme="minorEastAsia" w:cs="宋体" w:hint="eastAsia"/>
                <w:kern w:val="0"/>
                <w:sz w:val="22"/>
              </w:rPr>
              <w:t>与设计应该考虑哪些要素</w:t>
            </w:r>
          </w:p>
        </w:tc>
        <w:tc>
          <w:tcPr>
            <w:tcW w:w="415" w:type="pct"/>
            <w:vAlign w:val="center"/>
          </w:tcPr>
          <w:p w:rsidR="00BC2A04" w:rsidRPr="00AA2005" w:rsidRDefault="00BC2A04" w:rsidP="00C44A5C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 w:rsidR="00D57BB2">
              <w:rPr>
                <w:rFonts w:hint="eastAsia"/>
                <w:szCs w:val="21"/>
              </w:rPr>
              <w:t>、</w:t>
            </w:r>
            <w:r w:rsidR="00D57BB2"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 w:val="restart"/>
            <w:vAlign w:val="center"/>
          </w:tcPr>
          <w:p w:rsidR="00BC2A04" w:rsidRPr="00766AB5" w:rsidRDefault="00BC2A04" w:rsidP="00BC2A04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重点及难点：</w:t>
            </w:r>
          </w:p>
          <w:p w:rsidR="00BC2A04" w:rsidRPr="00766AB5" w:rsidRDefault="00BC2A04" w:rsidP="00BC2A04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1.步道、生态旅馆的规划与设计</w:t>
            </w:r>
          </w:p>
          <w:p w:rsidR="00BC2A04" w:rsidRDefault="00BC2A04" w:rsidP="00BC2A04">
            <w:pPr>
              <w:rPr>
                <w:rFonts w:ascii="Times New Roman" w:cs="Times New Roman"/>
                <w:sz w:val="21"/>
                <w:szCs w:val="21"/>
              </w:rPr>
            </w:pPr>
            <w:r w:rsidRPr="00766AB5">
              <w:rPr>
                <w:rFonts w:hAnsi="宋体"/>
              </w:rPr>
              <w:t>2.</w:t>
            </w:r>
            <w:r w:rsidRPr="00766AB5">
              <w:rPr>
                <w:rFonts w:hAnsi="宋体" w:hint="eastAsia"/>
              </w:rPr>
              <w:t>汽车露营地的选址与设计</w:t>
            </w:r>
          </w:p>
        </w:tc>
        <w:tc>
          <w:tcPr>
            <w:tcW w:w="721" w:type="pct"/>
            <w:vMerge w:val="restart"/>
            <w:vAlign w:val="center"/>
          </w:tcPr>
          <w:p w:rsidR="00BC2A04" w:rsidRPr="00C56335" w:rsidRDefault="00BC2A04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 w:rsidR="00D57BB2">
              <w:rPr>
                <w:rFonts w:ascii="宋体" w:hAnsi="宋体" w:hint="eastAsia"/>
                <w:bCs/>
                <w:color w:val="000000" w:themeColor="text1"/>
                <w:szCs w:val="21"/>
              </w:rPr>
              <w:t>生态旅游设施建设的认知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BC2A04" w:rsidRPr="00C56335" w:rsidRDefault="00BC2A04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D57BB2">
              <w:rPr>
                <w:rFonts w:ascii="宋体" w:hAnsi="宋体" w:hint="eastAsia"/>
                <w:bCs/>
                <w:color w:val="000000" w:themeColor="text1"/>
                <w:szCs w:val="21"/>
              </w:rPr>
              <w:t>结合当前时代背景深入了解露营选址等问题</w:t>
            </w:r>
            <w:r w:rsidR="00D57BB2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BC2A04" w:rsidRPr="00C56335" w:rsidRDefault="00BC2A04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案例教学：结合案例促进学生深化认知；</w:t>
            </w:r>
          </w:p>
        </w:tc>
        <w:tc>
          <w:tcPr>
            <w:tcW w:w="176" w:type="pct"/>
            <w:vMerge w:val="restart"/>
            <w:vAlign w:val="center"/>
          </w:tcPr>
          <w:p w:rsidR="00BC2A04" w:rsidRDefault="00BC2A04" w:rsidP="00C44A5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2</w:t>
            </w:r>
          </w:p>
        </w:tc>
      </w:tr>
      <w:tr w:rsidR="00BC2A04" w:rsidTr="00A5049F">
        <w:trPr>
          <w:trHeight w:val="856"/>
          <w:jc w:val="center"/>
        </w:trPr>
        <w:tc>
          <w:tcPr>
            <w:tcW w:w="174" w:type="pct"/>
            <w:vMerge/>
            <w:vAlign w:val="center"/>
          </w:tcPr>
          <w:p w:rsidR="00BC2A04" w:rsidRDefault="00BC2A04" w:rsidP="00C44A5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BC2A04" w:rsidRPr="005749A8" w:rsidRDefault="00BC2A04" w:rsidP="00C44A5C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BC2A04" w:rsidRPr="00BC2A04" w:rsidRDefault="00BC2A04" w:rsidP="00BC2A04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2.生态旅馆规划与设计</w:t>
            </w:r>
          </w:p>
        </w:tc>
        <w:tc>
          <w:tcPr>
            <w:tcW w:w="1115" w:type="pct"/>
            <w:vMerge/>
            <w:vAlign w:val="center"/>
          </w:tcPr>
          <w:p w:rsidR="00BC2A04" w:rsidRDefault="00BC2A04" w:rsidP="00C44A5C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BC2A04" w:rsidRDefault="00D57BB2" w:rsidP="00D57BB2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="00BC2A04"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BC2A04" w:rsidRDefault="00BC2A04" w:rsidP="00C44A5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BC2A04" w:rsidRPr="006F6A5E" w:rsidRDefault="00BC2A04" w:rsidP="00C44A5C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BC2A04" w:rsidRDefault="00BC2A04" w:rsidP="00C44A5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BC2A04" w:rsidTr="00A5049F">
        <w:trPr>
          <w:trHeight w:val="605"/>
          <w:jc w:val="center"/>
        </w:trPr>
        <w:tc>
          <w:tcPr>
            <w:tcW w:w="174" w:type="pct"/>
            <w:vMerge/>
            <w:vAlign w:val="center"/>
          </w:tcPr>
          <w:p w:rsidR="00BC2A04" w:rsidRDefault="00BC2A04" w:rsidP="00C44A5C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BC2A04" w:rsidRPr="005749A8" w:rsidRDefault="00BC2A04" w:rsidP="00C44A5C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BC2A04" w:rsidRPr="00BC2A04" w:rsidRDefault="00BC2A04" w:rsidP="00BC2A04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3.游客中心的规划布局模式</w:t>
            </w:r>
          </w:p>
        </w:tc>
        <w:tc>
          <w:tcPr>
            <w:tcW w:w="1115" w:type="pct"/>
            <w:vMerge/>
            <w:vAlign w:val="center"/>
          </w:tcPr>
          <w:p w:rsidR="00BC2A04" w:rsidRDefault="00BC2A04" w:rsidP="00C44A5C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BC2A04" w:rsidRDefault="00BC2A04" w:rsidP="00D57BB2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BC2A04" w:rsidRDefault="00BC2A04" w:rsidP="00C44A5C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BC2A04" w:rsidRPr="006F6A5E" w:rsidRDefault="00BC2A04" w:rsidP="00C44A5C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BC2A04" w:rsidRDefault="00BC2A04" w:rsidP="00C44A5C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57BB2" w:rsidTr="00A5049F">
        <w:trPr>
          <w:trHeight w:val="604"/>
          <w:jc w:val="center"/>
        </w:trPr>
        <w:tc>
          <w:tcPr>
            <w:tcW w:w="174" w:type="pct"/>
            <w:vMerge/>
            <w:vAlign w:val="center"/>
          </w:tcPr>
          <w:p w:rsidR="00D57BB2" w:rsidRDefault="00D57BB2" w:rsidP="00D57BB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D57BB2" w:rsidRPr="005749A8" w:rsidRDefault="00D57BB2" w:rsidP="00D57BB2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D57BB2" w:rsidRPr="00BC2A04" w:rsidRDefault="00D57BB2" w:rsidP="00D57BB2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/>
                <w:kern w:val="0"/>
                <w:sz w:val="22"/>
              </w:rPr>
              <w:t>4.</w:t>
            </w:r>
            <w:r w:rsidRPr="00766AB5">
              <w:rPr>
                <w:rFonts w:ascii="宋体" w:hAnsi="宋体" w:cs="宋体" w:hint="eastAsia"/>
                <w:kern w:val="0"/>
                <w:sz w:val="22"/>
              </w:rPr>
              <w:t>帐篷露营地的选址与设计</w:t>
            </w:r>
          </w:p>
        </w:tc>
        <w:tc>
          <w:tcPr>
            <w:tcW w:w="1115" w:type="pct"/>
            <w:vMerge/>
            <w:vAlign w:val="center"/>
          </w:tcPr>
          <w:p w:rsidR="00D57BB2" w:rsidRDefault="00D57BB2" w:rsidP="00D57BB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D57BB2" w:rsidRDefault="00D57BB2" w:rsidP="00D57BB2">
            <w:pPr>
              <w:jc w:val="center"/>
            </w:pPr>
            <w:r w:rsidRPr="0032740D">
              <w:rPr>
                <w:rFonts w:hint="eastAsia"/>
                <w:szCs w:val="21"/>
              </w:rPr>
              <w:t>1、2</w:t>
            </w:r>
          </w:p>
        </w:tc>
        <w:tc>
          <w:tcPr>
            <w:tcW w:w="1004" w:type="pct"/>
            <w:vMerge/>
            <w:vAlign w:val="center"/>
          </w:tcPr>
          <w:p w:rsidR="00D57BB2" w:rsidRDefault="00D57BB2" w:rsidP="00D57BB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D57BB2" w:rsidRPr="006F6A5E" w:rsidRDefault="00D57BB2" w:rsidP="00D57BB2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D57BB2" w:rsidRDefault="00D57BB2" w:rsidP="00D57BB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D57BB2" w:rsidTr="00A5049F">
        <w:trPr>
          <w:trHeight w:val="604"/>
          <w:jc w:val="center"/>
        </w:trPr>
        <w:tc>
          <w:tcPr>
            <w:tcW w:w="174" w:type="pct"/>
            <w:vMerge/>
            <w:vAlign w:val="center"/>
          </w:tcPr>
          <w:p w:rsidR="00D57BB2" w:rsidRDefault="00D57BB2" w:rsidP="00D57BB2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D57BB2" w:rsidRPr="005749A8" w:rsidRDefault="00D57BB2" w:rsidP="00D57BB2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D57BB2" w:rsidRPr="00C44A5C" w:rsidRDefault="00D57BB2" w:rsidP="00D57BB2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 w:rsidRPr="00766AB5">
              <w:rPr>
                <w:rFonts w:ascii="宋体" w:hAnsi="宋体" w:cs="宋体"/>
                <w:kern w:val="0"/>
                <w:sz w:val="22"/>
              </w:rPr>
              <w:t>5.</w:t>
            </w:r>
            <w:r w:rsidRPr="00766AB5">
              <w:rPr>
                <w:rFonts w:ascii="宋体" w:hAnsi="宋体" w:cs="宋体" w:hint="eastAsia"/>
                <w:kern w:val="0"/>
                <w:sz w:val="22"/>
              </w:rPr>
              <w:t>汽车露营地的选址与设计</w:t>
            </w:r>
          </w:p>
        </w:tc>
        <w:tc>
          <w:tcPr>
            <w:tcW w:w="1115" w:type="pct"/>
            <w:vMerge/>
            <w:vAlign w:val="center"/>
          </w:tcPr>
          <w:p w:rsidR="00D57BB2" w:rsidRDefault="00D57BB2" w:rsidP="00D57BB2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D57BB2" w:rsidRDefault="00D57BB2" w:rsidP="00D57BB2">
            <w:pPr>
              <w:jc w:val="center"/>
            </w:pPr>
            <w:r w:rsidRPr="0032740D">
              <w:rPr>
                <w:rFonts w:hint="eastAsia"/>
                <w:szCs w:val="21"/>
              </w:rPr>
              <w:t>1、2</w:t>
            </w:r>
          </w:p>
        </w:tc>
        <w:tc>
          <w:tcPr>
            <w:tcW w:w="1004" w:type="pct"/>
            <w:vMerge/>
            <w:vAlign w:val="center"/>
          </w:tcPr>
          <w:p w:rsidR="00D57BB2" w:rsidRDefault="00D57BB2" w:rsidP="00D57BB2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D57BB2" w:rsidRPr="006F6A5E" w:rsidRDefault="00D57BB2" w:rsidP="00D57BB2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D57BB2" w:rsidRDefault="00D57BB2" w:rsidP="00D57BB2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32743F" w:rsidTr="00A5049F">
        <w:trPr>
          <w:trHeight w:val="1515"/>
          <w:jc w:val="center"/>
        </w:trPr>
        <w:tc>
          <w:tcPr>
            <w:tcW w:w="174" w:type="pct"/>
            <w:vMerge w:val="restart"/>
            <w:vAlign w:val="center"/>
          </w:tcPr>
          <w:p w:rsidR="0032743F" w:rsidRDefault="0032743F" w:rsidP="003274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6</w:t>
            </w:r>
          </w:p>
        </w:tc>
        <w:tc>
          <w:tcPr>
            <w:tcW w:w="522" w:type="pct"/>
            <w:vMerge w:val="restart"/>
            <w:vAlign w:val="center"/>
          </w:tcPr>
          <w:p w:rsidR="0032743F" w:rsidRDefault="008A182C" w:rsidP="0032743F">
            <w:pPr>
              <w:rPr>
                <w:rFonts w:ascii="Times New Roman" w:cs="Times New Roman"/>
                <w:sz w:val="21"/>
                <w:szCs w:val="21"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生态旅游与环境管理</w:t>
            </w:r>
          </w:p>
        </w:tc>
        <w:tc>
          <w:tcPr>
            <w:tcW w:w="873" w:type="pct"/>
            <w:vAlign w:val="center"/>
          </w:tcPr>
          <w:p w:rsidR="0032743F" w:rsidRPr="008A182C" w:rsidRDefault="008A182C" w:rsidP="008A182C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1.旅游对环境的影响</w:t>
            </w:r>
          </w:p>
        </w:tc>
        <w:tc>
          <w:tcPr>
            <w:tcW w:w="1115" w:type="pct"/>
            <w:vMerge w:val="restart"/>
            <w:vAlign w:val="center"/>
          </w:tcPr>
          <w:p w:rsidR="008A182C" w:rsidRPr="0093428B" w:rsidRDefault="008A182C" w:rsidP="008A182C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拓展阅读：</w:t>
            </w:r>
          </w:p>
          <w:p w:rsidR="008A182C" w:rsidRPr="0093428B" w:rsidRDefault="008A182C" w:rsidP="008A182C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[1]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马守春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张敏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</w:t>
            </w:r>
            <w:proofErr w:type="gramStart"/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张长耀等</w:t>
            </w:r>
            <w:proofErr w:type="gramEnd"/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.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雅鲁藏布大峡谷景区生态旅游环境容量监测预警模型及应用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[J].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生态经济</w:t>
            </w:r>
            <w:r w:rsidRPr="008A182C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,2018,34(06):205-209.</w:t>
            </w:r>
          </w:p>
          <w:p w:rsidR="008A182C" w:rsidRPr="006A16B3" w:rsidRDefault="008A182C" w:rsidP="008A182C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案例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分享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：</w:t>
            </w:r>
            <w:r w:rsidR="00A5049F" w:rsidRPr="00A5049F">
              <w:rPr>
                <w:rFonts w:ascii="Times New Roman" w:cs="Times New Roman"/>
                <w:color w:val="000000" w:themeColor="text1"/>
                <w:sz w:val="21"/>
                <w:szCs w:val="21"/>
              </w:rPr>
              <w:t>青海打造国际生态旅游目的地行动方案</w:t>
            </w:r>
          </w:p>
          <w:p w:rsidR="008A182C" w:rsidRPr="0093428B" w:rsidRDefault="008A182C" w:rsidP="008A182C">
            <w:pPr>
              <w:spacing w:line="300" w:lineRule="exact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3</w:t>
            </w:r>
            <w:r w:rsidRPr="0093428B">
              <w:rPr>
                <w:rFonts w:ascii="Times New Roman" w:cs="Times New Roman"/>
                <w:color w:val="000000" w:themeColor="text1"/>
                <w:sz w:val="21"/>
                <w:szCs w:val="21"/>
              </w:rPr>
              <w:t>.</w:t>
            </w:r>
            <w:r w:rsidRPr="0093428B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个人作业：</w:t>
            </w: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相关知识点考核</w:t>
            </w:r>
          </w:p>
          <w:p w:rsidR="0032743F" w:rsidRDefault="008A182C" w:rsidP="008A182C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  <w:r>
              <w:rPr>
                <w:color w:val="000000" w:themeColor="text1"/>
                <w:szCs w:val="21"/>
              </w:rPr>
              <w:t>4</w:t>
            </w:r>
            <w:r w:rsidRPr="0093428B">
              <w:rPr>
                <w:color w:val="000000" w:themeColor="text1"/>
                <w:szCs w:val="21"/>
              </w:rPr>
              <w:t>.</w:t>
            </w:r>
            <w:r w:rsidRPr="0093428B">
              <w:rPr>
                <w:rFonts w:hint="eastAsia"/>
                <w:color w:val="000000" w:themeColor="text1"/>
                <w:szCs w:val="21"/>
              </w:rPr>
              <w:t>主题讨论：</w:t>
            </w:r>
            <w:r w:rsidRPr="00A5049F">
              <w:rPr>
                <w:rFonts w:hint="eastAsia"/>
                <w:color w:val="000000" w:themeColor="text1"/>
                <w:kern w:val="0"/>
                <w:szCs w:val="21"/>
              </w:rPr>
              <w:t>结合实例</w:t>
            </w:r>
            <w:r w:rsidRPr="00A5049F">
              <w:rPr>
                <w:color w:val="000000" w:themeColor="text1"/>
                <w:kern w:val="0"/>
                <w:szCs w:val="21"/>
              </w:rPr>
              <w:t>分析</w:t>
            </w:r>
            <w:r w:rsidRPr="00A5049F">
              <w:rPr>
                <w:rFonts w:hint="eastAsia"/>
                <w:color w:val="000000" w:themeColor="text1"/>
                <w:kern w:val="0"/>
                <w:szCs w:val="21"/>
              </w:rPr>
              <w:t>生态旅游地环境容量的监测、调控</w:t>
            </w:r>
          </w:p>
        </w:tc>
        <w:tc>
          <w:tcPr>
            <w:tcW w:w="415" w:type="pct"/>
            <w:vAlign w:val="center"/>
          </w:tcPr>
          <w:p w:rsidR="0032743F" w:rsidRPr="00AA2005" w:rsidRDefault="0032743F" w:rsidP="00C5633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8A182C" w:rsidRPr="00766AB5" w:rsidRDefault="008A182C" w:rsidP="008A182C">
            <w:pPr>
              <w:pStyle w:val="af2"/>
              <w:spacing w:line="400" w:lineRule="exact"/>
              <w:rPr>
                <w:rFonts w:ascii="宋体" w:hAnsi="宋体" w:cs="宋体"/>
                <w:kern w:val="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重点及难点：</w:t>
            </w:r>
          </w:p>
          <w:p w:rsidR="008A182C" w:rsidRPr="00D20529" w:rsidRDefault="008A182C" w:rsidP="008A182C">
            <w:pPr>
              <w:rPr>
                <w:rFonts w:hAnsi="宋体"/>
              </w:rPr>
            </w:pPr>
            <w:r w:rsidRPr="00766AB5">
              <w:rPr>
                <w:rFonts w:hAnsi="宋体" w:hint="eastAsia"/>
              </w:rPr>
              <w:t>1.</w:t>
            </w:r>
            <w:r w:rsidRPr="00D20529">
              <w:rPr>
                <w:rFonts w:hAnsi="宋体" w:hint="eastAsia"/>
              </w:rPr>
              <w:t xml:space="preserve"> 生态旅游环境容量的监测</w:t>
            </w:r>
          </w:p>
          <w:p w:rsidR="0032743F" w:rsidRDefault="008A182C" w:rsidP="008A182C">
            <w:pPr>
              <w:rPr>
                <w:rFonts w:ascii="Times New Roman" w:cs="Times New Roman"/>
                <w:sz w:val="21"/>
                <w:szCs w:val="21"/>
              </w:rPr>
            </w:pPr>
            <w:r w:rsidRPr="00D20529">
              <w:rPr>
                <w:rFonts w:hAnsi="宋体"/>
              </w:rPr>
              <w:t>2.</w:t>
            </w:r>
            <w:r w:rsidRPr="00D20529">
              <w:rPr>
                <w:rFonts w:hAnsi="宋体" w:hint="eastAsia"/>
              </w:rPr>
              <w:t>生态旅游环境容量的调控</w:t>
            </w:r>
          </w:p>
        </w:tc>
        <w:tc>
          <w:tcPr>
            <w:tcW w:w="721" w:type="pct"/>
            <w:vMerge w:val="restart"/>
            <w:vAlign w:val="center"/>
          </w:tcPr>
          <w:p w:rsidR="0032743F" w:rsidRPr="00C56335" w:rsidRDefault="0032743F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讲授法：加强对</w:t>
            </w:r>
            <w:r w:rsid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生态旅游环境容量知识的掌握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32743F" w:rsidRPr="00C56335" w:rsidRDefault="0032743F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进一步了解生态旅游环境容量的检测方法</w:t>
            </w:r>
            <w:r w:rsidR="00EC25F3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32743F" w:rsidRPr="00A5049F" w:rsidRDefault="0032743F" w:rsidP="00C56335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案例教学：结合案例促进学生深化认知</w:t>
            </w:r>
          </w:p>
        </w:tc>
        <w:tc>
          <w:tcPr>
            <w:tcW w:w="176" w:type="pct"/>
            <w:vMerge w:val="restart"/>
            <w:vAlign w:val="center"/>
          </w:tcPr>
          <w:p w:rsidR="0032743F" w:rsidRDefault="00EC25F3" w:rsidP="003274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32743F" w:rsidTr="00A5049F">
        <w:trPr>
          <w:trHeight w:val="1127"/>
          <w:jc w:val="center"/>
        </w:trPr>
        <w:tc>
          <w:tcPr>
            <w:tcW w:w="174" w:type="pct"/>
            <w:vMerge/>
            <w:vAlign w:val="center"/>
          </w:tcPr>
          <w:p w:rsidR="0032743F" w:rsidRDefault="0032743F" w:rsidP="003274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32743F" w:rsidRPr="005749A8" w:rsidRDefault="0032743F" w:rsidP="0032743F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32743F" w:rsidRDefault="008A182C" w:rsidP="0032743F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 w:rsidRPr="00766AB5">
              <w:rPr>
                <w:rFonts w:ascii="宋体" w:hAnsi="宋体" w:cs="宋体" w:hint="eastAsia"/>
                <w:kern w:val="0"/>
                <w:sz w:val="22"/>
              </w:rPr>
              <w:t>2.旅游景区水环境</w:t>
            </w:r>
            <w:r>
              <w:rPr>
                <w:rFonts w:ascii="宋体" w:hAnsi="宋体" w:cs="宋体" w:hint="eastAsia"/>
                <w:kern w:val="0"/>
                <w:sz w:val="22"/>
              </w:rPr>
              <w:t>、</w:t>
            </w:r>
            <w:r w:rsidRPr="00766AB5">
              <w:rPr>
                <w:rFonts w:ascii="宋体" w:hAnsi="宋体" w:cs="宋体" w:hint="eastAsia"/>
                <w:kern w:val="0"/>
                <w:sz w:val="22"/>
              </w:rPr>
              <w:t>野生生物栖息地</w:t>
            </w:r>
            <w:r>
              <w:rPr>
                <w:rFonts w:ascii="宋体" w:hAnsi="宋体" w:cs="宋体" w:hint="eastAsia"/>
                <w:kern w:val="0"/>
                <w:sz w:val="22"/>
              </w:rPr>
              <w:t>、固体废物</w:t>
            </w:r>
            <w:r w:rsidRPr="00766AB5">
              <w:rPr>
                <w:rFonts w:ascii="宋体" w:hAnsi="宋体" w:cs="宋体" w:hint="eastAsia"/>
                <w:kern w:val="0"/>
                <w:sz w:val="22"/>
              </w:rPr>
              <w:t>管理</w:t>
            </w:r>
          </w:p>
        </w:tc>
        <w:tc>
          <w:tcPr>
            <w:tcW w:w="1115" w:type="pct"/>
            <w:vMerge/>
            <w:vAlign w:val="center"/>
          </w:tcPr>
          <w:p w:rsidR="0032743F" w:rsidRDefault="0032743F" w:rsidP="0032743F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32743F" w:rsidRDefault="0032743F" w:rsidP="00C5633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32743F" w:rsidRDefault="0032743F" w:rsidP="0032743F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32743F" w:rsidRPr="006F6A5E" w:rsidRDefault="0032743F" w:rsidP="0032743F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32743F" w:rsidRDefault="0032743F" w:rsidP="003274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32743F" w:rsidTr="00A5049F">
        <w:trPr>
          <w:trHeight w:val="1256"/>
          <w:jc w:val="center"/>
        </w:trPr>
        <w:tc>
          <w:tcPr>
            <w:tcW w:w="174" w:type="pct"/>
            <w:vMerge/>
            <w:vAlign w:val="center"/>
          </w:tcPr>
          <w:p w:rsidR="0032743F" w:rsidRDefault="0032743F" w:rsidP="003274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32743F" w:rsidRPr="005749A8" w:rsidRDefault="0032743F" w:rsidP="0032743F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32743F" w:rsidRPr="008A182C" w:rsidRDefault="008A182C" w:rsidP="008A182C">
            <w:pPr>
              <w:rPr>
                <w:rFonts w:hAnsi="宋体"/>
              </w:rPr>
            </w:pPr>
            <w:r>
              <w:rPr>
                <w:rFonts w:hAnsi="宋体"/>
              </w:rPr>
              <w:t>3</w:t>
            </w:r>
            <w:r w:rsidRPr="00D20529">
              <w:rPr>
                <w:rFonts w:hAnsi="宋体" w:hint="eastAsia"/>
              </w:rPr>
              <w:t>.生态旅游环境容量的监测</w:t>
            </w:r>
          </w:p>
        </w:tc>
        <w:tc>
          <w:tcPr>
            <w:tcW w:w="1115" w:type="pct"/>
            <w:vMerge/>
            <w:vAlign w:val="center"/>
          </w:tcPr>
          <w:p w:rsidR="0032743F" w:rsidRDefault="0032743F" w:rsidP="0032743F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32743F" w:rsidRDefault="0032743F" w:rsidP="00C56335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32743F" w:rsidRDefault="0032743F" w:rsidP="0032743F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32743F" w:rsidRPr="006F6A5E" w:rsidRDefault="0032743F" w:rsidP="0032743F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32743F" w:rsidRDefault="0032743F" w:rsidP="003274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32743F" w:rsidTr="00A5049F">
        <w:trPr>
          <w:trHeight w:val="177"/>
          <w:jc w:val="center"/>
        </w:trPr>
        <w:tc>
          <w:tcPr>
            <w:tcW w:w="174" w:type="pct"/>
            <w:vMerge/>
            <w:vAlign w:val="center"/>
          </w:tcPr>
          <w:p w:rsidR="0032743F" w:rsidRDefault="0032743F" w:rsidP="0032743F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32743F" w:rsidRPr="005749A8" w:rsidRDefault="0032743F" w:rsidP="0032743F">
            <w:pPr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32743F" w:rsidRDefault="008A182C" w:rsidP="0032743F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hAnsi="宋体"/>
              </w:rPr>
              <w:t>4</w:t>
            </w:r>
            <w:r w:rsidRPr="00D20529">
              <w:rPr>
                <w:rFonts w:hAnsi="宋体"/>
              </w:rPr>
              <w:t>.</w:t>
            </w:r>
            <w:r w:rsidRPr="00D20529">
              <w:rPr>
                <w:rFonts w:hAnsi="宋体" w:hint="eastAsia"/>
              </w:rPr>
              <w:t>生态旅游环境容量的调控</w:t>
            </w:r>
          </w:p>
        </w:tc>
        <w:tc>
          <w:tcPr>
            <w:tcW w:w="1115" w:type="pct"/>
            <w:vMerge/>
            <w:vAlign w:val="center"/>
          </w:tcPr>
          <w:p w:rsidR="0032743F" w:rsidRDefault="0032743F" w:rsidP="0032743F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32743F" w:rsidRPr="00AA2005" w:rsidRDefault="0032743F" w:rsidP="0032743F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32743F" w:rsidRDefault="0032743F" w:rsidP="0032743F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32743F" w:rsidRPr="006F6A5E" w:rsidRDefault="0032743F" w:rsidP="0032743F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32743F" w:rsidRDefault="0032743F" w:rsidP="0032743F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029AE" w:rsidTr="00A5049F">
        <w:trPr>
          <w:trHeight w:val="1047"/>
          <w:jc w:val="center"/>
        </w:trPr>
        <w:tc>
          <w:tcPr>
            <w:tcW w:w="174" w:type="pct"/>
            <w:vMerge w:val="restart"/>
            <w:vAlign w:val="center"/>
          </w:tcPr>
          <w:p w:rsidR="004029AE" w:rsidRDefault="004029AE" w:rsidP="004029A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lastRenderedPageBreak/>
              <w:t>7</w:t>
            </w:r>
          </w:p>
        </w:tc>
        <w:tc>
          <w:tcPr>
            <w:tcW w:w="522" w:type="pct"/>
            <w:vMerge w:val="restart"/>
            <w:vAlign w:val="center"/>
          </w:tcPr>
          <w:p w:rsidR="004029AE" w:rsidRPr="005749A8" w:rsidRDefault="00A5049F" w:rsidP="004029AE">
            <w:pPr>
              <w:spacing w:line="400" w:lineRule="exact"/>
              <w:rPr>
                <w:rFonts w:hAnsi="宋体"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生态旅游与文化管理</w:t>
            </w:r>
          </w:p>
        </w:tc>
        <w:tc>
          <w:tcPr>
            <w:tcW w:w="873" w:type="pct"/>
            <w:vAlign w:val="center"/>
          </w:tcPr>
          <w:p w:rsidR="004029AE" w:rsidRPr="00A5049F" w:rsidRDefault="00A5049F" w:rsidP="00A5049F">
            <w:pPr>
              <w:rPr>
                <w:rFonts w:hAnsi="宋体"/>
              </w:rPr>
            </w:pPr>
            <w:r>
              <w:rPr>
                <w:rFonts w:hAnsi="宋体" w:hint="eastAsia"/>
              </w:rPr>
              <w:t>1.</w:t>
            </w:r>
            <w:r w:rsidRPr="00766AB5">
              <w:rPr>
                <w:rFonts w:hAnsi="宋体" w:hint="eastAsia"/>
              </w:rPr>
              <w:t>文化生态系统</w:t>
            </w:r>
          </w:p>
        </w:tc>
        <w:tc>
          <w:tcPr>
            <w:tcW w:w="1115" w:type="pct"/>
            <w:vMerge w:val="restart"/>
            <w:vAlign w:val="center"/>
          </w:tcPr>
          <w:p w:rsidR="004029AE" w:rsidRPr="00C44A5C" w:rsidRDefault="004029AE" w:rsidP="00466CAB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4029AE" w:rsidRPr="00C44A5C" w:rsidRDefault="00A5049F" w:rsidP="00466CAB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[1]吴进,李利强,孙有平.青藏高原民族体育文化与生态旅游深度融合发展研究[J].青海民族大学学报(社会科学版),2023,49(01):134-140.</w:t>
            </w:r>
          </w:p>
          <w:p w:rsidR="004029AE" w:rsidRPr="00C44A5C" w:rsidRDefault="00A5049F" w:rsidP="00466CAB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="004029AE"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4029AE"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 xml:space="preserve"> </w:t>
            </w:r>
            <w:r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让传统文化更鲜活 “非遗+旅游”</w:t>
            </w:r>
            <w:proofErr w:type="gramStart"/>
            <w:r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文旅融合</w:t>
            </w:r>
            <w:proofErr w:type="gramEnd"/>
            <w:r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焕发活力</w:t>
            </w:r>
            <w:r w:rsidRPr="00A5049F">
              <w:rPr>
                <w:rFonts w:ascii="宋体" w:hAnsi="宋体"/>
                <w:bCs/>
                <w:color w:val="000000" w:themeColor="text1"/>
                <w:szCs w:val="21"/>
              </w:rPr>
              <w:t>https://baijiahao.baidu.com/s?id=1778795199387792210&amp;wfr=spider&amp;for=pc</w:t>
            </w:r>
          </w:p>
          <w:p w:rsidR="004029AE" w:rsidRPr="00C44A5C" w:rsidRDefault="00A5049F" w:rsidP="00466CAB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="004029AE"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="004029AE"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 w:rsidR="00466CAB"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相关知识点考核</w:t>
            </w:r>
          </w:p>
          <w:p w:rsidR="004029AE" w:rsidRDefault="00A5049F" w:rsidP="00A5049F">
            <w:pPr>
              <w:pStyle w:val="24"/>
              <w:spacing w:line="300" w:lineRule="exact"/>
              <w:ind w:firstLineChars="0" w:firstLine="0"/>
              <w:jc w:val="left"/>
              <w:rPr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主题讨论：</w:t>
            </w:r>
            <w:r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举例说明旅游对当地文化传统的冲击</w:t>
            </w:r>
          </w:p>
        </w:tc>
        <w:tc>
          <w:tcPr>
            <w:tcW w:w="415" w:type="pct"/>
            <w:vAlign w:val="center"/>
          </w:tcPr>
          <w:p w:rsidR="004029AE" w:rsidRPr="00AA2005" w:rsidRDefault="004029AE" w:rsidP="004029A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 w:val="restart"/>
            <w:vAlign w:val="center"/>
          </w:tcPr>
          <w:p w:rsidR="00A5049F" w:rsidRPr="00C10081" w:rsidRDefault="00A5049F" w:rsidP="00A5049F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重点：</w:t>
            </w:r>
          </w:p>
          <w:p w:rsidR="00A5049F" w:rsidRPr="00D20529" w:rsidRDefault="00A5049F" w:rsidP="00A5049F">
            <w:pPr>
              <w:rPr>
                <w:rFonts w:hAnsi="宋体"/>
              </w:rPr>
            </w:pPr>
            <w:r w:rsidRPr="00C10081">
              <w:rPr>
                <w:rFonts w:hAnsi="宋体" w:hint="eastAsia"/>
              </w:rPr>
              <w:t>1.</w:t>
            </w:r>
            <w:r w:rsidRPr="00766AB5">
              <w:rPr>
                <w:rFonts w:hAnsi="宋体" w:hint="eastAsia"/>
              </w:rPr>
              <w:t>文化生态系统</w:t>
            </w:r>
          </w:p>
          <w:p w:rsidR="00A5049F" w:rsidRPr="00D20529" w:rsidRDefault="00A5049F" w:rsidP="00A5049F">
            <w:pPr>
              <w:rPr>
                <w:rFonts w:hAnsi="宋体"/>
              </w:rPr>
            </w:pPr>
            <w:r>
              <w:rPr>
                <w:rFonts w:hAnsi="宋体" w:hint="eastAsia"/>
              </w:rPr>
              <w:t>2.</w:t>
            </w:r>
            <w:r w:rsidRPr="00766AB5">
              <w:rPr>
                <w:rFonts w:hAnsi="宋体" w:hint="eastAsia"/>
              </w:rPr>
              <w:t>文化遗产</w:t>
            </w:r>
          </w:p>
          <w:p w:rsidR="00A5049F" w:rsidRPr="00C10081" w:rsidRDefault="00A5049F" w:rsidP="00A5049F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难点：</w:t>
            </w:r>
          </w:p>
          <w:p w:rsidR="004029AE" w:rsidRDefault="00A5049F" w:rsidP="00A5049F">
            <w:pPr>
              <w:pStyle w:val="af2"/>
              <w:spacing w:line="400" w:lineRule="exact"/>
              <w:jc w:val="left"/>
              <w:rPr>
                <w:rFonts w:ascii="Times New Roman"/>
                <w:szCs w:val="21"/>
              </w:rPr>
            </w:pPr>
            <w:r>
              <w:rPr>
                <w:rFonts w:hAnsi="宋体"/>
              </w:rPr>
              <w:t>3</w:t>
            </w:r>
            <w:r>
              <w:rPr>
                <w:rFonts w:hAnsi="宋体" w:hint="eastAsia"/>
              </w:rPr>
              <w:t>.</w:t>
            </w:r>
            <w:r w:rsidRPr="00766AB5">
              <w:rPr>
                <w:rFonts w:hAnsi="宋体" w:hint="eastAsia"/>
              </w:rPr>
              <w:t>文化保护与管理</w:t>
            </w:r>
          </w:p>
        </w:tc>
        <w:tc>
          <w:tcPr>
            <w:tcW w:w="721" w:type="pct"/>
            <w:vMerge w:val="restart"/>
            <w:vAlign w:val="center"/>
          </w:tcPr>
          <w:p w:rsidR="0039414D" w:rsidRPr="00C56335" w:rsidRDefault="0039414D" w:rsidP="00A5049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讲授法：引导学生加强对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现</w:t>
            </w:r>
            <w:r w:rsidR="00BE133D">
              <w:rPr>
                <w:rFonts w:ascii="宋体" w:hAnsi="宋体" w:hint="eastAsia"/>
                <w:bCs/>
                <w:color w:val="000000" w:themeColor="text1"/>
                <w:szCs w:val="21"/>
              </w:rPr>
              <w:t>对</w:t>
            </w:r>
            <w:r w:rsidR="00A5049F"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生态旅游与文化之间关联性的认知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39414D" w:rsidRPr="00C56335" w:rsidRDefault="0039414D" w:rsidP="00A5049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怎样通过旅游更好地促进文化传承发展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4029AE" w:rsidRPr="00EC25F3" w:rsidRDefault="0039414D" w:rsidP="00EC25F3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案例教学：结合案例促进学生深化认知；</w:t>
            </w:r>
          </w:p>
        </w:tc>
        <w:tc>
          <w:tcPr>
            <w:tcW w:w="176" w:type="pct"/>
            <w:vMerge w:val="restart"/>
            <w:vAlign w:val="center"/>
          </w:tcPr>
          <w:p w:rsidR="004029AE" w:rsidRDefault="00B64A33" w:rsidP="004029A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</w:t>
            </w:r>
          </w:p>
        </w:tc>
      </w:tr>
      <w:tr w:rsidR="004029AE" w:rsidTr="00EC25F3">
        <w:trPr>
          <w:trHeight w:val="1063"/>
          <w:jc w:val="center"/>
        </w:trPr>
        <w:tc>
          <w:tcPr>
            <w:tcW w:w="174" w:type="pct"/>
            <w:vMerge/>
            <w:vAlign w:val="center"/>
          </w:tcPr>
          <w:p w:rsidR="004029AE" w:rsidRDefault="004029AE" w:rsidP="004029A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4029AE" w:rsidRPr="005749A8" w:rsidRDefault="004029AE" w:rsidP="004029AE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4029AE" w:rsidRPr="00C20568" w:rsidRDefault="00A5049F" w:rsidP="004029A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hAnsi="宋体"/>
              </w:rPr>
              <w:t>2</w:t>
            </w:r>
            <w:r>
              <w:rPr>
                <w:rFonts w:hAnsi="宋体" w:hint="eastAsia"/>
              </w:rPr>
              <w:t>.</w:t>
            </w:r>
            <w:r w:rsidRPr="00766AB5">
              <w:rPr>
                <w:rFonts w:hAnsi="宋体" w:hint="eastAsia"/>
              </w:rPr>
              <w:t>文化</w:t>
            </w:r>
            <w:r>
              <w:rPr>
                <w:rFonts w:hAnsi="宋体" w:hint="eastAsia"/>
              </w:rPr>
              <w:t>景观与</w:t>
            </w:r>
            <w:r w:rsidRPr="00766AB5">
              <w:rPr>
                <w:rFonts w:hAnsi="宋体" w:hint="eastAsia"/>
              </w:rPr>
              <w:t>遗产</w:t>
            </w:r>
          </w:p>
        </w:tc>
        <w:tc>
          <w:tcPr>
            <w:tcW w:w="1115" w:type="pct"/>
            <w:vMerge/>
            <w:vAlign w:val="center"/>
          </w:tcPr>
          <w:p w:rsidR="004029AE" w:rsidRDefault="004029AE" w:rsidP="004029A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4029AE" w:rsidRDefault="004029AE" w:rsidP="004029A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4029AE" w:rsidRDefault="004029AE" w:rsidP="004029A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4029AE" w:rsidRPr="006F6A5E" w:rsidRDefault="004029AE" w:rsidP="004029AE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4029AE" w:rsidRDefault="004029AE" w:rsidP="004029A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029AE" w:rsidTr="00EC25F3">
        <w:trPr>
          <w:trHeight w:val="1039"/>
          <w:jc w:val="center"/>
        </w:trPr>
        <w:tc>
          <w:tcPr>
            <w:tcW w:w="174" w:type="pct"/>
            <w:vMerge/>
            <w:vAlign w:val="center"/>
          </w:tcPr>
          <w:p w:rsidR="004029AE" w:rsidRDefault="004029AE" w:rsidP="004029A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4029AE" w:rsidRPr="005749A8" w:rsidRDefault="004029AE" w:rsidP="004029AE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4029AE" w:rsidRPr="00C20568" w:rsidRDefault="00A5049F" w:rsidP="004029A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hAnsi="宋体"/>
              </w:rPr>
              <w:t>3</w:t>
            </w:r>
            <w:r>
              <w:rPr>
                <w:rFonts w:hAnsi="宋体" w:hint="eastAsia"/>
              </w:rPr>
              <w:t>.</w:t>
            </w:r>
            <w:r w:rsidRPr="00766AB5">
              <w:rPr>
                <w:rFonts w:hAnsi="宋体" w:hint="eastAsia"/>
              </w:rPr>
              <w:t>旅游开发与文化冲突</w:t>
            </w:r>
          </w:p>
        </w:tc>
        <w:tc>
          <w:tcPr>
            <w:tcW w:w="1115" w:type="pct"/>
            <w:vMerge/>
            <w:vAlign w:val="center"/>
          </w:tcPr>
          <w:p w:rsidR="004029AE" w:rsidRDefault="004029AE" w:rsidP="004029A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4029AE" w:rsidRDefault="004029AE" w:rsidP="004029A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4029AE" w:rsidRDefault="004029AE" w:rsidP="004029A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4029AE" w:rsidRPr="006F6A5E" w:rsidRDefault="004029AE" w:rsidP="004029AE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4029AE" w:rsidRDefault="004029AE" w:rsidP="004029A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029AE" w:rsidTr="00EC25F3">
        <w:trPr>
          <w:trHeight w:val="334"/>
          <w:jc w:val="center"/>
        </w:trPr>
        <w:tc>
          <w:tcPr>
            <w:tcW w:w="174" w:type="pct"/>
            <w:vMerge/>
            <w:vAlign w:val="center"/>
          </w:tcPr>
          <w:p w:rsidR="004029AE" w:rsidRDefault="004029AE" w:rsidP="004029AE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4029AE" w:rsidRPr="005749A8" w:rsidRDefault="004029AE" w:rsidP="004029AE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4029AE" w:rsidRPr="00C20568" w:rsidRDefault="00A5049F" w:rsidP="004029AE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>
              <w:rPr>
                <w:rFonts w:hAnsi="宋体"/>
              </w:rPr>
              <w:t>4</w:t>
            </w:r>
            <w:r>
              <w:rPr>
                <w:rFonts w:hAnsi="宋体" w:hint="eastAsia"/>
              </w:rPr>
              <w:t>.</w:t>
            </w:r>
            <w:r w:rsidRPr="00766AB5">
              <w:rPr>
                <w:rFonts w:hAnsi="宋体" w:hint="eastAsia"/>
              </w:rPr>
              <w:t>文化保护与管理</w:t>
            </w:r>
          </w:p>
        </w:tc>
        <w:tc>
          <w:tcPr>
            <w:tcW w:w="1115" w:type="pct"/>
            <w:vMerge/>
            <w:vAlign w:val="center"/>
          </w:tcPr>
          <w:p w:rsidR="004029AE" w:rsidRDefault="004029AE" w:rsidP="004029AE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4029AE" w:rsidRPr="00AA2005" w:rsidRDefault="004029AE" w:rsidP="004029AE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4029AE" w:rsidRDefault="004029AE" w:rsidP="004029AE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4029AE" w:rsidRPr="006F6A5E" w:rsidRDefault="004029AE" w:rsidP="004029AE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4029AE" w:rsidRDefault="004029AE" w:rsidP="004029AE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66CAB" w:rsidTr="00EC25F3">
        <w:trPr>
          <w:trHeight w:val="836"/>
          <w:jc w:val="center"/>
        </w:trPr>
        <w:tc>
          <w:tcPr>
            <w:tcW w:w="174" w:type="pct"/>
            <w:vMerge w:val="restart"/>
            <w:vAlign w:val="center"/>
          </w:tcPr>
          <w:p w:rsidR="00466CAB" w:rsidRDefault="00466CAB" w:rsidP="00466CAB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522" w:type="pct"/>
            <w:vMerge w:val="restart"/>
            <w:vAlign w:val="center"/>
          </w:tcPr>
          <w:p w:rsidR="00466CAB" w:rsidRPr="005749A8" w:rsidRDefault="00A5049F" w:rsidP="00466CAB">
            <w:pPr>
              <w:spacing w:line="400" w:lineRule="exact"/>
              <w:rPr>
                <w:rFonts w:hAnsi="宋体"/>
              </w:rPr>
            </w:pPr>
            <w:r w:rsidRPr="00764AE0">
              <w:rPr>
                <w:rFonts w:asciiTheme="minorEastAsia" w:eastAsiaTheme="minorEastAsia" w:hAnsiTheme="minorEastAsia" w:hint="eastAsia"/>
              </w:rPr>
              <w:t>中外生态旅游开发模式</w:t>
            </w:r>
            <w:r>
              <w:rPr>
                <w:rFonts w:asciiTheme="minorEastAsia" w:eastAsiaTheme="minorEastAsia" w:hAnsiTheme="minorEastAsia" w:hint="eastAsia"/>
              </w:rPr>
              <w:t>及</w:t>
            </w:r>
            <w:r>
              <w:rPr>
                <w:rFonts w:asciiTheme="minorEastAsia" w:eastAsiaTheme="minorEastAsia" w:hAnsiTheme="minorEastAsia"/>
              </w:rPr>
              <w:t>展望</w:t>
            </w:r>
          </w:p>
        </w:tc>
        <w:tc>
          <w:tcPr>
            <w:tcW w:w="873" w:type="pct"/>
            <w:vAlign w:val="center"/>
          </w:tcPr>
          <w:p w:rsidR="00466CAB" w:rsidRDefault="00A5049F" w:rsidP="00A5049F">
            <w:pPr>
              <w:jc w:val="both"/>
              <w:rPr>
                <w:rFonts w:hAnsi="宋体"/>
                <w:color w:val="000000"/>
              </w:rPr>
            </w:pPr>
            <w:r w:rsidRPr="00103CF7">
              <w:rPr>
                <w:rFonts w:hAnsi="宋体" w:hint="eastAsia"/>
              </w:rPr>
              <w:t>1.世界典型开发模式</w:t>
            </w:r>
          </w:p>
        </w:tc>
        <w:tc>
          <w:tcPr>
            <w:tcW w:w="1115" w:type="pct"/>
            <w:vMerge w:val="restart"/>
            <w:vAlign w:val="center"/>
          </w:tcPr>
          <w:p w:rsidR="00A5049F" w:rsidRPr="00C44A5C" w:rsidRDefault="00A5049F" w:rsidP="00A5049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拓展阅读：</w:t>
            </w:r>
          </w:p>
          <w:p w:rsidR="00A5049F" w:rsidRPr="00C44A5C" w:rsidRDefault="00EC25F3" w:rsidP="00A5049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EC25F3">
              <w:rPr>
                <w:rFonts w:ascii="宋体" w:hAnsi="宋体" w:hint="eastAsia"/>
                <w:bCs/>
                <w:color w:val="000000" w:themeColor="text1"/>
                <w:szCs w:val="21"/>
              </w:rPr>
              <w:t>[1]都兰.产业振兴视角下农业生态旅游业</w:t>
            </w:r>
            <w:proofErr w:type="gramStart"/>
            <w:r w:rsidRPr="00EC25F3">
              <w:rPr>
                <w:rFonts w:ascii="宋体" w:hAnsi="宋体" w:hint="eastAsia"/>
                <w:bCs/>
                <w:color w:val="000000" w:themeColor="text1"/>
                <w:szCs w:val="21"/>
              </w:rPr>
              <w:t>集群化</w:t>
            </w:r>
            <w:proofErr w:type="gramEnd"/>
            <w:r w:rsidRPr="00EC25F3">
              <w:rPr>
                <w:rFonts w:ascii="宋体" w:hAnsi="宋体" w:hint="eastAsia"/>
                <w:bCs/>
                <w:color w:val="000000" w:themeColor="text1"/>
                <w:szCs w:val="21"/>
              </w:rPr>
              <w:t>发展策略[J].农业经济,2022(02):143-144.</w:t>
            </w:r>
          </w:p>
          <w:p w:rsidR="00A5049F" w:rsidRPr="00C44A5C" w:rsidRDefault="00A5049F" w:rsidP="00A5049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2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案例阅读：</w:t>
            </w:r>
          </w:p>
          <w:p w:rsidR="00A5049F" w:rsidRPr="00C44A5C" w:rsidRDefault="00A5049F" w:rsidP="00A5049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3</w:t>
            </w:r>
            <w:r w:rsidRPr="00C44A5C">
              <w:rPr>
                <w:rFonts w:ascii="宋体" w:hAnsi="宋体"/>
                <w:bCs/>
                <w:color w:val="000000" w:themeColor="text1"/>
                <w:szCs w:val="21"/>
              </w:rPr>
              <w:t>.</w:t>
            </w:r>
            <w:r w:rsidRPr="00C44A5C">
              <w:rPr>
                <w:rFonts w:ascii="宋体" w:hAnsi="宋体" w:hint="eastAsia"/>
                <w:bCs/>
                <w:color w:val="000000" w:themeColor="text1"/>
                <w:szCs w:val="21"/>
              </w:rPr>
              <w:t>个人作业：</w:t>
            </w:r>
            <w:r w:rsidRP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相关知识点考核</w:t>
            </w:r>
          </w:p>
          <w:p w:rsidR="00466CAB" w:rsidRPr="00466CAB" w:rsidRDefault="00A5049F" w:rsidP="00A5049F">
            <w:pPr>
              <w:pStyle w:val="24"/>
              <w:spacing w:line="300" w:lineRule="exact"/>
              <w:ind w:firstLineChars="0" w:firstLine="0"/>
              <w:jc w:val="left"/>
              <w:rPr>
                <w:rFonts w:ascii="宋体" w:hAnsi="宋体"/>
                <w:bCs/>
                <w:color w:val="000000" w:themeColor="text1"/>
                <w:szCs w:val="21"/>
              </w:rPr>
            </w:pPr>
            <w:r>
              <w:rPr>
                <w:rFonts w:ascii="宋体" w:hAnsi="宋体"/>
                <w:bCs/>
                <w:color w:val="000000" w:themeColor="text1"/>
                <w:szCs w:val="21"/>
              </w:rPr>
              <w:t>4.</w:t>
            </w:r>
            <w:r w:rsidR="00EC25F3">
              <w:rPr>
                <w:rFonts w:ascii="宋体" w:hAnsi="宋体" w:hint="eastAsia"/>
                <w:bCs/>
                <w:color w:val="000000" w:themeColor="text1"/>
                <w:szCs w:val="21"/>
              </w:rPr>
              <w:t>问题思考</w:t>
            </w:r>
            <w:r>
              <w:rPr>
                <w:rFonts w:ascii="宋体" w:hAnsi="宋体" w:hint="eastAsia"/>
                <w:bCs/>
                <w:color w:val="000000" w:themeColor="text1"/>
                <w:szCs w:val="21"/>
              </w:rPr>
              <w:t>：</w:t>
            </w:r>
            <w:r w:rsidR="00EC25F3">
              <w:rPr>
                <w:rFonts w:ascii="宋体" w:hAnsi="宋体" w:hint="eastAsia"/>
                <w:bCs/>
                <w:color w:val="000000" w:themeColor="text1"/>
                <w:szCs w:val="21"/>
              </w:rPr>
              <w:t>当前生态旅游业发展的方向</w:t>
            </w:r>
          </w:p>
        </w:tc>
        <w:tc>
          <w:tcPr>
            <w:tcW w:w="415" w:type="pct"/>
            <w:vAlign w:val="center"/>
          </w:tcPr>
          <w:p w:rsidR="00466CAB" w:rsidRPr="00AA2005" w:rsidRDefault="00466CAB" w:rsidP="00A5049F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</w:p>
        </w:tc>
        <w:tc>
          <w:tcPr>
            <w:tcW w:w="1004" w:type="pct"/>
            <w:vMerge w:val="restart"/>
            <w:vAlign w:val="center"/>
          </w:tcPr>
          <w:p w:rsidR="00A5049F" w:rsidRPr="00C10081" w:rsidRDefault="00A5049F" w:rsidP="00A5049F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重点：</w:t>
            </w:r>
          </w:p>
          <w:p w:rsidR="00A5049F" w:rsidRPr="00D20529" w:rsidRDefault="00A5049F" w:rsidP="00A5049F">
            <w:pPr>
              <w:ind w:left="6"/>
              <w:jc w:val="both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1.</w:t>
            </w:r>
            <w:r w:rsidRPr="00103CF7">
              <w:rPr>
                <w:rFonts w:hAnsi="宋体" w:hint="eastAsia"/>
              </w:rPr>
              <w:t>世界典型开发模式</w:t>
            </w:r>
          </w:p>
          <w:p w:rsidR="00A5049F" w:rsidRPr="00C10081" w:rsidRDefault="00A5049F" w:rsidP="00A5049F">
            <w:pPr>
              <w:spacing w:line="400" w:lineRule="exact"/>
              <w:rPr>
                <w:rFonts w:hAnsi="宋体"/>
              </w:rPr>
            </w:pPr>
            <w:r w:rsidRPr="00C10081">
              <w:rPr>
                <w:rFonts w:hAnsi="宋体" w:hint="eastAsia"/>
              </w:rPr>
              <w:t>难点：</w:t>
            </w:r>
          </w:p>
          <w:p w:rsidR="00466CAB" w:rsidRDefault="00A5049F" w:rsidP="00A5049F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hAnsi="宋体"/>
              </w:rPr>
              <w:t>2</w:t>
            </w:r>
            <w:r>
              <w:rPr>
                <w:rFonts w:hAnsi="宋体" w:hint="eastAsia"/>
              </w:rPr>
              <w:t>.</w:t>
            </w:r>
            <w:r w:rsidRPr="00103CF7">
              <w:rPr>
                <w:rFonts w:hAnsi="宋体" w:hint="eastAsia"/>
              </w:rPr>
              <w:t>我国生态旅游业的发展前景</w:t>
            </w:r>
          </w:p>
        </w:tc>
        <w:tc>
          <w:tcPr>
            <w:tcW w:w="721" w:type="pct"/>
            <w:vMerge w:val="restart"/>
            <w:vAlign w:val="center"/>
          </w:tcPr>
          <w:p w:rsidR="009E5463" w:rsidRPr="00C56335" w:rsidRDefault="009E5463" w:rsidP="009E5463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1.</w:t>
            </w:r>
            <w:r w:rsidR="00A5049F">
              <w:rPr>
                <w:rFonts w:ascii="宋体" w:hAnsi="宋体" w:hint="eastAsia"/>
                <w:bCs/>
                <w:color w:val="000000" w:themeColor="text1"/>
                <w:szCs w:val="21"/>
              </w:rPr>
              <w:t>讲授法：有助于熟悉全球范围生态旅游发展</w:t>
            </w:r>
            <w:r w:rsidR="00EC25F3">
              <w:rPr>
                <w:rFonts w:ascii="宋体" w:hAnsi="宋体" w:hint="eastAsia"/>
                <w:bCs/>
                <w:color w:val="000000" w:themeColor="text1"/>
                <w:szCs w:val="21"/>
              </w:rPr>
              <w:t>动向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9E5463" w:rsidRPr="00C56335" w:rsidRDefault="009E5463" w:rsidP="009E5463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2.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问题导向：</w:t>
            </w:r>
            <w:r w:rsidR="00EC25F3"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促进学生的探究性学习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；</w:t>
            </w:r>
          </w:p>
          <w:p w:rsidR="00466CAB" w:rsidRPr="00EC25F3" w:rsidRDefault="009E5463" w:rsidP="00EC25F3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bCs/>
                <w:color w:val="000000" w:themeColor="text1"/>
                <w:szCs w:val="21"/>
              </w:rPr>
            </w:pPr>
            <w:r w:rsidRPr="00C56335">
              <w:rPr>
                <w:rFonts w:ascii="宋体" w:hAnsi="宋体"/>
                <w:bCs/>
                <w:color w:val="000000" w:themeColor="text1"/>
                <w:szCs w:val="21"/>
              </w:rPr>
              <w:t>3.</w:t>
            </w:r>
            <w:r w:rsidRPr="00C56335">
              <w:rPr>
                <w:rFonts w:ascii="宋体" w:hAnsi="宋体" w:hint="eastAsia"/>
                <w:bCs/>
                <w:color w:val="000000" w:themeColor="text1"/>
                <w:szCs w:val="21"/>
              </w:rPr>
              <w:t>案例教学：结合案例促进学生深化认知；</w:t>
            </w:r>
          </w:p>
        </w:tc>
        <w:tc>
          <w:tcPr>
            <w:tcW w:w="176" w:type="pct"/>
            <w:vMerge w:val="restart"/>
            <w:vAlign w:val="center"/>
          </w:tcPr>
          <w:p w:rsidR="00466CAB" w:rsidRDefault="00EC25F3" w:rsidP="00466CAB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</w:tr>
      <w:tr w:rsidR="00466CAB" w:rsidTr="00EC25F3">
        <w:trPr>
          <w:trHeight w:val="818"/>
          <w:jc w:val="center"/>
        </w:trPr>
        <w:tc>
          <w:tcPr>
            <w:tcW w:w="174" w:type="pct"/>
            <w:vMerge/>
            <w:vAlign w:val="center"/>
          </w:tcPr>
          <w:p w:rsidR="00466CAB" w:rsidRDefault="00466CAB" w:rsidP="00466CAB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466CAB" w:rsidRPr="005749A8" w:rsidRDefault="00466CAB" w:rsidP="00466CAB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466CAB" w:rsidRPr="00A5049F" w:rsidRDefault="00A5049F" w:rsidP="00A5049F">
            <w:pPr>
              <w:jc w:val="both"/>
              <w:rPr>
                <w:rFonts w:hAnsi="宋体"/>
              </w:rPr>
            </w:pPr>
            <w:r w:rsidRPr="00103CF7">
              <w:rPr>
                <w:rFonts w:hAnsi="宋体" w:hint="eastAsia"/>
              </w:rPr>
              <w:t>2.我国生态旅游业发展概况</w:t>
            </w:r>
          </w:p>
        </w:tc>
        <w:tc>
          <w:tcPr>
            <w:tcW w:w="1115" w:type="pct"/>
            <w:vMerge/>
            <w:vAlign w:val="center"/>
          </w:tcPr>
          <w:p w:rsidR="00466CAB" w:rsidRDefault="00466CAB" w:rsidP="00466CAB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466CAB" w:rsidRDefault="00466CAB" w:rsidP="00466CAB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</w:p>
        </w:tc>
        <w:tc>
          <w:tcPr>
            <w:tcW w:w="1004" w:type="pct"/>
            <w:vMerge/>
            <w:vAlign w:val="center"/>
          </w:tcPr>
          <w:p w:rsidR="00466CAB" w:rsidRDefault="00466CAB" w:rsidP="00466CAB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466CAB" w:rsidRPr="006F6A5E" w:rsidRDefault="00466CAB" w:rsidP="00466CAB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466CAB" w:rsidRDefault="00466CAB" w:rsidP="00466CAB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66CAB" w:rsidTr="00EC25F3">
        <w:trPr>
          <w:trHeight w:val="838"/>
          <w:jc w:val="center"/>
        </w:trPr>
        <w:tc>
          <w:tcPr>
            <w:tcW w:w="174" w:type="pct"/>
            <w:vMerge/>
            <w:vAlign w:val="center"/>
          </w:tcPr>
          <w:p w:rsidR="00466CAB" w:rsidRDefault="00466CAB" w:rsidP="00466CAB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466CAB" w:rsidRPr="005749A8" w:rsidRDefault="00466CAB" w:rsidP="00466CAB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466CAB" w:rsidRDefault="00A5049F" w:rsidP="00466CAB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 w:rsidRPr="00103CF7">
              <w:rPr>
                <w:rFonts w:hAnsi="宋体"/>
              </w:rPr>
              <w:t>3.</w:t>
            </w:r>
            <w:r w:rsidRPr="00103CF7">
              <w:rPr>
                <w:rFonts w:hAnsi="宋体" w:hint="eastAsia"/>
              </w:rPr>
              <w:t>生态旅游业展望</w:t>
            </w:r>
          </w:p>
        </w:tc>
        <w:tc>
          <w:tcPr>
            <w:tcW w:w="1115" w:type="pct"/>
            <w:vMerge/>
            <w:vAlign w:val="center"/>
          </w:tcPr>
          <w:p w:rsidR="00466CAB" w:rsidRDefault="00466CAB" w:rsidP="00466CAB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466CAB" w:rsidRDefault="00466CAB" w:rsidP="00A5049F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 w:rsidR="00A5049F">
              <w:rPr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466CAB" w:rsidRDefault="00466CAB" w:rsidP="00466CAB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466CAB" w:rsidRPr="006F6A5E" w:rsidRDefault="00466CAB" w:rsidP="00466CAB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466CAB" w:rsidRDefault="00466CAB" w:rsidP="00466CAB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466CAB" w:rsidTr="00EC25F3">
        <w:trPr>
          <w:trHeight w:val="63"/>
          <w:jc w:val="center"/>
        </w:trPr>
        <w:tc>
          <w:tcPr>
            <w:tcW w:w="174" w:type="pct"/>
            <w:vMerge/>
            <w:vAlign w:val="center"/>
          </w:tcPr>
          <w:p w:rsidR="00466CAB" w:rsidRDefault="00466CAB" w:rsidP="00466CAB">
            <w:pPr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522" w:type="pct"/>
            <w:vMerge/>
            <w:vAlign w:val="center"/>
          </w:tcPr>
          <w:p w:rsidR="00466CAB" w:rsidRPr="005749A8" w:rsidRDefault="00466CAB" w:rsidP="00466CAB">
            <w:pPr>
              <w:spacing w:line="400" w:lineRule="exact"/>
              <w:rPr>
                <w:rFonts w:hAnsi="宋体"/>
              </w:rPr>
            </w:pPr>
          </w:p>
        </w:tc>
        <w:tc>
          <w:tcPr>
            <w:tcW w:w="873" w:type="pct"/>
            <w:vAlign w:val="center"/>
          </w:tcPr>
          <w:p w:rsidR="00466CAB" w:rsidRDefault="00A5049F" w:rsidP="00466CAB">
            <w:pPr>
              <w:pStyle w:val="24"/>
              <w:spacing w:line="300" w:lineRule="exact"/>
              <w:ind w:firstLineChars="0" w:firstLine="0"/>
              <w:rPr>
                <w:rFonts w:ascii="宋体" w:hAnsi="宋体"/>
                <w:color w:val="000000"/>
                <w:sz w:val="22"/>
              </w:rPr>
            </w:pPr>
            <w:r w:rsidRPr="00103CF7">
              <w:rPr>
                <w:rFonts w:hAnsi="宋体" w:hint="eastAsia"/>
              </w:rPr>
              <w:t>4.</w:t>
            </w:r>
            <w:r w:rsidRPr="00103CF7">
              <w:rPr>
                <w:rFonts w:hAnsi="宋体" w:hint="eastAsia"/>
              </w:rPr>
              <w:t>我国生态旅游业的发展前景</w:t>
            </w:r>
          </w:p>
        </w:tc>
        <w:tc>
          <w:tcPr>
            <w:tcW w:w="1115" w:type="pct"/>
            <w:vMerge/>
            <w:vAlign w:val="center"/>
          </w:tcPr>
          <w:p w:rsidR="00466CAB" w:rsidRDefault="00466CAB" w:rsidP="00466CAB">
            <w:pPr>
              <w:pStyle w:val="24"/>
              <w:spacing w:line="300" w:lineRule="exact"/>
              <w:ind w:firstLineChars="0" w:firstLine="0"/>
              <w:rPr>
                <w:szCs w:val="21"/>
              </w:rPr>
            </w:pPr>
          </w:p>
        </w:tc>
        <w:tc>
          <w:tcPr>
            <w:tcW w:w="415" w:type="pct"/>
            <w:vAlign w:val="center"/>
          </w:tcPr>
          <w:p w:rsidR="00466CAB" w:rsidRPr="00AA2005" w:rsidRDefault="00466CAB" w:rsidP="00466CAB">
            <w:pPr>
              <w:pStyle w:val="24"/>
              <w:spacing w:line="300" w:lineRule="exact"/>
              <w:ind w:firstLineChars="0" w:firstLine="0"/>
              <w:jc w:val="center"/>
              <w:rPr>
                <w:szCs w:val="21"/>
              </w:rPr>
            </w:pPr>
            <w:r>
              <w:rPr>
                <w:szCs w:val="21"/>
              </w:rPr>
              <w:t>1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2</w:t>
            </w:r>
            <w:r>
              <w:rPr>
                <w:rFonts w:hint="eastAsia"/>
                <w:szCs w:val="21"/>
              </w:rPr>
              <w:t>、</w:t>
            </w:r>
            <w:r>
              <w:rPr>
                <w:rFonts w:hint="eastAsia"/>
                <w:szCs w:val="21"/>
              </w:rPr>
              <w:t>3</w:t>
            </w:r>
          </w:p>
        </w:tc>
        <w:tc>
          <w:tcPr>
            <w:tcW w:w="1004" w:type="pct"/>
            <w:vMerge/>
            <w:vAlign w:val="center"/>
          </w:tcPr>
          <w:p w:rsidR="00466CAB" w:rsidRDefault="00466CAB" w:rsidP="00466CAB">
            <w:pPr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721" w:type="pct"/>
            <w:vMerge/>
            <w:vAlign w:val="center"/>
          </w:tcPr>
          <w:p w:rsidR="00466CAB" w:rsidRPr="006F6A5E" w:rsidRDefault="00466CAB" w:rsidP="00466CAB">
            <w:pPr>
              <w:spacing w:line="340" w:lineRule="exact"/>
              <w:ind w:rightChars="-34" w:right="-75"/>
              <w:rPr>
                <w:rFonts w:hAnsi="宋体"/>
                <w:bCs/>
              </w:rPr>
            </w:pPr>
          </w:p>
        </w:tc>
        <w:tc>
          <w:tcPr>
            <w:tcW w:w="176" w:type="pct"/>
            <w:vMerge/>
            <w:vAlign w:val="center"/>
          </w:tcPr>
          <w:p w:rsidR="00466CAB" w:rsidRDefault="00466CAB" w:rsidP="00466CAB">
            <w:pPr>
              <w:snapToGrid w:val="0"/>
              <w:spacing w:line="400" w:lineRule="exact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C83CA7" w:rsidRDefault="00C83CA7">
      <w:pPr>
        <w:snapToGrid w:val="0"/>
        <w:spacing w:line="360" w:lineRule="auto"/>
        <w:rPr>
          <w:rFonts w:ascii="Times New Roman" w:cs="Times New Roman"/>
          <w:color w:val="FF0000"/>
          <w:szCs w:val="21"/>
        </w:rPr>
        <w:sectPr w:rsidR="00C83CA7" w:rsidSect="00C20568">
          <w:pgSz w:w="16840" w:h="11910" w:orient="landscape"/>
          <w:pgMar w:top="1418" w:right="1418" w:bottom="1418" w:left="1418" w:header="720" w:footer="720" w:gutter="0"/>
          <w:cols w:space="720"/>
          <w:docGrid w:linePitch="299"/>
        </w:sectPr>
      </w:pPr>
    </w:p>
    <w:p w:rsidR="00C83CA7" w:rsidRDefault="00C83CA7">
      <w:pPr>
        <w:pStyle w:val="a6"/>
        <w:numPr>
          <w:ilvl w:val="0"/>
          <w:numId w:val="1"/>
        </w:numPr>
        <w:kinsoku w:val="0"/>
        <w:overflowPunct w:val="0"/>
        <w:spacing w:before="66"/>
        <w:rPr>
          <w:rFonts w:ascii="Times New Roman" w:eastAsia="明黑等宽" w:cs="Times New Roman"/>
          <w:b/>
        </w:rPr>
      </w:pPr>
      <w:r>
        <w:rPr>
          <w:rFonts w:ascii="Times New Roman" w:eastAsia="黑体" w:cs="Times New Roman" w:hint="eastAsia"/>
          <w:b/>
        </w:rPr>
        <w:lastRenderedPageBreak/>
        <w:t>实验学习内容及要求</w:t>
      </w:r>
    </w:p>
    <w:p w:rsidR="00C83CA7" w:rsidRDefault="00C83CA7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3-2 </w:t>
      </w:r>
      <w:r>
        <w:rPr>
          <w:rFonts w:ascii="Times New Roman" w:cs="Times New Roman" w:hint="eastAsia"/>
          <w:b/>
          <w:sz w:val="21"/>
          <w:szCs w:val="21"/>
        </w:rPr>
        <w:t>课程目标、学习内容和教学方法对应关系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00" w:firstRow="0" w:lastRow="0" w:firstColumn="0" w:lastColumn="0" w:noHBand="0" w:noVBand="0"/>
      </w:tblPr>
      <w:tblGrid>
        <w:gridCol w:w="453"/>
        <w:gridCol w:w="1111"/>
        <w:gridCol w:w="810"/>
        <w:gridCol w:w="2251"/>
        <w:gridCol w:w="709"/>
        <w:gridCol w:w="714"/>
        <w:gridCol w:w="709"/>
        <w:gridCol w:w="709"/>
        <w:gridCol w:w="834"/>
        <w:gridCol w:w="766"/>
      </w:tblGrid>
      <w:tr w:rsidR="00F36CB2" w:rsidTr="00706FDE">
        <w:tc>
          <w:tcPr>
            <w:tcW w:w="483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1802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项目名称</w:t>
            </w:r>
          </w:p>
        </w:tc>
        <w:tc>
          <w:tcPr>
            <w:tcW w:w="1257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项目来源</w:t>
            </w:r>
          </w:p>
        </w:tc>
        <w:tc>
          <w:tcPr>
            <w:tcW w:w="4176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教学目标（观测点、重难点）</w:t>
            </w:r>
          </w:p>
        </w:tc>
        <w:tc>
          <w:tcPr>
            <w:tcW w:w="1046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学时数</w:t>
            </w:r>
          </w:p>
        </w:tc>
        <w:tc>
          <w:tcPr>
            <w:tcW w:w="1046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项目类型</w:t>
            </w:r>
          </w:p>
        </w:tc>
        <w:tc>
          <w:tcPr>
            <w:tcW w:w="1046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要求</w:t>
            </w:r>
          </w:p>
        </w:tc>
        <w:tc>
          <w:tcPr>
            <w:tcW w:w="1046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每组人数</w:t>
            </w:r>
          </w:p>
        </w:tc>
        <w:tc>
          <w:tcPr>
            <w:tcW w:w="1046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教学方法</w:t>
            </w:r>
          </w:p>
        </w:tc>
        <w:tc>
          <w:tcPr>
            <w:tcW w:w="1046" w:type="dxa"/>
            <w:vAlign w:val="center"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color w:val="000000"/>
                <w:sz w:val="21"/>
                <w:szCs w:val="21"/>
              </w:rPr>
              <w:t>课程目标</w:t>
            </w:r>
          </w:p>
        </w:tc>
      </w:tr>
      <w:tr w:rsidR="00F36CB2" w:rsidTr="00EC25F3">
        <w:trPr>
          <w:trHeight w:val="1424"/>
        </w:trPr>
        <w:tc>
          <w:tcPr>
            <w:tcW w:w="483" w:type="dxa"/>
            <w:vMerge w:val="restart"/>
            <w:vAlign w:val="center"/>
          </w:tcPr>
          <w:p w:rsid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1</w:t>
            </w:r>
          </w:p>
        </w:tc>
        <w:tc>
          <w:tcPr>
            <w:tcW w:w="1802" w:type="dxa"/>
            <w:vMerge w:val="restart"/>
            <w:vAlign w:val="center"/>
          </w:tcPr>
          <w:p w:rsidR="00706FDE" w:rsidRPr="00706FDE" w:rsidRDefault="00706FDE" w:rsidP="00EC25F3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实验</w:t>
            </w: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1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：</w:t>
            </w:r>
            <w:r w:rsidR="0081244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生态旅游产品创意设计</w:t>
            </w:r>
            <w:r w:rsidR="00EC25F3"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257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教师开发</w:t>
            </w:r>
          </w:p>
        </w:tc>
        <w:tc>
          <w:tcPr>
            <w:tcW w:w="4176" w:type="dxa"/>
            <w:vAlign w:val="center"/>
          </w:tcPr>
          <w:p w:rsidR="00706FDE" w:rsidRPr="00706FDE" w:rsidRDefault="003275D7" w:rsidP="0061704D">
            <w:pPr>
              <w:pStyle w:val="a6"/>
              <w:kinsoku w:val="0"/>
              <w:overflowPunct w:val="0"/>
              <w:spacing w:line="360" w:lineRule="auto"/>
              <w:rPr>
                <w:rFonts w:hAnsi="宋体"/>
                <w:color w:val="000000" w:themeColor="text1"/>
                <w:sz w:val="21"/>
                <w:szCs w:val="21"/>
              </w:rPr>
            </w:pPr>
            <w:r>
              <w:rPr>
                <w:rFonts w:hAnsi="宋体" w:hint="eastAsia"/>
                <w:color w:val="000000" w:themeColor="text1"/>
                <w:sz w:val="21"/>
                <w:szCs w:val="21"/>
              </w:rPr>
              <w:t>理解生态旅游设计原则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EC25F3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综合性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必做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实验指导、查阅文献、案例教学、调研、小组讨论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</w:t>
            </w:r>
          </w:p>
        </w:tc>
      </w:tr>
      <w:tr w:rsidR="00F36CB2" w:rsidTr="0081244F">
        <w:trPr>
          <w:trHeight w:val="976"/>
        </w:trPr>
        <w:tc>
          <w:tcPr>
            <w:tcW w:w="483" w:type="dxa"/>
            <w:vMerge/>
            <w:vAlign w:val="center"/>
          </w:tcPr>
          <w:p w:rsid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02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57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176" w:type="dxa"/>
            <w:vAlign w:val="center"/>
          </w:tcPr>
          <w:p w:rsidR="00706FDE" w:rsidRPr="00706FDE" w:rsidRDefault="003275D7" w:rsidP="0061704D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掌握生态旅游机会谱</w:t>
            </w: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706FDE" w:rsidRPr="00706FDE" w:rsidRDefault="00706FDE" w:rsidP="00706FDE">
            <w:pPr>
              <w:snapToGrid w:val="0"/>
              <w:jc w:val="center"/>
              <w:textAlignment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F36CB2" w:rsidTr="00706FDE">
        <w:trPr>
          <w:trHeight w:val="258"/>
        </w:trPr>
        <w:tc>
          <w:tcPr>
            <w:tcW w:w="483" w:type="dxa"/>
            <w:vMerge/>
            <w:vAlign w:val="center"/>
          </w:tcPr>
          <w:p w:rsid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</w:p>
        </w:tc>
        <w:tc>
          <w:tcPr>
            <w:tcW w:w="1802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257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4176" w:type="dxa"/>
            <w:vAlign w:val="center"/>
          </w:tcPr>
          <w:p w:rsidR="00706FDE" w:rsidRPr="00706FDE" w:rsidRDefault="003275D7" w:rsidP="0061704D">
            <w:pPr>
              <w:snapToGrid w:val="0"/>
              <w:spacing w:line="360" w:lineRule="auto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结合资源分析、市场评估、影响评估进行生态旅游产品创意设计</w:t>
            </w: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706FDE" w:rsidRPr="00706FDE" w:rsidRDefault="00706FDE" w:rsidP="00706FDE">
            <w:pPr>
              <w:snapToGrid w:val="0"/>
              <w:jc w:val="center"/>
              <w:textAlignment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  <w:tc>
          <w:tcPr>
            <w:tcW w:w="1046" w:type="dxa"/>
            <w:vMerge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</w:p>
        </w:tc>
      </w:tr>
      <w:tr w:rsidR="00F36CB2" w:rsidTr="00706FDE">
        <w:tc>
          <w:tcPr>
            <w:tcW w:w="483" w:type="dxa"/>
            <w:vMerge w:val="restart"/>
            <w:vAlign w:val="center"/>
          </w:tcPr>
          <w:p w:rsid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/>
                <w:color w:val="000000"/>
                <w:sz w:val="21"/>
                <w:szCs w:val="21"/>
              </w:rPr>
              <w:t>2</w:t>
            </w:r>
          </w:p>
        </w:tc>
        <w:tc>
          <w:tcPr>
            <w:tcW w:w="1802" w:type="dxa"/>
            <w:vMerge w:val="restart"/>
            <w:vAlign w:val="center"/>
          </w:tcPr>
          <w:p w:rsidR="00706FDE" w:rsidRPr="00706FDE" w:rsidRDefault="00706FDE" w:rsidP="00EC25F3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实验</w:t>
            </w: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：</w:t>
            </w:r>
            <w:r w:rsidR="0081244F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生态旅游背景下的传统文化传承发展</w:t>
            </w:r>
            <w:r w:rsidR="00EC25F3"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 xml:space="preserve"> </w:t>
            </w:r>
          </w:p>
        </w:tc>
        <w:tc>
          <w:tcPr>
            <w:tcW w:w="1257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教师开发</w:t>
            </w:r>
          </w:p>
        </w:tc>
        <w:tc>
          <w:tcPr>
            <w:tcW w:w="4176" w:type="dxa"/>
            <w:vAlign w:val="center"/>
          </w:tcPr>
          <w:p w:rsidR="00706FDE" w:rsidRPr="00120B39" w:rsidRDefault="00120B39" w:rsidP="0061704D">
            <w:pPr>
              <w:snapToGrid w:val="0"/>
              <w:spacing w:line="360" w:lineRule="auto"/>
            </w:pPr>
            <w:r>
              <w:rPr>
                <w:rFonts w:hAnsi="宋体" w:hint="eastAsia"/>
                <w:color w:val="000000" w:themeColor="text1"/>
                <w:szCs w:val="21"/>
              </w:rPr>
              <w:t>理解生态旅游开发中文化保护</w:t>
            </w:r>
            <w:r>
              <w:rPr>
                <w:rFonts w:hint="eastAsia"/>
              </w:rPr>
              <w:t>原真性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EC25F3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>
              <w:rPr>
                <w:rFonts w:ascii="Times New Roman" w:cs="Times New Roman"/>
                <w:color w:val="000000" w:themeColor="text1"/>
                <w:sz w:val="21"/>
                <w:szCs w:val="21"/>
              </w:rPr>
              <w:t>4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综合性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选做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6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 w:hint="eastAsia"/>
                <w:color w:val="000000" w:themeColor="text1"/>
                <w:szCs w:val="21"/>
              </w:rPr>
              <w:t>实验指导、查阅文献、案例教学、调研、小组讨论</w:t>
            </w:r>
          </w:p>
        </w:tc>
        <w:tc>
          <w:tcPr>
            <w:tcW w:w="1046" w:type="dxa"/>
            <w:vMerge w:val="restart"/>
            <w:vAlign w:val="center"/>
          </w:tcPr>
          <w:p w:rsidR="00706FDE" w:rsidRPr="00706FDE" w:rsidRDefault="00706FDE" w:rsidP="00706FDE">
            <w:pPr>
              <w:snapToGrid w:val="0"/>
              <w:spacing w:line="360" w:lineRule="auto"/>
              <w:jc w:val="center"/>
              <w:rPr>
                <w:rFonts w:ascii="Times New Roman" w:cs="Times New Roman"/>
                <w:color w:val="000000" w:themeColor="text1"/>
                <w:sz w:val="21"/>
                <w:szCs w:val="21"/>
              </w:rPr>
            </w:pPr>
            <w:r w:rsidRPr="00706FDE">
              <w:rPr>
                <w:rFonts w:ascii="Times New Roman" w:cs="Times New Roman"/>
                <w:color w:val="000000" w:themeColor="text1"/>
                <w:sz w:val="21"/>
                <w:szCs w:val="21"/>
              </w:rPr>
              <w:t>2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、</w:t>
            </w:r>
            <w:r w:rsidRPr="00706FDE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3</w:t>
            </w:r>
          </w:p>
        </w:tc>
      </w:tr>
      <w:tr w:rsidR="00F36CB2" w:rsidTr="00706FDE">
        <w:tc>
          <w:tcPr>
            <w:tcW w:w="483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802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257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4176" w:type="dxa"/>
          </w:tcPr>
          <w:p w:rsidR="00C83CA7" w:rsidRDefault="00120B39" w:rsidP="0061704D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树立当地社区参与生态旅游发展意识</w:t>
            </w: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</w:tr>
      <w:tr w:rsidR="00F36CB2" w:rsidTr="00706FDE">
        <w:trPr>
          <w:trHeight w:val="350"/>
        </w:trPr>
        <w:tc>
          <w:tcPr>
            <w:tcW w:w="483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802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257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4176" w:type="dxa"/>
          </w:tcPr>
          <w:p w:rsidR="00C83CA7" w:rsidRDefault="00120B39" w:rsidP="0061704D">
            <w:pPr>
              <w:spacing w:line="360" w:lineRule="auto"/>
              <w:rPr>
                <w:rFonts w:ascii="Times New Roman" w:cs="Times New Roman"/>
                <w:color w:val="000000"/>
                <w:sz w:val="21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 w:val="21"/>
                <w:szCs w:val="21"/>
              </w:rPr>
              <w:t>遵循适度开发、</w:t>
            </w:r>
            <w:r w:rsidR="00F36CB2">
              <w:rPr>
                <w:rFonts w:ascii="Times New Roman" w:cs="Times New Roman" w:hint="eastAsia"/>
                <w:color w:val="000000"/>
                <w:sz w:val="21"/>
                <w:szCs w:val="21"/>
              </w:rPr>
              <w:t>彰显地域特色、和谐共处的开发与保护原则</w:t>
            </w: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  <w:tc>
          <w:tcPr>
            <w:tcW w:w="1046" w:type="dxa"/>
            <w:vMerge/>
          </w:tcPr>
          <w:p w:rsidR="00C83CA7" w:rsidRDefault="00C83CA7">
            <w:pPr>
              <w:spacing w:line="360" w:lineRule="auto"/>
              <w:jc w:val="center"/>
              <w:rPr>
                <w:rFonts w:ascii="Times New Roman" w:cs="Times New Roman"/>
                <w:b/>
                <w:color w:val="000000"/>
                <w:sz w:val="21"/>
                <w:szCs w:val="21"/>
              </w:rPr>
            </w:pPr>
          </w:p>
        </w:tc>
      </w:tr>
    </w:tbl>
    <w:p w:rsidR="00C83CA7" w:rsidRDefault="00C83CA7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四、课程考核</w:t>
      </w:r>
    </w:p>
    <w:p w:rsidR="00C83CA7" w:rsidRDefault="00C83CA7">
      <w:pPr>
        <w:snapToGrid w:val="0"/>
        <w:spacing w:line="360" w:lineRule="auto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eastAsia="黑体" w:cs="Times New Roman" w:hint="eastAsia"/>
          <w:b/>
          <w:sz w:val="24"/>
          <w:szCs w:val="24"/>
        </w:rPr>
        <w:t>（一）考核内容与考核方式</w:t>
      </w:r>
    </w:p>
    <w:p w:rsidR="00C83CA7" w:rsidRDefault="00C83CA7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4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23" w:type="pct"/>
        <w:tblLook w:val="0000" w:firstRow="0" w:lastRow="0" w:firstColumn="0" w:lastColumn="0" w:noHBand="0" w:noVBand="0"/>
      </w:tblPr>
      <w:tblGrid>
        <w:gridCol w:w="959"/>
        <w:gridCol w:w="3388"/>
        <w:gridCol w:w="1325"/>
        <w:gridCol w:w="1080"/>
        <w:gridCol w:w="2174"/>
      </w:tblGrid>
      <w:tr w:rsidR="00C83CA7" w:rsidTr="00761847">
        <w:trPr>
          <w:trHeight w:val="623"/>
        </w:trPr>
        <w:tc>
          <w:tcPr>
            <w:tcW w:w="53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课程目标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71"/>
              <w:ind w:left="1165" w:right="1156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考核内容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5"/>
              <w:ind w:left="131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所属</w:t>
            </w:r>
          </w:p>
          <w:p w:rsidR="00C83CA7" w:rsidRDefault="00C83CA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学习模块</w:t>
            </w:r>
            <w:r>
              <w:rPr>
                <w:rFonts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ascii="Times New Roman" w:cs="Times New Roman" w:hint="eastAsia"/>
                <w:b/>
                <w:sz w:val="21"/>
                <w:szCs w:val="21"/>
              </w:rPr>
              <w:t>项目</w:t>
            </w:r>
          </w:p>
        </w:tc>
        <w:tc>
          <w:tcPr>
            <w:tcW w:w="60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71"/>
              <w:ind w:left="183" w:right="177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 w:hint="eastAsia"/>
                <w:b/>
                <w:sz w:val="21"/>
                <w:szCs w:val="21"/>
              </w:rPr>
              <w:t>比</w:t>
            </w:r>
          </w:p>
        </w:tc>
        <w:tc>
          <w:tcPr>
            <w:tcW w:w="121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83CA7" w:rsidRDefault="00C83CA7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b/>
                <w:sz w:val="21"/>
                <w:szCs w:val="21"/>
              </w:rPr>
            </w:pPr>
            <w:r>
              <w:rPr>
                <w:rFonts w:ascii="Times New Roman" w:cs="Times New Roman" w:hint="eastAsia"/>
                <w:b/>
                <w:sz w:val="21"/>
                <w:szCs w:val="21"/>
              </w:rPr>
              <w:t>考核方式</w:t>
            </w:r>
          </w:p>
        </w:tc>
      </w:tr>
      <w:tr w:rsidR="007A301D" w:rsidTr="009574BB">
        <w:trPr>
          <w:trHeight w:val="311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01D" w:rsidRDefault="007A301D" w:rsidP="007A301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7A301D" w:rsidRDefault="007A301D" w:rsidP="007A301D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1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01D" w:rsidRPr="00604E0E" w:rsidRDefault="007A301D" w:rsidP="007A301D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生态旅游的产生、概念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A301D" w:rsidRDefault="007A301D" w:rsidP="006D1D39">
            <w:pPr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模块</w:t>
            </w:r>
            <w:r w:rsidR="004D5A49">
              <w:rPr>
                <w:rFonts w:hint="eastAsia"/>
                <w:color w:val="000000"/>
              </w:rPr>
              <w:t>1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01D" w:rsidRDefault="00CE5F23" w:rsidP="007A301D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30</w:t>
            </w:r>
            <w:r w:rsidR="007A301D">
              <w:rPr>
                <w:rFonts w:ascii="Times New Roman" w:cs="Times New Roman"/>
                <w:sz w:val="21"/>
                <w:szCs w:val="21"/>
              </w:rPr>
              <w:t>×%</w:t>
            </w:r>
          </w:p>
        </w:tc>
        <w:tc>
          <w:tcPr>
            <w:tcW w:w="12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A301D" w:rsidRDefault="007A301D" w:rsidP="007A301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课堂表现</w:t>
            </w:r>
          </w:p>
          <w:p w:rsidR="007A301D" w:rsidRDefault="007A301D" w:rsidP="007A301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平时作业</w:t>
            </w:r>
          </w:p>
          <w:p w:rsidR="007A301D" w:rsidRDefault="007A301D" w:rsidP="007A301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调研报告</w:t>
            </w:r>
          </w:p>
          <w:p w:rsidR="007A301D" w:rsidRDefault="007A301D" w:rsidP="007A301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小组作业</w:t>
            </w:r>
          </w:p>
          <w:p w:rsidR="007A301D" w:rsidRDefault="007A301D" w:rsidP="007A301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课堂纪律</w:t>
            </w:r>
          </w:p>
          <w:p w:rsidR="007A301D" w:rsidRPr="00761847" w:rsidRDefault="007A301D" w:rsidP="007A301D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线上测试</w:t>
            </w: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生态旅游的特点功能及分类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模块1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Pr="00902242" w:rsidRDefault="00E01024" w:rsidP="00E01024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生态足迹理论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模块1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Pr="00902242" w:rsidRDefault="00E01024" w:rsidP="00E01024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生态旅游者特点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模块2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生态旅游者的主要行为特征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模块2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2877E8">
              <w:rPr>
                <w:rFonts w:hAnsi="宋体" w:hint="eastAsia"/>
              </w:rPr>
              <w:t>生态旅游产品概念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3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</w:t>
            </w:r>
            <w:r w:rsidRPr="00604E0E">
              <w:rPr>
                <w:rFonts w:asciiTheme="minorEastAsia" w:eastAsiaTheme="minorEastAsia" w:hAnsiTheme="minorEastAsia"/>
              </w:rPr>
              <w:t>开发的目标和原则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模块4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jc w:val="both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766AB5">
              <w:rPr>
                <w:rFonts w:hAnsi="宋体" w:hint="eastAsia"/>
              </w:rPr>
              <w:t>游客中心的规划布局模式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/>
                <w:sz w:val="22"/>
                <w:szCs w:val="22"/>
              </w:rPr>
              <w:t>5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旅游对水体环境的影响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模块6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766AB5">
              <w:rPr>
                <w:rFonts w:hAnsi="宋体" w:hint="eastAsia"/>
              </w:rPr>
              <w:t>文化生态系统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hint="eastAsia"/>
                <w:color w:val="000000"/>
              </w:rPr>
              <w:t>模块</w:t>
            </w:r>
            <w:r>
              <w:rPr>
                <w:color w:val="000000"/>
              </w:rPr>
              <w:t>7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E01024" w:rsidTr="009574BB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Pr="00604E0E" w:rsidRDefault="00E01024" w:rsidP="00E01024">
            <w:pPr>
              <w:jc w:val="both"/>
              <w:rPr>
                <w:rFonts w:asciiTheme="minorEastAsia" w:eastAsiaTheme="minorEastAsia" w:hAnsiTheme="minorEastAsia"/>
              </w:rPr>
            </w:pPr>
            <w:r w:rsidRPr="00103CF7">
              <w:rPr>
                <w:rFonts w:hAnsi="宋体" w:hint="eastAsia"/>
              </w:rPr>
              <w:t>世界典型开发模式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jc w:val="center"/>
              <w:rPr>
                <w:rFonts w:hAnsi="宋体"/>
                <w:color w:val="000000"/>
              </w:rPr>
            </w:pPr>
            <w:r>
              <w:rPr>
                <w:rFonts w:hint="eastAsia"/>
                <w:color w:val="000000"/>
              </w:rPr>
              <w:t>模块</w:t>
            </w:r>
            <w:r>
              <w:rPr>
                <w:color w:val="000000"/>
              </w:rPr>
              <w:t>8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E01024" w:rsidRDefault="00E01024" w:rsidP="00E01024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8558DA">
        <w:trPr>
          <w:trHeight w:val="311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2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生态旅游者的行为识别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2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40×%</w:t>
            </w:r>
          </w:p>
        </w:tc>
        <w:tc>
          <w:tcPr>
            <w:tcW w:w="1218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课堂表现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课堂纪律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平时作业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小组作业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调研报告</w:t>
            </w:r>
            <w:r>
              <w:rPr>
                <w:rFonts w:ascii="Times New Roman" w:cs="Times New Roman" w:hint="eastAsia"/>
                <w:sz w:val="22"/>
                <w:szCs w:val="22"/>
              </w:rPr>
              <w:t>/</w:t>
            </w:r>
            <w:r>
              <w:rPr>
                <w:rFonts w:ascii="Times New Roman" w:cs="Times New Roman" w:hint="eastAsia"/>
              </w:rPr>
              <w:t>课程论文</w:t>
            </w:r>
          </w:p>
          <w:p w:rsidR="00F955CA" w:rsidRPr="00761847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线上测试</w:t>
            </w:r>
          </w:p>
        </w:tc>
      </w:tr>
      <w:tr w:rsidR="00F955CA" w:rsidTr="008558DA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生态旅游产品类型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/>
                <w:sz w:val="22"/>
                <w:szCs w:val="22"/>
              </w:rPr>
              <w:t>3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8558DA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生态旅游产品设计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rFonts w:hint="eastAsia"/>
                <w:color w:val="000000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/>
                <w:sz w:val="22"/>
                <w:szCs w:val="22"/>
              </w:rPr>
              <w:t>3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8558DA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生态旅游开发机制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4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C21480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生态旅游规划体系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5CA" w:rsidRDefault="00F955CA" w:rsidP="00F955CA">
            <w:r w:rsidRPr="005C127B">
              <w:rPr>
                <w:rFonts w:ascii="Times New Roman" w:eastAsiaTheme="minorEastAsia" w:cs="Times New Roman" w:hint="eastAsia"/>
              </w:rPr>
              <w:t>模块</w:t>
            </w:r>
            <w:r w:rsidRPr="005C127B">
              <w:rPr>
                <w:rFonts w:ascii="Times New Roman" w:eastAsiaTheme="minorEastAsia" w:cs="Times New Roman" w:hint="eastAsia"/>
              </w:rPr>
              <w:t>4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C21480">
        <w:trPr>
          <w:trHeight w:val="311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生态旅游规划空间模式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5CA" w:rsidRDefault="00F955CA" w:rsidP="00F955CA">
            <w:r w:rsidRPr="005C127B">
              <w:rPr>
                <w:rFonts w:ascii="Times New Roman" w:eastAsiaTheme="minorEastAsia" w:cs="Times New Roman" w:hint="eastAsia"/>
              </w:rPr>
              <w:t>模块</w:t>
            </w:r>
            <w:r w:rsidRPr="005C127B">
              <w:rPr>
                <w:rFonts w:ascii="Times New Roman" w:eastAsiaTheme="minorEastAsia" w:cs="Times New Roman" w:hint="eastAsia"/>
              </w:rPr>
              <w:t>4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C21480">
        <w:trPr>
          <w:trHeight w:val="312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游步道规划与设计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5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4D5A49">
        <w:trPr>
          <w:trHeight w:val="312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生态旅馆规划与设计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5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4D5A49">
        <w:trPr>
          <w:trHeight w:val="334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汽车露营地的选址与设计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5</w:t>
            </w: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4D5A49">
        <w:trPr>
          <w:trHeight w:val="333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生态旅游环境容量的监测</w:t>
            </w:r>
            <w:r w:rsidRPr="00604E0E">
              <w:rPr>
                <w:rFonts w:asciiTheme="minorEastAsia" w:eastAsiaTheme="minorEastAsia" w:hAnsiTheme="minorEastAsia"/>
              </w:rPr>
              <w:t xml:space="preserve"> 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6</w:t>
            </w:r>
          </w:p>
        </w:tc>
        <w:tc>
          <w:tcPr>
            <w:tcW w:w="605" w:type="pct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CD018B">
        <w:trPr>
          <w:trHeight w:val="329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景区野生生物栖息地管理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6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C21480">
        <w:trPr>
          <w:trHeight w:val="329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生态旅游环境容量的调控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6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C21480">
        <w:trPr>
          <w:trHeight w:val="329"/>
        </w:trPr>
        <w:tc>
          <w:tcPr>
            <w:tcW w:w="537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F955CA" w:rsidRPr="00604E0E" w:rsidRDefault="00F955CA" w:rsidP="00F955CA">
            <w:pPr>
              <w:jc w:val="both"/>
              <w:rPr>
                <w:rFonts w:asciiTheme="minorEastAsia" w:eastAsiaTheme="minorEastAsia" w:hAnsiTheme="minorEastAsia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文化保护与管理</w:t>
            </w:r>
          </w:p>
        </w:tc>
        <w:tc>
          <w:tcPr>
            <w:tcW w:w="7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eastAsiaTheme="minorEastAsia" w:cs="Times New Roman"/>
                <w:sz w:val="22"/>
                <w:szCs w:val="22"/>
              </w:rPr>
            </w:pP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模块</w:t>
            </w:r>
            <w:r>
              <w:rPr>
                <w:rFonts w:ascii="Times New Roman" w:eastAsiaTheme="minorEastAsia" w:cs="Times New Roman" w:hint="eastAsia"/>
                <w:sz w:val="22"/>
                <w:szCs w:val="22"/>
              </w:rPr>
              <w:t>7</w:t>
            </w:r>
          </w:p>
        </w:tc>
        <w:tc>
          <w:tcPr>
            <w:tcW w:w="605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BE48B1">
        <w:trPr>
          <w:trHeight w:val="314"/>
        </w:trPr>
        <w:tc>
          <w:tcPr>
            <w:tcW w:w="53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  <w:r>
              <w:rPr>
                <w:rFonts w:ascii="Times New Roman" w:cs="Times New Roman"/>
                <w:sz w:val="21"/>
                <w:szCs w:val="21"/>
              </w:rPr>
              <w:t xml:space="preserve"> 3</w:t>
            </w: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rPr>
                <w:rFonts w:hAnsi="宋体"/>
                <w:color w:val="000000"/>
              </w:rPr>
            </w:pPr>
            <w:r w:rsidRPr="00764AE0">
              <w:rPr>
                <w:rFonts w:hAnsi="宋体" w:hint="eastAsia"/>
              </w:rPr>
              <w:t>可持续发展理论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5CA" w:rsidRDefault="00F955CA" w:rsidP="00F955CA">
            <w:r w:rsidRPr="00010E8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1</w:t>
            </w:r>
          </w:p>
        </w:tc>
        <w:tc>
          <w:tcPr>
            <w:tcW w:w="60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CE5F23" w:rsidP="00F955C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3</w:t>
            </w:r>
            <w:bookmarkStart w:id="0" w:name="_GoBack"/>
            <w:bookmarkEnd w:id="0"/>
            <w:r w:rsidR="00F955CA">
              <w:rPr>
                <w:rFonts w:ascii="Times New Roman" w:cs="Times New Roman"/>
                <w:sz w:val="21"/>
                <w:szCs w:val="21"/>
              </w:rPr>
              <w:t>0×%</w:t>
            </w:r>
          </w:p>
        </w:tc>
        <w:tc>
          <w:tcPr>
            <w:tcW w:w="1218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902242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课堂表现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平时作业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 w:rsidRPr="00902242">
              <w:rPr>
                <w:rFonts w:ascii="Times New Roman" w:cs="Times New Roman" w:hint="eastAsia"/>
                <w:sz w:val="22"/>
                <w:szCs w:val="22"/>
              </w:rPr>
              <w:t>调研报告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小组作业</w:t>
            </w:r>
          </w:p>
          <w:p w:rsidR="00F955CA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课堂纪律</w:t>
            </w:r>
          </w:p>
          <w:p w:rsidR="00F955CA" w:rsidRPr="00761847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</w:rPr>
            </w:pPr>
            <w:r>
              <w:rPr>
                <w:rFonts w:ascii="Times New Roman" w:cs="Times New Roman" w:hint="eastAsia"/>
                <w:sz w:val="22"/>
                <w:szCs w:val="22"/>
              </w:rPr>
              <w:t>线上测试</w:t>
            </w:r>
          </w:p>
        </w:tc>
      </w:tr>
      <w:tr w:rsidR="00F955CA" w:rsidTr="00BE48B1">
        <w:trPr>
          <w:trHeight w:val="314"/>
        </w:trPr>
        <w:tc>
          <w:tcPr>
            <w:tcW w:w="537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line="278" w:lineRule="auto"/>
              <w:ind w:left="242" w:right="101" w:hanging="132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764AE0" w:rsidRDefault="00F955CA" w:rsidP="00F955CA">
            <w:pPr>
              <w:rPr>
                <w:rFonts w:hAnsi="宋体"/>
              </w:rPr>
            </w:pPr>
            <w:r w:rsidRPr="002877E8">
              <w:rPr>
                <w:rFonts w:hAnsi="宋体" w:hint="eastAsia"/>
              </w:rPr>
              <w:t>我国生态旅游资源</w:t>
            </w:r>
            <w:r>
              <w:rPr>
                <w:rFonts w:hAnsi="宋体" w:hint="eastAsia"/>
              </w:rPr>
              <w:t>构成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5CA" w:rsidRPr="00010E8A" w:rsidRDefault="00F955CA" w:rsidP="00F955CA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cs="Times New Roman" w:hint="eastAsia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3</w:t>
            </w:r>
          </w:p>
        </w:tc>
        <w:tc>
          <w:tcPr>
            <w:tcW w:w="605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5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902242" w:rsidRDefault="00F955CA" w:rsidP="00F955CA">
            <w:pPr>
              <w:pStyle w:val="TableParagraph"/>
              <w:kinsoku w:val="0"/>
              <w:overflowPunct w:val="0"/>
              <w:jc w:val="center"/>
              <w:rPr>
                <w:rFonts w:ascii="Times New Roman" w:cs="Times New Roman"/>
                <w:sz w:val="22"/>
                <w:szCs w:val="22"/>
              </w:rPr>
            </w:pPr>
          </w:p>
        </w:tc>
      </w:tr>
      <w:tr w:rsidR="00F955CA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rPr>
                <w:color w:val="000000"/>
              </w:rPr>
            </w:pPr>
            <w:r w:rsidRPr="00C10081">
              <w:rPr>
                <w:rFonts w:hAnsi="宋体" w:hint="eastAsia"/>
              </w:rPr>
              <w:t>开发目标与原则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5CA" w:rsidRDefault="00F955CA" w:rsidP="00F955CA">
            <w:r w:rsidRPr="00010E8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4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Pr="00C10081" w:rsidRDefault="00F955CA" w:rsidP="00F955CA">
            <w:pPr>
              <w:rPr>
                <w:rFonts w:hAnsi="宋体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旅游开发与文化冲突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5CA" w:rsidRPr="00010E8A" w:rsidRDefault="00F955CA" w:rsidP="00F955CA">
            <w:pPr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eastAsiaTheme="minorEastAsia" w:cs="Times New Roman" w:hint="eastAsia"/>
              </w:rPr>
              <w:t>模块</w:t>
            </w:r>
            <w:r>
              <w:rPr>
                <w:rFonts w:ascii="Times New Roman" w:eastAsiaTheme="minorEastAsia" w:cs="Times New Roman" w:hint="eastAsia"/>
              </w:rPr>
              <w:t>7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F955CA" w:rsidTr="00BE48B1">
        <w:trPr>
          <w:trHeight w:val="311"/>
        </w:trPr>
        <w:tc>
          <w:tcPr>
            <w:tcW w:w="53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8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rPr>
                <w:rFonts w:hAnsi="宋体"/>
                <w:color w:val="000000"/>
              </w:rPr>
            </w:pPr>
            <w:r w:rsidRPr="00604E0E">
              <w:rPr>
                <w:rFonts w:asciiTheme="minorEastAsia" w:eastAsiaTheme="minorEastAsia" w:hAnsiTheme="minorEastAsia" w:hint="eastAsia"/>
              </w:rPr>
              <w:t>我国生态旅游业的发展前景</w:t>
            </w:r>
          </w:p>
        </w:tc>
        <w:tc>
          <w:tcPr>
            <w:tcW w:w="7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955CA" w:rsidRDefault="00F955CA" w:rsidP="00F955CA">
            <w:r w:rsidRPr="00010E8A">
              <w:rPr>
                <w:rFonts w:ascii="Times New Roman" w:cs="Times New Roman" w:hint="eastAsia"/>
                <w:sz w:val="21"/>
                <w:szCs w:val="21"/>
              </w:rPr>
              <w:t>模块</w:t>
            </w:r>
            <w:r>
              <w:rPr>
                <w:rFonts w:ascii="Times New Roman" w:cs="Times New Roman" w:hint="eastAsia"/>
                <w:sz w:val="21"/>
                <w:szCs w:val="21"/>
              </w:rPr>
              <w:t>8</w:t>
            </w:r>
          </w:p>
        </w:tc>
        <w:tc>
          <w:tcPr>
            <w:tcW w:w="605" w:type="pct"/>
            <w:vMerge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TableParagraph"/>
              <w:kinsoku w:val="0"/>
              <w:overflowPunct w:val="0"/>
              <w:spacing w:before="22"/>
              <w:ind w:left="183" w:right="177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218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55CA" w:rsidRDefault="00F955CA" w:rsidP="00F955CA">
            <w:pPr>
              <w:pStyle w:val="a6"/>
              <w:kinsoku w:val="0"/>
              <w:overflowPunct w:val="0"/>
              <w:spacing w:before="4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</w:tbl>
    <w:p w:rsidR="00C83CA7" w:rsidRDefault="00C83CA7">
      <w:pPr>
        <w:snapToGrid w:val="0"/>
        <w:spacing w:line="400" w:lineRule="exact"/>
        <w:rPr>
          <w:rFonts w:ascii="Times New Roman" w:cs="Times New Roman"/>
          <w:color w:val="FF0000"/>
          <w:sz w:val="24"/>
          <w:szCs w:val="24"/>
        </w:rPr>
      </w:pPr>
    </w:p>
    <w:p w:rsidR="00A10065" w:rsidRPr="00830BCB" w:rsidRDefault="00A10065" w:rsidP="00A10065">
      <w:pPr>
        <w:pStyle w:val="a6"/>
        <w:kinsoku w:val="0"/>
        <w:overflowPunct w:val="0"/>
        <w:spacing w:before="66"/>
        <w:jc w:val="center"/>
        <w:rPr>
          <w:rFonts w:ascii="Times New Roman" w:cs="Times New Roman"/>
          <w:sz w:val="21"/>
          <w:szCs w:val="21"/>
        </w:rPr>
      </w:pPr>
      <w:r w:rsidRPr="00830BCB">
        <w:rPr>
          <w:rFonts w:ascii="Times New Roman" w:cs="Times New Roman" w:hint="eastAsia"/>
          <w:sz w:val="21"/>
          <w:szCs w:val="21"/>
        </w:rPr>
        <w:t>表</w:t>
      </w:r>
      <w:r w:rsidRPr="00830BCB">
        <w:rPr>
          <w:rFonts w:ascii="Times New Roman" w:cs="Times New Roman"/>
          <w:sz w:val="21"/>
          <w:szCs w:val="21"/>
        </w:rPr>
        <w:t xml:space="preserve">4-2 </w:t>
      </w:r>
      <w:r w:rsidRPr="00830BCB">
        <w:rPr>
          <w:rFonts w:ascii="Times New Roman" w:cs="Times New Roman" w:hint="eastAsia"/>
          <w:sz w:val="21"/>
          <w:szCs w:val="21"/>
        </w:rPr>
        <w:t>课程目标与考核方式矩阵关系</w:t>
      </w:r>
    </w:p>
    <w:tbl>
      <w:tblPr>
        <w:tblW w:w="103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0"/>
        <w:gridCol w:w="1452"/>
        <w:gridCol w:w="1442"/>
        <w:gridCol w:w="1519"/>
        <w:gridCol w:w="1520"/>
        <w:gridCol w:w="1250"/>
        <w:gridCol w:w="1052"/>
        <w:gridCol w:w="1358"/>
      </w:tblGrid>
      <w:tr w:rsidR="00A10065" w:rsidTr="009257C3">
        <w:trPr>
          <w:trHeight w:val="338"/>
          <w:jc w:val="center"/>
        </w:trPr>
        <w:tc>
          <w:tcPr>
            <w:tcW w:w="750" w:type="dxa"/>
            <w:vMerge w:val="restart"/>
            <w:vAlign w:val="center"/>
          </w:tcPr>
          <w:p w:rsidR="00A10065" w:rsidRDefault="00A10065" w:rsidP="009257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</w:t>
            </w:r>
          </w:p>
          <w:p w:rsidR="00A10065" w:rsidRDefault="00A10065" w:rsidP="009257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目标</w:t>
            </w:r>
          </w:p>
        </w:tc>
        <w:tc>
          <w:tcPr>
            <w:tcW w:w="8235" w:type="dxa"/>
            <w:gridSpan w:val="6"/>
            <w:vAlign w:val="center"/>
          </w:tcPr>
          <w:p w:rsidR="00A10065" w:rsidRDefault="00A10065" w:rsidP="009257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eastAsia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考核方式</w:t>
            </w:r>
          </w:p>
        </w:tc>
        <w:tc>
          <w:tcPr>
            <w:tcW w:w="1358" w:type="dxa"/>
            <w:vMerge w:val="restart"/>
            <w:vAlign w:val="center"/>
          </w:tcPr>
          <w:p w:rsidR="00A10065" w:rsidRDefault="00A10065" w:rsidP="009257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 w:hint="eastAsia"/>
                <w:sz w:val="21"/>
                <w:szCs w:val="21"/>
              </w:rPr>
              <w:t>考</w:t>
            </w:r>
            <w:r w:rsidRPr="00383C9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核占</w:t>
            </w:r>
            <w:proofErr w:type="gramEnd"/>
            <w:r w:rsidRPr="00383C97">
              <w:rPr>
                <w:rFonts w:ascii="Times New Roman" w:cs="Times New Roman" w:hint="eastAsia"/>
                <w:color w:val="000000" w:themeColor="text1"/>
                <w:sz w:val="21"/>
                <w:szCs w:val="21"/>
              </w:rPr>
              <w:t>比（此处需与上表基本一致）</w:t>
            </w:r>
          </w:p>
        </w:tc>
      </w:tr>
      <w:tr w:rsidR="00A10065" w:rsidTr="009257C3">
        <w:trPr>
          <w:trHeight w:val="578"/>
          <w:jc w:val="center"/>
        </w:trPr>
        <w:tc>
          <w:tcPr>
            <w:tcW w:w="750" w:type="dxa"/>
            <w:vMerge/>
            <w:vAlign w:val="center"/>
          </w:tcPr>
          <w:p w:rsidR="00A10065" w:rsidRDefault="00A10065" w:rsidP="009257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452" w:type="dxa"/>
            <w:vAlign w:val="center"/>
          </w:tcPr>
          <w:p w:rsidR="00A10065" w:rsidRDefault="00A10065" w:rsidP="009257C3">
            <w:pPr>
              <w:widowControl/>
              <w:autoSpaceDE/>
              <w:autoSpaceDN/>
              <w:adjustRightInd/>
              <w:jc w:val="center"/>
              <w:rPr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期末考试成绩比例50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%</w:t>
            </w:r>
          </w:p>
        </w:tc>
        <w:tc>
          <w:tcPr>
            <w:tcW w:w="1442" w:type="dxa"/>
            <w:vAlign w:val="center"/>
          </w:tcPr>
          <w:p w:rsidR="00A10065" w:rsidRDefault="00A10065" w:rsidP="009257C3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调研报告</w:t>
            </w:r>
            <w:r>
              <w:rPr>
                <w:rFonts w:hint="eastAsia"/>
                <w:color w:val="000000"/>
                <w:sz w:val="21"/>
                <w:szCs w:val="21"/>
              </w:rPr>
              <w:t>或课程论文</w:t>
            </w:r>
            <w:r>
              <w:rPr>
                <w:rFonts w:hint="eastAsia"/>
                <w:color w:val="000000"/>
                <w:sz w:val="21"/>
                <w:szCs w:val="21"/>
              </w:rPr>
              <w:t>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15%</w:t>
            </w:r>
          </w:p>
        </w:tc>
        <w:tc>
          <w:tcPr>
            <w:tcW w:w="1519" w:type="dxa"/>
            <w:vAlign w:val="center"/>
          </w:tcPr>
          <w:p w:rsidR="00A10065" w:rsidRDefault="00A10065" w:rsidP="009257C3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平时作业成绩比例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17.5%</w:t>
            </w:r>
          </w:p>
        </w:tc>
        <w:tc>
          <w:tcPr>
            <w:tcW w:w="1520" w:type="dxa"/>
            <w:vAlign w:val="center"/>
          </w:tcPr>
          <w:p w:rsidR="00A10065" w:rsidRDefault="00A10065" w:rsidP="009257C3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课堂表现成绩比例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10%</w:t>
            </w:r>
          </w:p>
        </w:tc>
        <w:tc>
          <w:tcPr>
            <w:tcW w:w="1250" w:type="dxa"/>
            <w:vAlign w:val="center"/>
          </w:tcPr>
          <w:p w:rsidR="00A10065" w:rsidRDefault="00A10065" w:rsidP="009257C3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阶段性测验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5%</w:t>
            </w:r>
          </w:p>
        </w:tc>
        <w:tc>
          <w:tcPr>
            <w:tcW w:w="1052" w:type="dxa"/>
            <w:vAlign w:val="center"/>
          </w:tcPr>
          <w:p w:rsidR="00A10065" w:rsidRDefault="00A10065" w:rsidP="009257C3">
            <w:pPr>
              <w:jc w:val="center"/>
              <w:rPr>
                <w:rFonts w:hint="eastAsia"/>
                <w:color w:val="000000"/>
                <w:sz w:val="21"/>
                <w:szCs w:val="21"/>
              </w:rPr>
            </w:pPr>
            <w:r>
              <w:rPr>
                <w:rFonts w:hint="eastAsia"/>
                <w:color w:val="000000"/>
                <w:sz w:val="21"/>
                <w:szCs w:val="21"/>
              </w:rPr>
              <w:t>课堂纪律</w:t>
            </w:r>
            <w:r>
              <w:rPr>
                <w:rFonts w:ascii="Times New Roman" w:cs="Times New Roman"/>
                <w:color w:val="000000"/>
                <w:sz w:val="21"/>
                <w:szCs w:val="21"/>
              </w:rPr>
              <w:t>2.5%</w:t>
            </w:r>
          </w:p>
        </w:tc>
        <w:tc>
          <w:tcPr>
            <w:tcW w:w="1358" w:type="dxa"/>
            <w:vMerge/>
            <w:vAlign w:val="center"/>
          </w:tcPr>
          <w:p w:rsidR="00A10065" w:rsidRDefault="00A10065" w:rsidP="009257C3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</w:p>
        </w:tc>
      </w:tr>
      <w:tr w:rsidR="00A10065" w:rsidTr="009257C3">
        <w:trPr>
          <w:trHeight w:val="545"/>
          <w:jc w:val="center"/>
        </w:trPr>
        <w:tc>
          <w:tcPr>
            <w:tcW w:w="750" w:type="dxa"/>
            <w:vAlign w:val="center"/>
          </w:tcPr>
          <w:p w:rsidR="00A10065" w:rsidRDefault="00A10065" w:rsidP="00A1006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452" w:type="dxa"/>
            <w:vAlign w:val="center"/>
          </w:tcPr>
          <w:p w:rsidR="00A10065" w:rsidRDefault="00A10065" w:rsidP="00A10065">
            <w:pPr>
              <w:widowControl/>
              <w:autoSpaceDE/>
              <w:autoSpaceDN/>
              <w:adjustRightInd/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144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20%</w:t>
            </w:r>
          </w:p>
        </w:tc>
        <w:tc>
          <w:tcPr>
            <w:tcW w:w="1519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1520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20%</w:t>
            </w:r>
          </w:p>
        </w:tc>
        <w:tc>
          <w:tcPr>
            <w:tcW w:w="1250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105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358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26.75%</w:t>
            </w:r>
          </w:p>
        </w:tc>
      </w:tr>
      <w:tr w:rsidR="00A10065" w:rsidTr="009257C3">
        <w:trPr>
          <w:trHeight w:val="613"/>
          <w:jc w:val="center"/>
        </w:trPr>
        <w:tc>
          <w:tcPr>
            <w:tcW w:w="750" w:type="dxa"/>
            <w:vAlign w:val="center"/>
          </w:tcPr>
          <w:p w:rsidR="00A10065" w:rsidRDefault="00A10065" w:rsidP="00A1006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45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144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1519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1520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1250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105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0%</w:t>
            </w:r>
          </w:p>
        </w:tc>
        <w:tc>
          <w:tcPr>
            <w:tcW w:w="1358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39.00%</w:t>
            </w:r>
          </w:p>
        </w:tc>
      </w:tr>
      <w:tr w:rsidR="00A10065" w:rsidTr="009257C3">
        <w:trPr>
          <w:trHeight w:val="620"/>
          <w:jc w:val="center"/>
        </w:trPr>
        <w:tc>
          <w:tcPr>
            <w:tcW w:w="750" w:type="dxa"/>
            <w:vAlign w:val="center"/>
          </w:tcPr>
          <w:p w:rsidR="00A10065" w:rsidRDefault="00A10065" w:rsidP="00A10065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eastAsia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45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144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1519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1520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40%</w:t>
            </w:r>
          </w:p>
        </w:tc>
        <w:tc>
          <w:tcPr>
            <w:tcW w:w="1250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30%</w:t>
            </w:r>
          </w:p>
        </w:tc>
        <w:tc>
          <w:tcPr>
            <w:tcW w:w="1052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100%</w:t>
            </w:r>
          </w:p>
        </w:tc>
        <w:tc>
          <w:tcPr>
            <w:tcW w:w="1358" w:type="dxa"/>
            <w:vAlign w:val="center"/>
          </w:tcPr>
          <w:p w:rsidR="00A10065" w:rsidRDefault="00A10065" w:rsidP="00A10065">
            <w:pPr>
              <w:jc w:val="center"/>
              <w:rPr>
                <w:rFonts w:ascii="Times New Roman" w:eastAsia="等线" w:cs="Times New Roman"/>
                <w:color w:val="000000"/>
                <w:sz w:val="21"/>
                <w:szCs w:val="21"/>
              </w:rPr>
            </w:pPr>
            <w:r>
              <w:rPr>
                <w:rFonts w:ascii="Times New Roman" w:eastAsia="等线" w:cs="Times New Roman"/>
                <w:color w:val="000000"/>
                <w:sz w:val="21"/>
                <w:szCs w:val="21"/>
              </w:rPr>
              <w:t>34.25%</w:t>
            </w:r>
          </w:p>
        </w:tc>
      </w:tr>
    </w:tbl>
    <w:p w:rsidR="00A10065" w:rsidRDefault="00A10065">
      <w:pPr>
        <w:snapToGrid w:val="0"/>
        <w:spacing w:line="400" w:lineRule="exact"/>
        <w:rPr>
          <w:rFonts w:ascii="Times New Roman" w:cs="Times New Roman" w:hint="eastAsia"/>
          <w:color w:val="FF0000"/>
          <w:sz w:val="24"/>
          <w:szCs w:val="24"/>
        </w:rPr>
      </w:pPr>
    </w:p>
    <w:p w:rsidR="00C83CA7" w:rsidRDefault="00C83CA7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（二）成绩评定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color w:val="FF0000"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1.</w:t>
      </w:r>
      <w:r>
        <w:rPr>
          <w:rFonts w:ascii="Times New Roman" w:cs="Times New Roman" w:hint="eastAsia"/>
          <w:b/>
          <w:sz w:val="24"/>
          <w:szCs w:val="24"/>
        </w:rPr>
        <w:t>平时成绩评定</w:t>
      </w:r>
    </w:p>
    <w:p w:rsidR="00F44630" w:rsidRDefault="00F44630" w:rsidP="00F44630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 w:hint="eastAsia"/>
          <w:b/>
          <w:sz w:val="24"/>
          <w:szCs w:val="24"/>
        </w:rPr>
        <w:t>1</w:t>
      </w:r>
      <w:r>
        <w:rPr>
          <w:rFonts w:ascii="Times New Roman" w:cs="Times New Roman" w:hint="eastAsia"/>
          <w:b/>
          <w:sz w:val="24"/>
          <w:szCs w:val="24"/>
        </w:rPr>
        <w:t>）课堂纪律（</w:t>
      </w:r>
      <w:r>
        <w:rPr>
          <w:rFonts w:ascii="Times New Roman" w:cs="Times New Roman" w:hint="eastAsia"/>
          <w:b/>
          <w:sz w:val="24"/>
          <w:szCs w:val="24"/>
        </w:rPr>
        <w:t>5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）：</w:t>
      </w:r>
      <w:r w:rsidRPr="00F44630">
        <w:rPr>
          <w:rFonts w:ascii="Times New Roman" w:cs="Times New Roman" w:hint="eastAsia"/>
          <w:sz w:val="24"/>
          <w:szCs w:val="24"/>
        </w:rPr>
        <w:t>包括考勤，课堂纪律。</w:t>
      </w:r>
    </w:p>
    <w:p w:rsidR="00C83CA7" w:rsidRPr="00F44630" w:rsidRDefault="00C83CA7" w:rsidP="00F44630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 w:rsidR="00F44630">
        <w:rPr>
          <w:rFonts w:ascii="Times New Roman" w:cs="Times New Roman"/>
          <w:b/>
          <w:sz w:val="24"/>
          <w:szCs w:val="24"/>
        </w:rPr>
        <w:t>2</w:t>
      </w:r>
      <w:r>
        <w:rPr>
          <w:rFonts w:ascii="Times New Roman" w:cs="Times New Roman" w:hint="eastAsia"/>
          <w:b/>
          <w:sz w:val="24"/>
          <w:szCs w:val="24"/>
        </w:rPr>
        <w:t>）课堂表现（</w:t>
      </w:r>
      <w:r w:rsidR="00603501">
        <w:rPr>
          <w:rFonts w:ascii="Times New Roman" w:cs="Times New Roman"/>
          <w:b/>
          <w:sz w:val="24"/>
          <w:szCs w:val="24"/>
        </w:rPr>
        <w:t>20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F44630">
        <w:rPr>
          <w:rFonts w:ascii="Times New Roman" w:cs="Times New Roman" w:hint="eastAsia"/>
          <w:sz w:val="24"/>
          <w:szCs w:val="24"/>
        </w:rPr>
        <w:t>：通过学生在课堂上的表现情况、发言与提问情况</w:t>
      </w:r>
      <w:r w:rsidR="00F44630">
        <w:rPr>
          <w:rFonts w:ascii="Times New Roman" w:cs="Times New Roman" w:hint="eastAsia"/>
          <w:sz w:val="24"/>
          <w:szCs w:val="24"/>
        </w:rPr>
        <w:t>（包括在</w:t>
      </w:r>
      <w:r w:rsidR="00F955CA">
        <w:rPr>
          <w:rFonts w:ascii="Times New Roman" w:cs="Times New Roman" w:hint="eastAsia"/>
          <w:sz w:val="24"/>
          <w:szCs w:val="24"/>
        </w:rPr>
        <w:t>雨课堂</w:t>
      </w:r>
      <w:r w:rsidR="00F44630">
        <w:rPr>
          <w:rFonts w:ascii="Times New Roman" w:cs="Times New Roman" w:hint="eastAsia"/>
          <w:sz w:val="24"/>
          <w:szCs w:val="24"/>
        </w:rPr>
        <w:t>平台的</w:t>
      </w:r>
      <w:r w:rsidR="00F44630" w:rsidRPr="00263D28">
        <w:rPr>
          <w:rFonts w:hAnsi="宋体" w:cs="仿宋" w:hint="eastAsia"/>
          <w:sz w:val="24"/>
          <w:szCs w:val="24"/>
        </w:rPr>
        <w:t>线上随测</w:t>
      </w:r>
      <w:r w:rsidR="00F44630">
        <w:rPr>
          <w:rFonts w:hAnsi="宋体" w:cs="仿宋" w:hint="eastAsia"/>
          <w:sz w:val="24"/>
          <w:szCs w:val="24"/>
        </w:rPr>
        <w:t>、</w:t>
      </w:r>
      <w:r w:rsidR="00F44630" w:rsidRPr="00263D28">
        <w:rPr>
          <w:rFonts w:hAnsi="宋体" w:cs="仿宋" w:hint="eastAsia"/>
          <w:sz w:val="24"/>
          <w:szCs w:val="24"/>
        </w:rPr>
        <w:t>发帖次数</w:t>
      </w:r>
      <w:r w:rsidR="00F44630">
        <w:rPr>
          <w:rFonts w:hAnsi="宋体" w:cs="仿宋" w:hint="eastAsia"/>
          <w:sz w:val="24"/>
          <w:szCs w:val="24"/>
        </w:rPr>
        <w:t>、</w:t>
      </w:r>
      <w:r w:rsidR="00F44630" w:rsidRPr="00263D28">
        <w:rPr>
          <w:rFonts w:hAnsi="宋体" w:cs="仿宋" w:hint="eastAsia"/>
          <w:sz w:val="24"/>
          <w:szCs w:val="24"/>
        </w:rPr>
        <w:t>头脑风暴</w:t>
      </w:r>
      <w:r w:rsidR="00F44630">
        <w:rPr>
          <w:rFonts w:hAnsi="宋体" w:cs="仿宋" w:hint="eastAsia"/>
          <w:sz w:val="24"/>
          <w:szCs w:val="24"/>
        </w:rPr>
        <w:t>等课堂参与情况</w:t>
      </w:r>
      <w:r w:rsidR="00F44630">
        <w:rPr>
          <w:rFonts w:ascii="Times New Roman" w:cs="Times New Roman" w:hint="eastAsia"/>
          <w:sz w:val="24"/>
          <w:szCs w:val="24"/>
        </w:rPr>
        <w:t>）</w:t>
      </w:r>
      <w:r w:rsidRPr="00F44630">
        <w:rPr>
          <w:rFonts w:ascii="Times New Roman" w:cs="Times New Roman" w:hint="eastAsia"/>
          <w:sz w:val="24"/>
          <w:szCs w:val="24"/>
        </w:rPr>
        <w:t>，</w:t>
      </w:r>
      <w:r w:rsidR="00F44630">
        <w:rPr>
          <w:rFonts w:ascii="Times New Roman" w:cs="Times New Roman" w:hint="eastAsia"/>
          <w:sz w:val="24"/>
          <w:szCs w:val="24"/>
        </w:rPr>
        <w:t>结合在线平台数据综合</w:t>
      </w:r>
      <w:r w:rsidRPr="00F44630">
        <w:rPr>
          <w:rFonts w:ascii="Times New Roman" w:cs="Times New Roman" w:hint="eastAsia"/>
          <w:sz w:val="24"/>
          <w:szCs w:val="24"/>
        </w:rPr>
        <w:t>评价学生相关的能力。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lastRenderedPageBreak/>
        <w:t>（</w:t>
      </w:r>
      <w:r w:rsidR="00F44630">
        <w:rPr>
          <w:rFonts w:ascii="Times New Roman" w:cs="Times New Roman"/>
          <w:b/>
          <w:sz w:val="24"/>
          <w:szCs w:val="24"/>
        </w:rPr>
        <w:t>3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603501">
        <w:rPr>
          <w:rFonts w:ascii="Times New Roman" w:cs="Times New Roman" w:hint="eastAsia"/>
          <w:b/>
          <w:sz w:val="24"/>
          <w:szCs w:val="24"/>
        </w:rPr>
        <w:t>作业完成情况</w:t>
      </w:r>
      <w:r>
        <w:rPr>
          <w:rFonts w:ascii="Times New Roman" w:cs="Times New Roman" w:hint="eastAsia"/>
          <w:b/>
          <w:sz w:val="24"/>
          <w:szCs w:val="24"/>
        </w:rPr>
        <w:t>（</w:t>
      </w:r>
      <w:r w:rsidR="00603501">
        <w:rPr>
          <w:rFonts w:ascii="Times New Roman" w:cs="Times New Roman"/>
          <w:b/>
          <w:sz w:val="24"/>
          <w:szCs w:val="24"/>
        </w:rPr>
        <w:t>35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F44630" w:rsidRPr="00603501">
        <w:rPr>
          <w:rFonts w:hAnsi="宋体" w:cs="仿宋" w:hint="eastAsia"/>
          <w:sz w:val="24"/>
          <w:szCs w:val="24"/>
        </w:rPr>
        <w:t>主要为</w:t>
      </w:r>
      <w:r w:rsidR="00F44630">
        <w:rPr>
          <w:rFonts w:ascii="Times New Roman" w:cs="Times New Roman" w:hint="eastAsia"/>
          <w:sz w:val="24"/>
          <w:szCs w:val="24"/>
        </w:rPr>
        <w:t>个人作业和小组作业，通过</w:t>
      </w:r>
      <w:r w:rsidR="00F955CA">
        <w:rPr>
          <w:rFonts w:ascii="Times New Roman" w:cs="Times New Roman" w:hint="eastAsia"/>
          <w:sz w:val="24"/>
          <w:szCs w:val="24"/>
        </w:rPr>
        <w:t>雨课堂</w:t>
      </w:r>
      <w:r w:rsidR="00F44630">
        <w:rPr>
          <w:rFonts w:ascii="Times New Roman" w:cs="Times New Roman" w:hint="eastAsia"/>
          <w:sz w:val="24"/>
          <w:szCs w:val="24"/>
        </w:rPr>
        <w:t>平台</w:t>
      </w:r>
      <w:r w:rsidR="00603501">
        <w:rPr>
          <w:rFonts w:ascii="Times New Roman" w:cs="Times New Roman" w:hint="eastAsia"/>
          <w:sz w:val="24"/>
          <w:szCs w:val="24"/>
        </w:rPr>
        <w:t>进行</w:t>
      </w:r>
      <w:r w:rsidR="00F44630">
        <w:rPr>
          <w:rFonts w:ascii="Times New Roman" w:cs="Times New Roman" w:hint="eastAsia"/>
          <w:sz w:val="24"/>
          <w:szCs w:val="24"/>
        </w:rPr>
        <w:t>任务发布</w:t>
      </w:r>
      <w:r w:rsidR="00603501">
        <w:rPr>
          <w:rFonts w:ascii="Times New Roman" w:cs="Times New Roman" w:hint="eastAsia"/>
          <w:sz w:val="24"/>
          <w:szCs w:val="24"/>
        </w:rPr>
        <w:t>，综合评价学生的完成度</w:t>
      </w:r>
      <w:r w:rsidRPr="00F44630">
        <w:rPr>
          <w:rFonts w:ascii="Times New Roman" w:cs="Times New Roman" w:hint="eastAsia"/>
          <w:sz w:val="24"/>
          <w:szCs w:val="24"/>
        </w:rPr>
        <w:t>。</w:t>
      </w:r>
    </w:p>
    <w:p w:rsidR="00F44630" w:rsidRDefault="00C83CA7" w:rsidP="00F44630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 w:rsidR="00F44630">
        <w:rPr>
          <w:rFonts w:ascii="Times New Roman" w:cs="Times New Roman"/>
          <w:b/>
          <w:sz w:val="24"/>
          <w:szCs w:val="24"/>
        </w:rPr>
        <w:t>4</w:t>
      </w:r>
      <w:r>
        <w:rPr>
          <w:rFonts w:ascii="Times New Roman" w:cs="Times New Roman" w:hint="eastAsia"/>
          <w:b/>
          <w:sz w:val="24"/>
          <w:szCs w:val="24"/>
        </w:rPr>
        <w:t>）阶段性测验（</w:t>
      </w:r>
      <w:r w:rsidR="00F44630">
        <w:rPr>
          <w:rFonts w:ascii="Times New Roman" w:cs="Times New Roman" w:hint="eastAsia"/>
          <w:b/>
          <w:sz w:val="24"/>
          <w:szCs w:val="24"/>
        </w:rPr>
        <w:t>1</w:t>
      </w:r>
      <w:r w:rsidR="00F44630">
        <w:rPr>
          <w:rFonts w:ascii="Times New Roman" w:cs="Times New Roman"/>
          <w:b/>
          <w:sz w:val="24"/>
          <w:szCs w:val="24"/>
        </w:rPr>
        <w:t>0</w:t>
      </w:r>
      <w:r>
        <w:rPr>
          <w:rFonts w:ascii="Times New Roman" w:cs="Times New Roman"/>
          <w:b/>
          <w:sz w:val="24"/>
          <w:szCs w:val="24"/>
        </w:rPr>
        <w:t>%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Pr="00F44630">
        <w:rPr>
          <w:rFonts w:ascii="Times New Roman" w:cs="Times New Roman" w:hint="eastAsia"/>
          <w:b/>
          <w:sz w:val="24"/>
          <w:szCs w:val="24"/>
        </w:rPr>
        <w:t>：</w:t>
      </w:r>
      <w:r w:rsidRPr="00F44630">
        <w:rPr>
          <w:rFonts w:ascii="Times New Roman" w:cs="Times New Roman" w:hint="eastAsia"/>
          <w:sz w:val="24"/>
          <w:szCs w:val="24"/>
        </w:rPr>
        <w:t>学生在平时测试、测验中掌握课程的情况；</w:t>
      </w:r>
    </w:p>
    <w:p w:rsidR="00C83CA7" w:rsidRPr="00F44630" w:rsidRDefault="00F44630" w:rsidP="00603501">
      <w:pPr>
        <w:snapToGrid w:val="0"/>
        <w:spacing w:line="400" w:lineRule="exact"/>
        <w:ind w:firstLineChars="200" w:firstLine="482"/>
        <w:rPr>
          <w:rFonts w:ascii="Times New Roman" w:cs="Times New Roman"/>
          <w:sz w:val="24"/>
          <w:szCs w:val="24"/>
        </w:rPr>
      </w:pPr>
      <w:r>
        <w:rPr>
          <w:rFonts w:ascii="Times New Roman" w:cs="Times New Roman" w:hint="eastAsia"/>
          <w:b/>
          <w:sz w:val="24"/>
          <w:szCs w:val="24"/>
        </w:rPr>
        <w:t>（</w:t>
      </w:r>
      <w:r>
        <w:rPr>
          <w:rFonts w:ascii="Times New Roman" w:cs="Times New Roman"/>
          <w:b/>
          <w:sz w:val="24"/>
          <w:szCs w:val="24"/>
        </w:rPr>
        <w:t>5</w:t>
      </w:r>
      <w:r>
        <w:rPr>
          <w:rFonts w:ascii="Times New Roman" w:cs="Times New Roman" w:hint="eastAsia"/>
          <w:b/>
          <w:sz w:val="24"/>
          <w:szCs w:val="24"/>
        </w:rPr>
        <w:t>）</w:t>
      </w:r>
      <w:r w:rsidR="00603501" w:rsidRPr="00603501">
        <w:rPr>
          <w:rFonts w:ascii="Times New Roman" w:cs="Times New Roman" w:hint="eastAsia"/>
          <w:b/>
          <w:sz w:val="24"/>
          <w:szCs w:val="24"/>
        </w:rPr>
        <w:t>调研</w:t>
      </w:r>
      <w:r w:rsidR="00603501" w:rsidRPr="00603501">
        <w:rPr>
          <w:rFonts w:ascii="Times New Roman" w:cs="Times New Roman"/>
          <w:b/>
          <w:sz w:val="24"/>
          <w:szCs w:val="24"/>
        </w:rPr>
        <w:t>报告或</w:t>
      </w:r>
      <w:r w:rsidR="00603501" w:rsidRPr="00603501">
        <w:rPr>
          <w:rFonts w:ascii="Times New Roman" w:cs="Times New Roman" w:hint="eastAsia"/>
          <w:b/>
          <w:sz w:val="24"/>
          <w:szCs w:val="24"/>
        </w:rPr>
        <w:t>课程论文（</w:t>
      </w:r>
      <w:r w:rsidR="00603501">
        <w:rPr>
          <w:rFonts w:ascii="Times New Roman" w:cs="Times New Roman"/>
          <w:b/>
          <w:sz w:val="24"/>
          <w:szCs w:val="24"/>
        </w:rPr>
        <w:t>30%</w:t>
      </w:r>
      <w:r w:rsidR="00603501" w:rsidRPr="00603501">
        <w:rPr>
          <w:rFonts w:ascii="Times New Roman" w:cs="Times New Roman" w:hint="eastAsia"/>
          <w:b/>
          <w:sz w:val="24"/>
          <w:szCs w:val="24"/>
        </w:rPr>
        <w:t>）</w:t>
      </w:r>
      <w:r w:rsidR="00603501">
        <w:rPr>
          <w:rFonts w:ascii="Times" w:hAnsi="Times" w:cs="Times" w:hint="eastAsia"/>
          <w:szCs w:val="21"/>
        </w:rPr>
        <w:t>：</w:t>
      </w:r>
      <w:r w:rsidR="00603501" w:rsidRPr="00603501">
        <w:rPr>
          <w:rFonts w:hAnsi="宋体" w:cs="仿宋" w:hint="eastAsia"/>
          <w:sz w:val="24"/>
          <w:szCs w:val="24"/>
        </w:rPr>
        <w:t>着重考察学生收集资料能力，</w:t>
      </w:r>
      <w:r w:rsidR="00F955CA">
        <w:rPr>
          <w:rFonts w:hAnsi="宋体" w:cs="仿宋" w:hint="eastAsia"/>
          <w:sz w:val="24"/>
          <w:szCs w:val="24"/>
        </w:rPr>
        <w:t>调查研究</w:t>
      </w:r>
      <w:r w:rsidR="00603501" w:rsidRPr="00603501">
        <w:rPr>
          <w:rFonts w:hAnsi="宋体" w:cs="仿宋" w:hint="eastAsia"/>
          <w:sz w:val="24"/>
          <w:szCs w:val="24"/>
        </w:rPr>
        <w:t>能力，解决实际问题能力，</w:t>
      </w:r>
      <w:r w:rsidR="00603501" w:rsidRPr="00603501">
        <w:rPr>
          <w:rFonts w:hAnsi="宋体" w:cs="仿宋"/>
          <w:sz w:val="24"/>
          <w:szCs w:val="24"/>
        </w:rPr>
        <w:t>写作能力</w:t>
      </w:r>
      <w:r w:rsidR="00603501" w:rsidRPr="00603501">
        <w:rPr>
          <w:rFonts w:hAnsi="宋体" w:cs="仿宋" w:hint="eastAsia"/>
          <w:sz w:val="24"/>
          <w:szCs w:val="24"/>
        </w:rPr>
        <w:t>等。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2.</w:t>
      </w:r>
      <w:r>
        <w:rPr>
          <w:rFonts w:ascii="Times New Roman" w:cs="Times New Roman" w:hint="eastAsia"/>
          <w:b/>
          <w:sz w:val="24"/>
          <w:szCs w:val="24"/>
        </w:rPr>
        <w:t>期末成绩评定</w:t>
      </w:r>
    </w:p>
    <w:p w:rsidR="00C83CA7" w:rsidRPr="00603501" w:rsidRDefault="00603501" w:rsidP="00603501">
      <w:pPr>
        <w:snapToGrid w:val="0"/>
        <w:spacing w:line="400" w:lineRule="exact"/>
        <w:ind w:firstLineChars="200" w:firstLine="480"/>
        <w:rPr>
          <w:rFonts w:hAnsi="宋体" w:cs="仿宋"/>
          <w:sz w:val="24"/>
          <w:szCs w:val="24"/>
        </w:rPr>
      </w:pPr>
      <w:r w:rsidRPr="00603501">
        <w:rPr>
          <w:rFonts w:hAnsi="宋体" w:cs="仿宋" w:hint="eastAsia"/>
          <w:sz w:val="24"/>
          <w:szCs w:val="24"/>
        </w:rPr>
        <w:t>开卷考试。所考内容以课程考核目标为中心，以上课所讲和所要求的内容为主，</w:t>
      </w:r>
      <w:r w:rsidRPr="00603501">
        <w:rPr>
          <w:rFonts w:hAnsi="宋体" w:cs="仿宋"/>
          <w:sz w:val="24"/>
          <w:szCs w:val="24"/>
        </w:rPr>
        <w:t>重点考核学</w:t>
      </w:r>
      <w:r w:rsidRPr="00603501">
        <w:rPr>
          <w:rFonts w:hAnsi="宋体" w:cs="仿宋" w:hint="eastAsia"/>
          <w:sz w:val="24"/>
          <w:szCs w:val="24"/>
        </w:rPr>
        <w:t>生</w:t>
      </w:r>
      <w:r w:rsidRPr="00603501">
        <w:rPr>
          <w:rFonts w:hAnsi="宋体" w:cs="仿宋"/>
          <w:sz w:val="24"/>
          <w:szCs w:val="24"/>
        </w:rPr>
        <w:t>的</w:t>
      </w:r>
      <w:r w:rsidRPr="00603501">
        <w:rPr>
          <w:rFonts w:hAnsi="宋体" w:cs="仿宋" w:hint="eastAsia"/>
          <w:sz w:val="24"/>
          <w:szCs w:val="24"/>
        </w:rPr>
        <w:t>问题</w:t>
      </w:r>
      <w:r w:rsidRPr="00603501">
        <w:rPr>
          <w:rFonts w:hAnsi="宋体" w:cs="仿宋"/>
          <w:sz w:val="24"/>
          <w:szCs w:val="24"/>
        </w:rPr>
        <w:t>分析</w:t>
      </w:r>
      <w:r w:rsidRPr="00603501">
        <w:rPr>
          <w:rFonts w:hAnsi="宋体" w:cs="仿宋" w:hint="eastAsia"/>
          <w:sz w:val="24"/>
          <w:szCs w:val="24"/>
        </w:rPr>
        <w:t>及理论综合运用</w:t>
      </w:r>
      <w:r w:rsidRPr="00603501">
        <w:rPr>
          <w:rFonts w:hAnsi="宋体" w:cs="仿宋"/>
          <w:sz w:val="24"/>
          <w:szCs w:val="24"/>
        </w:rPr>
        <w:t>能力</w:t>
      </w:r>
      <w:r w:rsidRPr="00603501">
        <w:rPr>
          <w:rFonts w:hAnsi="宋体" w:cs="仿宋" w:hint="eastAsia"/>
          <w:sz w:val="24"/>
          <w:szCs w:val="24"/>
        </w:rPr>
        <w:t>。</w:t>
      </w:r>
    </w:p>
    <w:p w:rsidR="00C83CA7" w:rsidRDefault="00C83CA7">
      <w:pPr>
        <w:snapToGrid w:val="0"/>
        <w:spacing w:line="400" w:lineRule="exact"/>
        <w:ind w:firstLineChars="200" w:firstLine="482"/>
        <w:rPr>
          <w:rFonts w:ascii="Times New Roman" w:cs="Times New Roman"/>
          <w:b/>
          <w:sz w:val="24"/>
          <w:szCs w:val="24"/>
        </w:rPr>
      </w:pPr>
      <w:r>
        <w:rPr>
          <w:rFonts w:ascii="Times New Roman" w:cs="Times New Roman"/>
          <w:b/>
          <w:sz w:val="24"/>
          <w:szCs w:val="24"/>
        </w:rPr>
        <w:t>3.</w:t>
      </w:r>
      <w:r>
        <w:rPr>
          <w:rFonts w:ascii="Times New Roman" w:cs="Times New Roman" w:hint="eastAsia"/>
          <w:b/>
          <w:sz w:val="24"/>
          <w:szCs w:val="24"/>
        </w:rPr>
        <w:t>总成绩评定</w:t>
      </w:r>
    </w:p>
    <w:p w:rsidR="00C83CA7" w:rsidRPr="00603501" w:rsidRDefault="00603501">
      <w:pPr>
        <w:snapToGrid w:val="0"/>
        <w:spacing w:line="400" w:lineRule="exact"/>
        <w:ind w:firstLineChars="200" w:firstLine="480"/>
        <w:rPr>
          <w:rFonts w:hAnsi="宋体" w:cs="仿宋"/>
          <w:sz w:val="24"/>
          <w:szCs w:val="24"/>
        </w:rPr>
      </w:pPr>
      <w:r w:rsidRPr="00603501">
        <w:rPr>
          <w:rFonts w:hAnsi="宋体" w:cs="仿宋" w:hint="eastAsia"/>
          <w:sz w:val="24"/>
          <w:szCs w:val="24"/>
        </w:rPr>
        <w:t>总成绩由平时考核成绩和期末考核成绩构成</w:t>
      </w:r>
      <w:r w:rsidR="00C83CA7" w:rsidRPr="00603501">
        <w:rPr>
          <w:rFonts w:hAnsi="宋体" w:cs="仿宋" w:hint="eastAsia"/>
          <w:sz w:val="24"/>
          <w:szCs w:val="24"/>
        </w:rPr>
        <w:t>：总成绩（</w:t>
      </w:r>
      <w:r w:rsidR="00C83CA7" w:rsidRPr="00603501">
        <w:rPr>
          <w:rFonts w:hAnsi="宋体" w:cs="仿宋"/>
          <w:sz w:val="24"/>
          <w:szCs w:val="24"/>
        </w:rPr>
        <w:t>100%</w:t>
      </w:r>
      <w:r w:rsidR="00C83CA7" w:rsidRPr="00603501">
        <w:rPr>
          <w:rFonts w:hAnsi="宋体" w:cs="仿宋" w:hint="eastAsia"/>
          <w:sz w:val="24"/>
          <w:szCs w:val="24"/>
        </w:rPr>
        <w:t>）</w:t>
      </w:r>
      <w:r w:rsidR="00C83CA7" w:rsidRPr="00603501">
        <w:rPr>
          <w:rFonts w:hAnsi="宋体" w:cs="仿宋"/>
          <w:sz w:val="24"/>
          <w:szCs w:val="24"/>
        </w:rPr>
        <w:t>=</w:t>
      </w:r>
      <w:r w:rsidR="00C83CA7" w:rsidRPr="00603501">
        <w:rPr>
          <w:rFonts w:hAnsi="宋体" w:cs="仿宋" w:hint="eastAsia"/>
          <w:sz w:val="24"/>
          <w:szCs w:val="24"/>
        </w:rPr>
        <w:t>平时成绩（</w:t>
      </w:r>
      <w:r w:rsidR="00F955CA">
        <w:rPr>
          <w:rFonts w:hAnsi="宋体" w:cs="仿宋"/>
          <w:sz w:val="24"/>
          <w:szCs w:val="24"/>
        </w:rPr>
        <w:t>5</w:t>
      </w:r>
      <w:r w:rsidRPr="00603501">
        <w:rPr>
          <w:rFonts w:hAnsi="宋体" w:cs="仿宋"/>
          <w:sz w:val="24"/>
          <w:szCs w:val="24"/>
        </w:rPr>
        <w:t>0</w:t>
      </w:r>
      <w:r w:rsidR="00C83CA7" w:rsidRPr="00603501">
        <w:rPr>
          <w:rFonts w:hAnsi="宋体" w:cs="仿宋"/>
          <w:sz w:val="24"/>
          <w:szCs w:val="24"/>
        </w:rPr>
        <w:t>x%</w:t>
      </w:r>
      <w:r w:rsidR="00C83CA7" w:rsidRPr="00603501">
        <w:rPr>
          <w:rFonts w:hAnsi="宋体" w:cs="仿宋" w:hint="eastAsia"/>
          <w:sz w:val="24"/>
          <w:szCs w:val="24"/>
        </w:rPr>
        <w:t>）</w:t>
      </w:r>
      <w:r w:rsidR="00C83CA7" w:rsidRPr="00603501">
        <w:rPr>
          <w:rFonts w:hAnsi="宋体" w:cs="仿宋"/>
          <w:sz w:val="24"/>
          <w:szCs w:val="24"/>
        </w:rPr>
        <w:t>+</w:t>
      </w:r>
      <w:r w:rsidR="00C83CA7" w:rsidRPr="00603501">
        <w:rPr>
          <w:rFonts w:hAnsi="宋体" w:cs="仿宋" w:hint="eastAsia"/>
          <w:sz w:val="24"/>
          <w:szCs w:val="24"/>
        </w:rPr>
        <w:t>期末成绩（</w:t>
      </w:r>
      <w:r w:rsidR="00F955CA">
        <w:rPr>
          <w:rFonts w:hAnsi="宋体" w:cs="仿宋"/>
          <w:sz w:val="24"/>
          <w:szCs w:val="24"/>
        </w:rPr>
        <w:t>5</w:t>
      </w:r>
      <w:r w:rsidRPr="00603501">
        <w:rPr>
          <w:rFonts w:hAnsi="宋体" w:cs="仿宋"/>
          <w:sz w:val="24"/>
          <w:szCs w:val="24"/>
        </w:rPr>
        <w:t>0</w:t>
      </w:r>
      <w:r w:rsidR="00C83CA7" w:rsidRPr="00603501">
        <w:rPr>
          <w:rFonts w:hAnsi="宋体" w:cs="仿宋"/>
          <w:sz w:val="24"/>
          <w:szCs w:val="24"/>
        </w:rPr>
        <w:t>x%</w:t>
      </w:r>
      <w:r w:rsidR="00C83CA7" w:rsidRPr="00603501">
        <w:rPr>
          <w:rFonts w:hAnsi="宋体" w:cs="仿宋" w:hint="eastAsia"/>
          <w:sz w:val="24"/>
          <w:szCs w:val="24"/>
        </w:rPr>
        <w:t>）</w:t>
      </w:r>
    </w:p>
    <w:p w:rsidR="00C83CA7" w:rsidRDefault="00C83CA7">
      <w:pPr>
        <w:pStyle w:val="2"/>
        <w:kinsoku w:val="0"/>
        <w:overflowPunct w:val="0"/>
        <w:ind w:left="0" w:firstLineChars="200" w:firstLine="482"/>
        <w:rPr>
          <w:rFonts w:ascii="Times New Roman" w:eastAsia="黑体" w:cs="Times New Roman"/>
          <w:sz w:val="24"/>
          <w:szCs w:val="24"/>
        </w:rPr>
      </w:pPr>
      <w:r>
        <w:rPr>
          <w:rFonts w:ascii="Times New Roman" w:eastAsia="黑体" w:cs="Times New Roman" w:hint="eastAsia"/>
          <w:sz w:val="24"/>
          <w:szCs w:val="24"/>
        </w:rPr>
        <w:t>（三）评分标准</w:t>
      </w:r>
    </w:p>
    <w:p w:rsidR="00603501" w:rsidRDefault="00603501">
      <w:pPr>
        <w:snapToGrid w:val="0"/>
        <w:spacing w:line="400" w:lineRule="exact"/>
        <w:ind w:firstLineChars="200" w:firstLine="480"/>
        <w:rPr>
          <w:rFonts w:ascii="Times New Roman" w:cs="Times New Roman"/>
          <w:color w:val="FF0000"/>
          <w:sz w:val="24"/>
          <w:szCs w:val="24"/>
        </w:rPr>
      </w:pPr>
      <w:r w:rsidRPr="009520D4">
        <w:rPr>
          <w:rFonts w:ascii="Times New Roman" w:cs="Times New Roman" w:hint="eastAsia"/>
          <w:sz w:val="24"/>
          <w:szCs w:val="24"/>
        </w:rPr>
        <w:t>课程考核方式中涉及到平时成绩的评分标准，评分依据见“平时成绩评定”部分。</w:t>
      </w:r>
      <w:r>
        <w:rPr>
          <w:rFonts w:ascii="Times New Roman" w:cs="Times New Roman" w:hint="eastAsia"/>
          <w:sz w:val="24"/>
          <w:szCs w:val="24"/>
        </w:rPr>
        <w:t>期末开卷</w:t>
      </w:r>
      <w:r w:rsidRPr="009520D4">
        <w:rPr>
          <w:rFonts w:ascii="Times New Roman" w:cs="Times New Roman" w:hint="eastAsia"/>
          <w:sz w:val="24"/>
          <w:szCs w:val="24"/>
        </w:rPr>
        <w:t>考核以试卷参考答案及评分细则为准。</w:t>
      </w:r>
    </w:p>
    <w:p w:rsidR="00C83CA7" w:rsidRDefault="00C83CA7">
      <w:pPr>
        <w:snapToGrid w:val="0"/>
        <w:spacing w:line="400" w:lineRule="exact"/>
        <w:ind w:firstLineChars="200" w:firstLine="422"/>
        <w:jc w:val="center"/>
        <w:rPr>
          <w:rFonts w:ascii="Times New Roman" w:cs="Times New Roman"/>
          <w:color w:val="FF0000"/>
          <w:sz w:val="21"/>
          <w:szCs w:val="21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 xml:space="preserve">5 </w:t>
      </w:r>
      <w:r>
        <w:rPr>
          <w:rFonts w:ascii="Times New Roman" w:cs="Times New Roman" w:hint="eastAsia"/>
          <w:b/>
          <w:sz w:val="21"/>
          <w:szCs w:val="21"/>
        </w:rPr>
        <w:t>评分标准（非试卷考核项目）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65"/>
        <w:gridCol w:w="1606"/>
        <w:gridCol w:w="1606"/>
        <w:gridCol w:w="1606"/>
        <w:gridCol w:w="1606"/>
        <w:gridCol w:w="1575"/>
      </w:tblGrid>
      <w:tr w:rsidR="00C83CA7" w:rsidTr="00BE48B1">
        <w:trPr>
          <w:trHeight w:val="20"/>
          <w:jc w:val="center"/>
        </w:trPr>
        <w:tc>
          <w:tcPr>
            <w:tcW w:w="587" w:type="pct"/>
            <w:vMerge w:val="restar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评分标准</w:t>
            </w:r>
          </w:p>
        </w:tc>
      </w:tr>
      <w:tr w:rsidR="00C83CA7" w:rsidTr="00BE48B1">
        <w:trPr>
          <w:trHeight w:val="20"/>
          <w:jc w:val="center"/>
        </w:trPr>
        <w:tc>
          <w:tcPr>
            <w:tcW w:w="587" w:type="pct"/>
            <w:vMerge/>
            <w:vAlign w:val="center"/>
          </w:tcPr>
          <w:p w:rsidR="00C83CA7" w:rsidRDefault="00C83CA7">
            <w:pPr>
              <w:snapToGrid w:val="0"/>
              <w:rPr>
                <w:rFonts w:ascii="Times New Roman"/>
                <w:b/>
                <w:sz w:val="21"/>
                <w:szCs w:val="21"/>
              </w:rPr>
            </w:pP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优秀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(100&gt;x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良好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(90&gt;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中等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(80&gt;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及格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(70&gt; x</w:t>
            </w:r>
            <w:r>
              <w:rPr>
                <w:rFonts w:hAnsi="宋体" w:hint="eastAsia"/>
                <w:b/>
                <w:sz w:val="21"/>
                <w:szCs w:val="21"/>
              </w:rPr>
              <w:t>≥</w:t>
            </w:r>
            <w:r>
              <w:rPr>
                <w:rFonts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68" w:type="pct"/>
            <w:vAlign w:val="center"/>
          </w:tcPr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 w:hint="eastAsia"/>
                <w:b/>
                <w:sz w:val="21"/>
                <w:szCs w:val="21"/>
              </w:rPr>
              <w:t>不及格</w:t>
            </w:r>
          </w:p>
          <w:p w:rsidR="00C83CA7" w:rsidRDefault="00C83CA7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>
              <w:rPr>
                <w:rFonts w:ascii="Times New Roman"/>
                <w:b/>
                <w:sz w:val="21"/>
                <w:szCs w:val="21"/>
              </w:rPr>
              <w:t>(x &lt;60)</w:t>
            </w:r>
          </w:p>
        </w:tc>
      </w:tr>
      <w:tr w:rsidR="00C83CA7" w:rsidTr="00BE48B1">
        <w:trPr>
          <w:trHeight w:val="708"/>
          <w:jc w:val="center"/>
        </w:trPr>
        <w:tc>
          <w:tcPr>
            <w:tcW w:w="587" w:type="pct"/>
            <w:vAlign w:val="center"/>
          </w:tcPr>
          <w:p w:rsidR="00C83CA7" w:rsidRPr="00BE48B1" w:rsidRDefault="00C83CA7" w:rsidP="00BE48B1">
            <w:pPr>
              <w:snapToGrid w:val="0"/>
              <w:jc w:val="center"/>
              <w:rPr>
                <w:rFonts w:ascii="Times New Roman"/>
                <w:b/>
                <w:sz w:val="21"/>
                <w:szCs w:val="21"/>
              </w:rPr>
            </w:pPr>
            <w:r w:rsidRPr="00BE48B1">
              <w:rPr>
                <w:rFonts w:ascii="Times New Roman" w:hint="eastAsia"/>
                <w:b/>
                <w:sz w:val="21"/>
                <w:szCs w:val="21"/>
              </w:rPr>
              <w:t>课程论文</w:t>
            </w:r>
          </w:p>
        </w:tc>
        <w:tc>
          <w:tcPr>
            <w:tcW w:w="886" w:type="pct"/>
            <w:vAlign w:val="center"/>
          </w:tcPr>
          <w:p w:rsidR="00C83CA7" w:rsidRDefault="00BE48B1" w:rsidP="00BE48B1">
            <w:pPr>
              <w:ind w:leftChars="-50" w:left="-110" w:rightChars="-50" w:right="-110"/>
              <w:rPr>
                <w:rFonts w:ascii="Times New Roman"/>
                <w:color w:val="FF0000"/>
                <w:sz w:val="21"/>
                <w:szCs w:val="21"/>
              </w:rPr>
            </w:pPr>
            <w:r>
              <w:rPr>
                <w:rFonts w:hint="eastAsia"/>
                <w:szCs w:val="21"/>
              </w:rPr>
              <w:t>选题适当，</w:t>
            </w:r>
            <w:r w:rsidRPr="006001A1">
              <w:rPr>
                <w:rFonts w:hint="eastAsia"/>
                <w:szCs w:val="21"/>
              </w:rPr>
              <w:t>观点明确，行文流畅，逻辑严密，结构合理，数据理论结合，具有较强的说服力</w:t>
            </w:r>
            <w:r>
              <w:rPr>
                <w:rFonts w:hint="eastAsia"/>
                <w:szCs w:val="21"/>
              </w:rPr>
              <w:t>，具有一定的发展新视野</w:t>
            </w:r>
            <w:r w:rsidRPr="006001A1">
              <w:rPr>
                <w:rFonts w:hint="eastAsia"/>
                <w:szCs w:val="21"/>
              </w:rPr>
              <w:t>，</w:t>
            </w:r>
            <w:r>
              <w:rPr>
                <w:rFonts w:hint="eastAsia"/>
                <w:szCs w:val="21"/>
              </w:rPr>
              <w:t>格式十分规范，</w:t>
            </w:r>
            <w:r w:rsidRPr="00BE48B1">
              <w:rPr>
                <w:rFonts w:hint="eastAsia"/>
                <w:szCs w:val="21"/>
              </w:rPr>
              <w:t>重复率在</w:t>
            </w:r>
            <w:r w:rsidRPr="00BE48B1">
              <w:rPr>
                <w:szCs w:val="21"/>
              </w:rPr>
              <w:t>10%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选题适当，</w:t>
            </w:r>
            <w:r w:rsidRPr="006001A1">
              <w:rPr>
                <w:rFonts w:hint="eastAsia"/>
                <w:szCs w:val="21"/>
              </w:rPr>
              <w:t>观点明确，结构合理，数据理论结合；行文较流畅，逻辑较严密，具有一定的说服力，</w:t>
            </w:r>
            <w:r>
              <w:rPr>
                <w:rFonts w:hint="eastAsia"/>
                <w:szCs w:val="21"/>
              </w:rPr>
              <w:t>格式规范，</w:t>
            </w:r>
            <w:r w:rsidRPr="00BE48B1">
              <w:rPr>
                <w:rFonts w:hint="eastAsia"/>
                <w:szCs w:val="21"/>
              </w:rPr>
              <w:t>重复率在</w:t>
            </w:r>
            <w:r w:rsidRPr="00BE48B1">
              <w:rPr>
                <w:szCs w:val="21"/>
              </w:rPr>
              <w:t>1</w:t>
            </w:r>
            <w:r>
              <w:rPr>
                <w:szCs w:val="21"/>
              </w:rPr>
              <w:t>5</w:t>
            </w:r>
            <w:r w:rsidRPr="00BE48B1">
              <w:rPr>
                <w:szCs w:val="21"/>
              </w:rPr>
              <w:t>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选题适当，</w:t>
            </w:r>
            <w:r w:rsidRPr="006001A1">
              <w:rPr>
                <w:rFonts w:hint="eastAsia"/>
                <w:szCs w:val="21"/>
              </w:rPr>
              <w:t>观点明确，数据理论结合；结构较合理；行文虽不太流畅，逻辑虽有一些混乱，但仍具有一定说服力，</w:t>
            </w:r>
            <w:r>
              <w:rPr>
                <w:rFonts w:hint="eastAsia"/>
                <w:szCs w:val="21"/>
              </w:rPr>
              <w:t>格式规范，</w:t>
            </w:r>
            <w:r w:rsidRPr="00BE48B1">
              <w:rPr>
                <w:rFonts w:hint="eastAsia"/>
                <w:szCs w:val="21"/>
              </w:rPr>
              <w:t>重复率在</w:t>
            </w:r>
            <w:r>
              <w:rPr>
                <w:szCs w:val="21"/>
              </w:rPr>
              <w:t>20</w:t>
            </w:r>
            <w:r w:rsidRPr="00BE48B1">
              <w:rPr>
                <w:szCs w:val="21"/>
              </w:rPr>
              <w:t>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选题基本合理，</w:t>
            </w:r>
            <w:r w:rsidRPr="006001A1">
              <w:rPr>
                <w:rFonts w:hint="eastAsia"/>
                <w:szCs w:val="21"/>
              </w:rPr>
              <w:t>观点较明确，不注重数据理论结合；结构较合理；行文虽不太流畅，逻辑虽有一些混乱，但仍具有一定说服力，</w:t>
            </w:r>
            <w:r>
              <w:rPr>
                <w:rFonts w:hint="eastAsia"/>
                <w:szCs w:val="21"/>
              </w:rPr>
              <w:t>格式基本规范，</w:t>
            </w:r>
            <w:r w:rsidRPr="00BE48B1">
              <w:rPr>
                <w:rFonts w:hint="eastAsia"/>
                <w:szCs w:val="21"/>
              </w:rPr>
              <w:t>重复率在</w:t>
            </w:r>
            <w:r>
              <w:rPr>
                <w:szCs w:val="21"/>
              </w:rPr>
              <w:t>30</w:t>
            </w:r>
            <w:r w:rsidRPr="00BE48B1">
              <w:rPr>
                <w:szCs w:val="21"/>
              </w:rPr>
              <w:t>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68" w:type="pct"/>
            <w:vAlign w:val="center"/>
          </w:tcPr>
          <w:p w:rsidR="00C83CA7" w:rsidRPr="00BE48B1" w:rsidRDefault="00BE48B1" w:rsidP="00BE48B1">
            <w:pPr>
              <w:ind w:leftChars="-50" w:left="-110" w:rightChars="-50" w:right="-110"/>
              <w:rPr>
                <w:szCs w:val="21"/>
              </w:rPr>
            </w:pPr>
            <w:r>
              <w:rPr>
                <w:rFonts w:hint="eastAsia"/>
                <w:szCs w:val="21"/>
              </w:rPr>
              <w:t>选题太宽泛，</w:t>
            </w:r>
            <w:r w:rsidRPr="006001A1">
              <w:rPr>
                <w:rFonts w:hint="eastAsia"/>
                <w:szCs w:val="21"/>
              </w:rPr>
              <w:t>缺乏明确的观点，不注重数据理论结合，结构松散，逻辑混乱，不具说服力；全文抄袭，没有自己的思想，</w:t>
            </w:r>
            <w:r>
              <w:rPr>
                <w:rFonts w:hint="eastAsia"/>
                <w:szCs w:val="21"/>
              </w:rPr>
              <w:t>格式不规范，重复率超过3</w:t>
            </w:r>
            <w:r>
              <w:rPr>
                <w:szCs w:val="21"/>
              </w:rPr>
              <w:t>0%</w:t>
            </w:r>
            <w:r w:rsidRPr="006001A1">
              <w:rPr>
                <w:rFonts w:hint="eastAsia"/>
                <w:szCs w:val="21"/>
              </w:rPr>
              <w:t>。</w:t>
            </w:r>
          </w:p>
        </w:tc>
      </w:tr>
      <w:tr w:rsidR="00C83CA7" w:rsidTr="00BE48B1">
        <w:trPr>
          <w:jc w:val="center"/>
        </w:trPr>
        <w:tc>
          <w:tcPr>
            <w:tcW w:w="587" w:type="pct"/>
            <w:vAlign w:val="center"/>
          </w:tcPr>
          <w:p w:rsidR="00C83CA7" w:rsidRDefault="00E505BF" w:rsidP="00BE48B1">
            <w:pPr>
              <w:snapToGrid w:val="0"/>
              <w:spacing w:line="440" w:lineRule="exact"/>
              <w:jc w:val="center"/>
              <w:rPr>
                <w:rFonts w:ascii="Times New Roman"/>
                <w:b/>
                <w:color w:val="FF0000"/>
                <w:sz w:val="21"/>
                <w:szCs w:val="21"/>
              </w:rPr>
            </w:pPr>
            <w:r w:rsidRPr="00BE48B1">
              <w:rPr>
                <w:rFonts w:ascii="Times New Roman" w:hint="eastAsia"/>
                <w:b/>
                <w:color w:val="000000" w:themeColor="text1"/>
                <w:sz w:val="21"/>
                <w:szCs w:val="21"/>
              </w:rPr>
              <w:t>调研报告</w:t>
            </w:r>
          </w:p>
        </w:tc>
        <w:tc>
          <w:tcPr>
            <w:tcW w:w="886" w:type="pct"/>
            <w:vAlign w:val="center"/>
          </w:tcPr>
          <w:p w:rsidR="00C83CA7" w:rsidRPr="00BE48B1" w:rsidRDefault="00E505BF" w:rsidP="00BE48B1">
            <w:pPr>
              <w:ind w:leftChars="-50" w:left="-110" w:rightChars="-50" w:right="-110"/>
              <w:rPr>
                <w:szCs w:val="21"/>
              </w:rPr>
            </w:pPr>
            <w:r w:rsidRPr="00BE48B1">
              <w:rPr>
                <w:rFonts w:hint="eastAsia"/>
                <w:szCs w:val="21"/>
              </w:rPr>
              <w:t>调研报告格式十分规范，条理清晰、框架合理、逻辑分明；调查数据详实准确，定性分析与定量分析相结合；调查报告内容符合</w:t>
            </w:r>
            <w:r w:rsidR="00007265">
              <w:rPr>
                <w:rFonts w:hint="eastAsia"/>
                <w:szCs w:val="21"/>
              </w:rPr>
              <w:t>生态旅游开发</w:t>
            </w:r>
            <w:r w:rsidRPr="00BE48B1">
              <w:rPr>
                <w:rFonts w:hint="eastAsia"/>
                <w:szCs w:val="21"/>
              </w:rPr>
              <w:t>的现状，问题分析十分具有针对性；策略分析具有充分的创新性和运营的可操作</w:t>
            </w:r>
            <w:r w:rsidRPr="00BE48B1">
              <w:rPr>
                <w:rFonts w:hint="eastAsia"/>
                <w:szCs w:val="21"/>
              </w:rPr>
              <w:lastRenderedPageBreak/>
              <w:t>性</w:t>
            </w:r>
            <w:r w:rsidR="001945E6">
              <w:rPr>
                <w:rFonts w:hint="eastAsia"/>
                <w:szCs w:val="21"/>
              </w:rPr>
              <w:t>，以及形成了生态可持续发展</w:t>
            </w:r>
            <w:r w:rsidRPr="00BE48B1">
              <w:rPr>
                <w:rFonts w:hint="eastAsia"/>
                <w:szCs w:val="21"/>
              </w:rPr>
              <w:t>；有一定的图表辅助说明；重复率在</w:t>
            </w:r>
            <w:r w:rsidRPr="00BE48B1">
              <w:rPr>
                <w:szCs w:val="21"/>
              </w:rPr>
              <w:t>10%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E505BF" w:rsidP="00BE48B1">
            <w:pPr>
              <w:ind w:leftChars="-50" w:left="-110" w:rightChars="-50" w:right="-110"/>
              <w:rPr>
                <w:szCs w:val="21"/>
              </w:rPr>
            </w:pPr>
            <w:r w:rsidRPr="00BE48B1">
              <w:rPr>
                <w:rFonts w:hint="eastAsia"/>
                <w:szCs w:val="21"/>
              </w:rPr>
              <w:lastRenderedPageBreak/>
              <w:t>调研报告格式规范，条理清晰、框架合理、逻辑分明；调查数据较为详实准确，有适当的定量分析；调查报告内容符合</w:t>
            </w:r>
            <w:r w:rsidR="00007265">
              <w:rPr>
                <w:rFonts w:hint="eastAsia"/>
                <w:szCs w:val="21"/>
              </w:rPr>
              <w:t>生态旅游开发</w:t>
            </w:r>
            <w:r w:rsidRPr="00BE48B1">
              <w:rPr>
                <w:rFonts w:hint="eastAsia"/>
                <w:szCs w:val="21"/>
              </w:rPr>
              <w:t>的现状，问题分析具有针对性；策略分析符合</w:t>
            </w:r>
            <w:r w:rsidR="00007265">
              <w:rPr>
                <w:rFonts w:hint="eastAsia"/>
                <w:szCs w:val="21"/>
              </w:rPr>
              <w:t>生态旅游可持续</w:t>
            </w:r>
            <w:r w:rsidRPr="00BE48B1">
              <w:rPr>
                <w:rFonts w:hint="eastAsia"/>
                <w:szCs w:val="21"/>
              </w:rPr>
              <w:t>的发展目标，具备可操作性；</w:t>
            </w:r>
            <w:r w:rsidRPr="00BE48B1">
              <w:rPr>
                <w:rFonts w:hint="eastAsia"/>
                <w:szCs w:val="21"/>
              </w:rPr>
              <w:lastRenderedPageBreak/>
              <w:t>重复率在</w:t>
            </w:r>
            <w:r w:rsidRPr="00BE48B1">
              <w:rPr>
                <w:szCs w:val="21"/>
              </w:rPr>
              <w:t>15%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E505BF" w:rsidP="00BE48B1">
            <w:pPr>
              <w:ind w:leftChars="-50" w:left="-110" w:rightChars="-50" w:right="-110"/>
              <w:rPr>
                <w:szCs w:val="21"/>
              </w:rPr>
            </w:pPr>
            <w:r w:rsidRPr="00BE48B1">
              <w:rPr>
                <w:rFonts w:hint="eastAsia"/>
                <w:szCs w:val="21"/>
              </w:rPr>
              <w:lastRenderedPageBreak/>
              <w:t>调研报告格式规范，条理较为清晰、框架合理、逻辑分明；调查数据较为准确，有基础性的统计分析，调查报告内容符合</w:t>
            </w:r>
            <w:r w:rsidR="00007265">
              <w:rPr>
                <w:rFonts w:hint="eastAsia"/>
                <w:szCs w:val="21"/>
              </w:rPr>
              <w:t>生态旅游开发</w:t>
            </w:r>
            <w:r w:rsidRPr="00BE48B1">
              <w:rPr>
                <w:rFonts w:hint="eastAsia"/>
                <w:szCs w:val="21"/>
              </w:rPr>
              <w:t>的现状；问题分析具有一定的针对性，策略分析基本符合</w:t>
            </w:r>
            <w:r w:rsidR="00007265">
              <w:rPr>
                <w:rFonts w:hint="eastAsia"/>
                <w:szCs w:val="21"/>
              </w:rPr>
              <w:t>可持续</w:t>
            </w:r>
            <w:r w:rsidRPr="00BE48B1">
              <w:rPr>
                <w:rFonts w:hint="eastAsia"/>
                <w:szCs w:val="21"/>
              </w:rPr>
              <w:t>发展目标，可操作性一</w:t>
            </w:r>
            <w:r w:rsidRPr="00BE48B1">
              <w:rPr>
                <w:rFonts w:hint="eastAsia"/>
                <w:szCs w:val="21"/>
              </w:rPr>
              <w:lastRenderedPageBreak/>
              <w:t>般；重复率在</w:t>
            </w:r>
            <w:r w:rsidRPr="00BE48B1">
              <w:rPr>
                <w:szCs w:val="21"/>
              </w:rPr>
              <w:t>20%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86" w:type="pct"/>
            <w:vAlign w:val="center"/>
          </w:tcPr>
          <w:p w:rsidR="00C83CA7" w:rsidRPr="00BE48B1" w:rsidRDefault="00E505BF" w:rsidP="00BE48B1">
            <w:pPr>
              <w:ind w:leftChars="-50" w:left="-110" w:rightChars="-50" w:right="-110"/>
              <w:rPr>
                <w:szCs w:val="21"/>
              </w:rPr>
            </w:pPr>
            <w:r w:rsidRPr="00BE48B1">
              <w:rPr>
                <w:rFonts w:hint="eastAsia"/>
                <w:szCs w:val="21"/>
              </w:rPr>
              <w:lastRenderedPageBreak/>
              <w:t>调研报告格式基本规范，不太注重数据分析和理论结合，条理基本清晰，报告框架结构基本合理；调查数据不够详实；问题分析针对性不强，策略分析基本符合</w:t>
            </w:r>
            <w:r w:rsidR="00007265">
              <w:rPr>
                <w:rFonts w:hint="eastAsia"/>
                <w:szCs w:val="21"/>
              </w:rPr>
              <w:t>可持续</w:t>
            </w:r>
            <w:r w:rsidRPr="00BE48B1">
              <w:rPr>
                <w:rFonts w:hint="eastAsia"/>
                <w:szCs w:val="21"/>
              </w:rPr>
              <w:t>发展目标；重复率在</w:t>
            </w:r>
            <w:r w:rsidRPr="00BE48B1">
              <w:rPr>
                <w:szCs w:val="21"/>
              </w:rPr>
              <w:t>30%</w:t>
            </w:r>
            <w:r w:rsidRPr="00BE48B1">
              <w:rPr>
                <w:rFonts w:hint="eastAsia"/>
                <w:szCs w:val="21"/>
              </w:rPr>
              <w:t>以内。</w:t>
            </w:r>
          </w:p>
        </w:tc>
        <w:tc>
          <w:tcPr>
            <w:tcW w:w="868" w:type="pct"/>
            <w:vAlign w:val="center"/>
          </w:tcPr>
          <w:p w:rsidR="00C83CA7" w:rsidRPr="00BE48B1" w:rsidRDefault="00E505BF" w:rsidP="00BE48B1">
            <w:pPr>
              <w:ind w:leftChars="-50" w:left="-110" w:rightChars="-50" w:right="-110"/>
              <w:rPr>
                <w:szCs w:val="21"/>
              </w:rPr>
            </w:pPr>
            <w:r w:rsidRPr="00BE48B1">
              <w:rPr>
                <w:rFonts w:hint="eastAsia"/>
                <w:szCs w:val="21"/>
              </w:rPr>
              <w:t>调研报告格式不规范；条理不清晰，逻辑混乱；调研数据缺失；没有自己的思想观点，分析没有针对性</w:t>
            </w:r>
            <w:r w:rsidR="00007265">
              <w:rPr>
                <w:rFonts w:hint="eastAsia"/>
                <w:szCs w:val="21"/>
              </w:rPr>
              <w:t>；可持续发展目标没有体现</w:t>
            </w:r>
            <w:r w:rsidRPr="00BE48B1">
              <w:rPr>
                <w:rFonts w:hint="eastAsia"/>
                <w:szCs w:val="21"/>
              </w:rPr>
              <w:t>；网上资料摘抄较多。</w:t>
            </w:r>
          </w:p>
        </w:tc>
      </w:tr>
    </w:tbl>
    <w:p w:rsidR="00C83CA7" w:rsidRDefault="00C83CA7">
      <w:pPr>
        <w:pStyle w:val="2"/>
        <w:kinsoku w:val="0"/>
        <w:overflowPunct w:val="0"/>
        <w:snapToGrid w:val="0"/>
        <w:spacing w:before="0" w:afterLines="50" w:after="120"/>
        <w:ind w:left="0" w:firstLineChars="200" w:firstLine="562"/>
        <w:rPr>
          <w:rFonts w:ascii="Times New Roman" w:eastAsia="黑体" w:cs="Times New Roman"/>
        </w:rPr>
      </w:pPr>
      <w:r>
        <w:rPr>
          <w:rFonts w:ascii="Times New Roman" w:eastAsia="黑体" w:cs="Times New Roman" w:hint="eastAsia"/>
        </w:rPr>
        <w:t>五、其它说明</w:t>
      </w:r>
    </w:p>
    <w:p w:rsidR="00C83CA7" w:rsidRPr="00630584" w:rsidRDefault="003551B5" w:rsidP="00630584">
      <w:pPr>
        <w:snapToGrid w:val="0"/>
        <w:spacing w:line="400" w:lineRule="exact"/>
        <w:ind w:firstLineChars="200" w:firstLine="480"/>
        <w:rPr>
          <w:rFonts w:ascii="Times New Roman" w:cs="Times New Roman"/>
          <w:color w:val="000000"/>
          <w:sz w:val="24"/>
          <w:szCs w:val="24"/>
        </w:rPr>
      </w:pPr>
      <w:r>
        <w:rPr>
          <w:rFonts w:ascii="Times New Roman" w:cs="Times New Roman" w:hint="eastAsia"/>
          <w:color w:val="000000"/>
          <w:sz w:val="24"/>
          <w:szCs w:val="24"/>
        </w:rPr>
        <w:t>本课程大纲依据</w:t>
      </w:r>
      <w:r>
        <w:rPr>
          <w:rFonts w:ascii="Times New Roman" w:cs="Times New Roman"/>
          <w:color w:val="000000"/>
          <w:sz w:val="24"/>
          <w:szCs w:val="24"/>
        </w:rPr>
        <w:t>2023</w:t>
      </w:r>
      <w:proofErr w:type="gramStart"/>
      <w:r>
        <w:rPr>
          <w:rFonts w:ascii="Times New Roman" w:cs="Times New Roman" w:hint="eastAsia"/>
          <w:color w:val="000000"/>
          <w:sz w:val="24"/>
          <w:szCs w:val="24"/>
        </w:rPr>
        <w:t>版旅游</w:t>
      </w:r>
      <w:proofErr w:type="gramEnd"/>
      <w:r>
        <w:rPr>
          <w:rFonts w:ascii="Times New Roman" w:cs="Times New Roman" w:hint="eastAsia"/>
          <w:color w:val="000000"/>
          <w:sz w:val="24"/>
          <w:szCs w:val="24"/>
        </w:rPr>
        <w:t>管理、旅游管理（对口高职）专业人才培养方案，由</w:t>
      </w:r>
      <w:r w:rsidRPr="00402C55">
        <w:rPr>
          <w:rFonts w:ascii="Times New Roman" w:cs="Times New Roman" w:hint="eastAsia"/>
          <w:sz w:val="24"/>
          <w:szCs w:val="24"/>
        </w:rPr>
        <w:t>管理学院旅游管理系讨</w:t>
      </w:r>
      <w:r>
        <w:rPr>
          <w:rFonts w:ascii="Times New Roman" w:cs="Times New Roman" w:hint="eastAsia"/>
          <w:color w:val="000000"/>
          <w:sz w:val="24"/>
          <w:szCs w:val="24"/>
        </w:rPr>
        <w:t>论制定，管理学院教学工作委员会审定，教务处审核批准，自</w:t>
      </w:r>
      <w:r>
        <w:rPr>
          <w:rFonts w:ascii="Times New Roman" w:cs="Times New Roman"/>
          <w:color w:val="000000"/>
          <w:sz w:val="24"/>
          <w:szCs w:val="24"/>
        </w:rPr>
        <w:t>2023</w:t>
      </w:r>
      <w:r>
        <w:rPr>
          <w:rFonts w:ascii="Times New Roman" w:cs="Times New Roman" w:hint="eastAsia"/>
          <w:color w:val="000000"/>
          <w:sz w:val="24"/>
          <w:szCs w:val="24"/>
        </w:rPr>
        <w:t>级开始执行。</w:t>
      </w:r>
    </w:p>
    <w:sectPr w:rsidR="00C83CA7" w:rsidRPr="00630584">
      <w:pgSz w:w="11910" w:h="16840"/>
      <w:pgMar w:top="1417" w:right="1417" w:bottom="1417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335F" w:rsidRDefault="0091335F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endnote>
  <w:endnote w:type="continuationSeparator" w:id="0">
    <w:p w:rsidR="0091335F" w:rsidRDefault="0091335F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明黑等宽">
    <w:altName w:val="黑体"/>
    <w:charset w:val="86"/>
    <w:family w:val="modern"/>
    <w:pitch w:val="default"/>
    <w:sig w:usb0="00000000" w:usb1="00000000" w:usb2="0000000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25" w:rsidRDefault="00226325">
    <w:pPr>
      <w:pStyle w:val="ab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14935" cy="147955"/>
              <wp:effectExtent l="0" t="1270" r="0" b="3175"/>
              <wp:wrapNone/>
              <wp:docPr id="1" name="文本框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4935" cy="14795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26325" w:rsidRDefault="00226325">
                          <w:pPr>
                            <w:pStyle w:val="ab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E5F23">
                            <w:rPr>
                              <w:noProof/>
                            </w:rP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9.05pt;height:11.65pt;z-index:251659264;visibility:visible;mso-wrap-style:non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" filled="f" stroked="f">
              <v:textbox style="mso-fit-shape-to-text:t" inset="0,0,0,0">
                <w:txbxContent>
                  <w:p w:rsidR="00226325" w:rsidRDefault="00226325">
                    <w:pPr>
                      <w:pStyle w:val="ab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E5F23">
                      <w:rPr>
                        <w:noProof/>
                      </w:rP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335F" w:rsidRDefault="0091335F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separator/>
      </w:r>
    </w:p>
  </w:footnote>
  <w:footnote w:type="continuationSeparator" w:id="0">
    <w:p w:rsidR="0091335F" w:rsidRDefault="0091335F">
      <w:pPr>
        <w:rPr>
          <w:rFonts w:ascii="Times New Roman" w:cs="Times New Roman"/>
          <w:sz w:val="24"/>
          <w:szCs w:val="24"/>
        </w:rPr>
      </w:pPr>
      <w:r>
        <w:rPr>
          <w:rFonts w:ascii="Times New Roman" w:cs="Times New Roman"/>
          <w:sz w:val="24"/>
          <w:szCs w:val="24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AE8141C5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" w15:restartNumberingAfterBreak="0">
    <w:nsid w:val="B316EE34"/>
    <w:multiLevelType w:val="hybridMultilevel"/>
    <w:tmpl w:val="FFFFFFFF"/>
    <w:lvl w:ilvl="0" w:tplc="FFFFFFFF">
      <w:start w:val="2"/>
      <w:numFmt w:val="chineseCounting"/>
      <w:suff w:val="nothing"/>
      <w:lvlText w:val="（%1）"/>
      <w:lvlJc w:val="left"/>
      <w:rPr>
        <w:rFonts w:cs="Times New Roman"/>
      </w:rPr>
    </w:lvl>
    <w:lvl w:ilvl="1" w:tplc="FFFFFFFF">
      <w:start w:val="1"/>
      <w:numFmt w:val="decimal"/>
      <w:lvlText w:val="（）"/>
      <w:lvlJc w:val="left"/>
      <w:rPr>
        <w:rFonts w:cs="Times New Roman"/>
      </w:rPr>
    </w:lvl>
    <w:lvl w:ilvl="2" w:tplc="FFFFFFFF">
      <w:start w:val="1"/>
      <w:numFmt w:val="decimal"/>
      <w:lvlText w:val="（）"/>
      <w:lvlJc w:val="left"/>
      <w:rPr>
        <w:rFonts w:cs="Times New Roman"/>
      </w:rPr>
    </w:lvl>
    <w:lvl w:ilvl="3" w:tplc="FFFFFFFF">
      <w:start w:val="1"/>
      <w:numFmt w:val="decimal"/>
      <w:lvlText w:val="（）"/>
      <w:lvlJc w:val="left"/>
      <w:rPr>
        <w:rFonts w:cs="Times New Roman"/>
      </w:rPr>
    </w:lvl>
    <w:lvl w:ilvl="4" w:tplc="FFFFFFFF">
      <w:start w:val="1"/>
      <w:numFmt w:val="decimal"/>
      <w:lvlText w:val="（）"/>
      <w:lvlJc w:val="left"/>
      <w:rPr>
        <w:rFonts w:cs="Times New Roman"/>
      </w:rPr>
    </w:lvl>
    <w:lvl w:ilvl="5" w:tplc="FFFFFFFF">
      <w:start w:val="1"/>
      <w:numFmt w:val="decimal"/>
      <w:lvlText w:val="（）"/>
      <w:lvlJc w:val="left"/>
      <w:rPr>
        <w:rFonts w:cs="Times New Roman"/>
      </w:rPr>
    </w:lvl>
    <w:lvl w:ilvl="6" w:tplc="FFFFFFFF">
      <w:start w:val="1"/>
      <w:numFmt w:val="decimal"/>
      <w:lvlText w:val="（）"/>
      <w:lvlJc w:val="left"/>
      <w:rPr>
        <w:rFonts w:cs="Times New Roman"/>
      </w:rPr>
    </w:lvl>
    <w:lvl w:ilvl="7" w:tplc="FFFFFFFF">
      <w:start w:val="1"/>
      <w:numFmt w:val="decimal"/>
      <w:lvlText w:val="（）"/>
      <w:lvlJc w:val="left"/>
      <w:rPr>
        <w:rFonts w:cs="Times New Roman"/>
      </w:rPr>
    </w:lvl>
    <w:lvl w:ilvl="8" w:tplc="FFFFFFFF">
      <w:start w:val="1"/>
      <w:numFmt w:val="decimal"/>
      <w:lvlText w:val="（）"/>
      <w:lvlJc w:val="left"/>
      <w:rPr>
        <w:rFonts w:cs="Times New Roman"/>
      </w:rPr>
    </w:lvl>
  </w:abstractNum>
  <w:abstractNum w:abstractNumId="2" w15:restartNumberingAfterBreak="0">
    <w:nsid w:val="B4F441C5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eastAsia="宋体" w:hAnsi="Wingdings"/>
      </w:rPr>
    </w:lvl>
  </w:abstractNum>
  <w:abstractNum w:abstractNumId="3" w15:restartNumberingAfterBreak="0">
    <w:nsid w:val="C17B08C7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eastAsia="宋体" w:hAnsi="Wingdings"/>
      </w:rPr>
    </w:lvl>
  </w:abstractNum>
  <w:abstractNum w:abstractNumId="4" w15:restartNumberingAfterBreak="0">
    <w:nsid w:val="CA0C099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5" w15:restartNumberingAfterBreak="0">
    <w:nsid w:val="E25379EC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6" w15:restartNumberingAfterBreak="0">
    <w:nsid w:val="FFFFFF7C"/>
    <w:multiLevelType w:val="singleLevel"/>
    <w:tmpl w:val="D0ACF478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7" w15:restartNumberingAfterBreak="0">
    <w:nsid w:val="FFFFFF7D"/>
    <w:multiLevelType w:val="singleLevel"/>
    <w:tmpl w:val="0996FA1C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abstractNum w:abstractNumId="8" w15:restartNumberingAfterBreak="0">
    <w:nsid w:val="FFFFFF7E"/>
    <w:multiLevelType w:val="singleLevel"/>
    <w:tmpl w:val="5B66D4B6"/>
    <w:lvl w:ilvl="0">
      <w:start w:val="1"/>
      <w:numFmt w:val="decimal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</w:abstractNum>
  <w:abstractNum w:abstractNumId="9" w15:restartNumberingAfterBreak="0">
    <w:nsid w:val="FFFFFF7F"/>
    <w:multiLevelType w:val="singleLevel"/>
    <w:tmpl w:val="29AE7CF6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cs="Times New Roman"/>
      </w:rPr>
    </w:lvl>
  </w:abstractNum>
  <w:abstractNum w:abstractNumId="10" w15:restartNumberingAfterBreak="0">
    <w:nsid w:val="FFFFFF80"/>
    <w:multiLevelType w:val="singleLevel"/>
    <w:tmpl w:val="38BE1BB6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hAnsi="Wingdings" w:hint="default"/>
      </w:rPr>
    </w:lvl>
  </w:abstractNum>
  <w:abstractNum w:abstractNumId="11" w15:restartNumberingAfterBreak="0">
    <w:nsid w:val="FFFFFF81"/>
    <w:multiLevelType w:val="singleLevel"/>
    <w:tmpl w:val="19FE7D3E"/>
    <w:lvl w:ilvl="0">
      <w:start w:val="1"/>
      <w:numFmt w:val="bullet"/>
      <w:lvlText w:val="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</w:rPr>
    </w:lvl>
  </w:abstractNum>
  <w:abstractNum w:abstractNumId="12" w15:restartNumberingAfterBreak="0">
    <w:nsid w:val="FFFFFF82"/>
    <w:multiLevelType w:val="singleLevel"/>
    <w:tmpl w:val="DD385390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hAnsi="Wingdings" w:hint="default"/>
      </w:rPr>
    </w:lvl>
  </w:abstractNum>
  <w:abstractNum w:abstractNumId="13" w15:restartNumberingAfterBreak="0">
    <w:nsid w:val="FFFFFF83"/>
    <w:multiLevelType w:val="singleLevel"/>
    <w:tmpl w:val="4D287A64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hAnsi="Wingdings" w:hint="default"/>
      </w:rPr>
    </w:lvl>
  </w:abstractNum>
  <w:abstractNum w:abstractNumId="14" w15:restartNumberingAfterBreak="0">
    <w:nsid w:val="FFFFFF88"/>
    <w:multiLevelType w:val="singleLevel"/>
    <w:tmpl w:val="E370DE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5" w15:restartNumberingAfterBreak="0">
    <w:nsid w:val="FFFFFF89"/>
    <w:multiLevelType w:val="singleLevel"/>
    <w:tmpl w:val="49EC60D6"/>
    <w:lvl w:ilvl="0">
      <w:start w:val="1"/>
      <w:numFmt w:val="bullet"/>
      <w:lvlText w:val="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6" w15:restartNumberingAfterBreak="0">
    <w:nsid w:val="013FD8C2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2040"/>
        </w:tabs>
        <w:ind w:left="2040" w:hanging="360"/>
      </w:pPr>
      <w:rPr>
        <w:rFonts w:ascii="Wingdings" w:eastAsia="宋体" w:hAnsi="Wingdings"/>
      </w:rPr>
    </w:lvl>
  </w:abstractNum>
  <w:abstractNum w:abstractNumId="17" w15:restartNumberingAfterBreak="0">
    <w:nsid w:val="1AB46E00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780"/>
        </w:tabs>
        <w:ind w:left="780" w:hanging="360"/>
      </w:pPr>
      <w:rPr>
        <w:rFonts w:ascii="Wingdings" w:eastAsia="宋体" w:hAnsi="Wingdings"/>
      </w:rPr>
    </w:lvl>
  </w:abstractNum>
  <w:abstractNum w:abstractNumId="18" w15:restartNumberingAfterBreak="0">
    <w:nsid w:val="1CEC40AC"/>
    <w:multiLevelType w:val="hybridMultilevel"/>
    <w:tmpl w:val="7A488B0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9" w15:restartNumberingAfterBreak="0">
    <w:nsid w:val="23FE7FAA"/>
    <w:multiLevelType w:val="singleLevel"/>
    <w:tmpl w:val="FFFFFFFF"/>
    <w:lvl w:ilvl="0">
      <w:start w:val="1"/>
      <w:numFmt w:val="bullet"/>
      <w:lvlText w:val=""/>
      <w:lvlJc w:val="left"/>
      <w:pPr>
        <w:tabs>
          <w:tab w:val="num" w:pos="1200"/>
        </w:tabs>
        <w:ind w:left="1200" w:hanging="360"/>
      </w:pPr>
      <w:rPr>
        <w:rFonts w:ascii="Wingdings" w:eastAsia="宋体" w:hAnsi="Wingdings"/>
      </w:rPr>
    </w:lvl>
  </w:abstractNum>
  <w:abstractNum w:abstractNumId="20" w15:restartNumberingAfterBreak="0">
    <w:nsid w:val="339F7179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2040"/>
        </w:tabs>
        <w:ind w:left="2040" w:hanging="360"/>
      </w:pPr>
      <w:rPr>
        <w:rFonts w:cs="Times New Roman"/>
      </w:rPr>
    </w:lvl>
  </w:abstractNum>
  <w:abstractNum w:abstractNumId="21" w15:restartNumberingAfterBreak="0">
    <w:nsid w:val="4C2CBCF7"/>
    <w:multiLevelType w:val="singleLevel"/>
    <w:tmpl w:val="FFFFFFFF"/>
    <w:lvl w:ilvl="0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</w:abstractNum>
  <w:num w:numId="1">
    <w:abstractNumId w:val="1"/>
  </w:num>
  <w:num w:numId="2">
    <w:abstractNumId w:val="14"/>
  </w:num>
  <w:num w:numId="3">
    <w:abstractNumId w:val="9"/>
  </w:num>
  <w:num w:numId="4">
    <w:abstractNumId w:val="8"/>
  </w:num>
  <w:num w:numId="5">
    <w:abstractNumId w:val="7"/>
  </w:num>
  <w:num w:numId="6">
    <w:abstractNumId w:val="6"/>
  </w:num>
  <w:num w:numId="7">
    <w:abstractNumId w:val="15"/>
  </w:num>
  <w:num w:numId="8">
    <w:abstractNumId w:val="13"/>
  </w:num>
  <w:num w:numId="9">
    <w:abstractNumId w:val="12"/>
  </w:num>
  <w:num w:numId="10">
    <w:abstractNumId w:val="11"/>
  </w:num>
  <w:num w:numId="11">
    <w:abstractNumId w:val="10"/>
  </w:num>
  <w:num w:numId="1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embedSystemFonts/>
  <w:bordersDoNotSurroundHeader/>
  <w:bordersDoNotSurroundFooter/>
  <w:proofState w:spelling="clean" w:grammar="clean"/>
  <w:defaultTabStop w:val="720"/>
  <w:drawingGridHorizontalSpacing w:val="110"/>
  <w:drawingGridVerticalSpacing w:val="120"/>
  <w:doNotShadeFormData/>
  <w:characterSpacingControl w:val="doNotCompress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DY3ZGRkZDZmZjVlOTBkZDdmMTE1M2IwYjA4MmE4NTEifQ=="/>
  </w:docVars>
  <w:rsids>
    <w:rsidRoot w:val="00677ED8"/>
    <w:rsid w:val="00007265"/>
    <w:rsid w:val="0006033D"/>
    <w:rsid w:val="000721EB"/>
    <w:rsid w:val="000A1D72"/>
    <w:rsid w:val="00114DDF"/>
    <w:rsid w:val="00120B39"/>
    <w:rsid w:val="00121AB5"/>
    <w:rsid w:val="00125841"/>
    <w:rsid w:val="00130D9A"/>
    <w:rsid w:val="00166E29"/>
    <w:rsid w:val="0018572E"/>
    <w:rsid w:val="001945E6"/>
    <w:rsid w:val="001E6931"/>
    <w:rsid w:val="001F3B98"/>
    <w:rsid w:val="00226325"/>
    <w:rsid w:val="00232F35"/>
    <w:rsid w:val="002A5255"/>
    <w:rsid w:val="002D236A"/>
    <w:rsid w:val="002E006E"/>
    <w:rsid w:val="00325995"/>
    <w:rsid w:val="0032743F"/>
    <w:rsid w:val="003275D7"/>
    <w:rsid w:val="003551B5"/>
    <w:rsid w:val="00385787"/>
    <w:rsid w:val="003876C8"/>
    <w:rsid w:val="0039414D"/>
    <w:rsid w:val="004029AE"/>
    <w:rsid w:val="00444C9B"/>
    <w:rsid w:val="00455C3D"/>
    <w:rsid w:val="00466CAB"/>
    <w:rsid w:val="0049505B"/>
    <w:rsid w:val="004D5A49"/>
    <w:rsid w:val="00502A70"/>
    <w:rsid w:val="005375E0"/>
    <w:rsid w:val="00575AAC"/>
    <w:rsid w:val="005773BE"/>
    <w:rsid w:val="005836FD"/>
    <w:rsid w:val="005A25D1"/>
    <w:rsid w:val="005B0047"/>
    <w:rsid w:val="005C6A3D"/>
    <w:rsid w:val="00603501"/>
    <w:rsid w:val="00615B01"/>
    <w:rsid w:val="0061704D"/>
    <w:rsid w:val="00617EBE"/>
    <w:rsid w:val="00630584"/>
    <w:rsid w:val="006342CD"/>
    <w:rsid w:val="00642A5D"/>
    <w:rsid w:val="00675B11"/>
    <w:rsid w:val="00677ED8"/>
    <w:rsid w:val="00683BE6"/>
    <w:rsid w:val="00687649"/>
    <w:rsid w:val="006A16B3"/>
    <w:rsid w:val="006A471D"/>
    <w:rsid w:val="006D1D39"/>
    <w:rsid w:val="006F6A5E"/>
    <w:rsid w:val="00702994"/>
    <w:rsid w:val="00706FDE"/>
    <w:rsid w:val="00740332"/>
    <w:rsid w:val="00745A4A"/>
    <w:rsid w:val="00756278"/>
    <w:rsid w:val="00761847"/>
    <w:rsid w:val="00766760"/>
    <w:rsid w:val="00773AFF"/>
    <w:rsid w:val="00793E59"/>
    <w:rsid w:val="007A301D"/>
    <w:rsid w:val="007C2141"/>
    <w:rsid w:val="007E2C96"/>
    <w:rsid w:val="0081244F"/>
    <w:rsid w:val="008221C0"/>
    <w:rsid w:val="00822AF9"/>
    <w:rsid w:val="008268BC"/>
    <w:rsid w:val="00847DA3"/>
    <w:rsid w:val="008A182C"/>
    <w:rsid w:val="00903948"/>
    <w:rsid w:val="0090555C"/>
    <w:rsid w:val="0091335F"/>
    <w:rsid w:val="00915585"/>
    <w:rsid w:val="009254AE"/>
    <w:rsid w:val="0093428B"/>
    <w:rsid w:val="009D39B4"/>
    <w:rsid w:val="009D3CE3"/>
    <w:rsid w:val="009E5463"/>
    <w:rsid w:val="00A10065"/>
    <w:rsid w:val="00A3046B"/>
    <w:rsid w:val="00A34804"/>
    <w:rsid w:val="00A374EC"/>
    <w:rsid w:val="00A37604"/>
    <w:rsid w:val="00A5049F"/>
    <w:rsid w:val="00A90001"/>
    <w:rsid w:val="00AA2005"/>
    <w:rsid w:val="00AC5412"/>
    <w:rsid w:val="00AC592D"/>
    <w:rsid w:val="00AE32E6"/>
    <w:rsid w:val="00B05B7A"/>
    <w:rsid w:val="00B23D2C"/>
    <w:rsid w:val="00B37B35"/>
    <w:rsid w:val="00B47972"/>
    <w:rsid w:val="00B64A33"/>
    <w:rsid w:val="00B93D96"/>
    <w:rsid w:val="00BA26F8"/>
    <w:rsid w:val="00BC2A04"/>
    <w:rsid w:val="00BE133D"/>
    <w:rsid w:val="00BE48B1"/>
    <w:rsid w:val="00C1429A"/>
    <w:rsid w:val="00C20568"/>
    <w:rsid w:val="00C32AB2"/>
    <w:rsid w:val="00C44A5C"/>
    <w:rsid w:val="00C46FD5"/>
    <w:rsid w:val="00C56335"/>
    <w:rsid w:val="00C665AE"/>
    <w:rsid w:val="00C71DA9"/>
    <w:rsid w:val="00C72FD9"/>
    <w:rsid w:val="00C83CA7"/>
    <w:rsid w:val="00CC2E89"/>
    <w:rsid w:val="00CE2940"/>
    <w:rsid w:val="00CE5F23"/>
    <w:rsid w:val="00CF279B"/>
    <w:rsid w:val="00D53254"/>
    <w:rsid w:val="00D54F92"/>
    <w:rsid w:val="00D57BB2"/>
    <w:rsid w:val="00DC5A45"/>
    <w:rsid w:val="00DC7682"/>
    <w:rsid w:val="00E01024"/>
    <w:rsid w:val="00E10DA6"/>
    <w:rsid w:val="00E505BF"/>
    <w:rsid w:val="00EA011C"/>
    <w:rsid w:val="00EC25F3"/>
    <w:rsid w:val="00F00888"/>
    <w:rsid w:val="00F36CB2"/>
    <w:rsid w:val="00F44630"/>
    <w:rsid w:val="00F51278"/>
    <w:rsid w:val="00F955CA"/>
    <w:rsid w:val="00FC06BF"/>
    <w:rsid w:val="00FD5492"/>
    <w:rsid w:val="00FF6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E01244C"/>
  <w14:defaultImageDpi w14:val="0"/>
  <w15:docId w15:val="{AD2C0C2C-25B3-4479-BB86-2EF0B4DB91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1" w:count="371">
    <w:lsdException w:name="Normal" w:uiPriority="1"/>
    <w:lsdException w:name="heading 1" w:uiPriority="1"/>
    <w:lsdException w:name="heading 2" w:uiPriority="1"/>
    <w:lsdException w:name="heading 3" w:uiPriority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nhideWhenUsed="1" w:qFormat="0"/>
    <w:lsdException w:name="header" w:unhideWhenUsed="1" w:qFormat="0"/>
    <w:lsdException w:name="footer" w:unhideWhenUsed="1" w:qFormat="0"/>
    <w:lsdException w:name="caption" w:semiHidden="1" w:uiPriority="35" w:unhideWhenUsed="1"/>
    <w:lsdException w:name="annotation reference" w:unhideWhenUsed="1" w:qFormat="0"/>
    <w:lsdException w:name="Title" w:uiPriority="10"/>
    <w:lsdException w:name="Default Paragraph Font" w:uiPriority="1" w:unhideWhenUsed="1" w:qFormat="0"/>
    <w:lsdException w:name="Body Text" w:uiPriority="1" w:unhideWhenUsed="1"/>
    <w:lsdException w:name="Subtitle" w:uiPriority="11"/>
    <w:lsdException w:name="Strong" w:uiPriority="22"/>
    <w:lsdException w:name="Emphasis" w:uiPriority="20"/>
    <w:lsdException w:name="HTML Top of Form" w:qFormat="0"/>
    <w:lsdException w:name="HTML Bottom of Form" w:qFormat="0"/>
    <w:lsdException w:name="Normal (Web)" w:unhideWhenUsed="1"/>
    <w:lsdException w:name="Normal Table" w:semiHidden="1" w:unhideWhenUsed="1"/>
    <w:lsdException w:name="No List" w:semiHidden="1" w:unhideWhenUsed="1" w:qFormat="0"/>
    <w:lsdException w:name="Outline List 1" w:qFormat="0"/>
    <w:lsdException w:name="Outline List 2" w:qFormat="0"/>
    <w:lsdException w:name="Outline List 3" w:qFormat="0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0"/>
    <w:lsdException w:name="Table Grid" w:uiPriority="39"/>
    <w:lsdException w:name="Table Theme" w:semiHidden="1" w:unhideWhenUsed="1"/>
    <w:lsdException w:name="Placeholder Text" w:semiHidden="1" w:unhideWhenUsed="1" w:qFormat="0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qFormat="0"/>
    <w:lsdException w:name="List Paragraph" w:uiPriority="34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 w:qFormat="0"/>
    <w:lsdException w:name="TOC Heading" w:semiHidden="1" w:uiPriority="39" w:unhideWhenUsed="1"/>
    <w:lsdException w:name="Plain Table 1" w:uiPriority="41" w:qFormat="0"/>
    <w:lsdException w:name="Plain Table 2" w:uiPriority="42" w:qFormat="0"/>
    <w:lsdException w:name="Plain Table 3" w:uiPriority="43" w:qFormat="0"/>
    <w:lsdException w:name="Plain Table 4" w:uiPriority="44" w:qFormat="0"/>
    <w:lsdException w:name="Plain Table 5" w:uiPriority="45" w:qFormat="0"/>
    <w:lsdException w:name="Grid Table Light" w:uiPriority="40" w:qFormat="0"/>
    <w:lsdException w:name="Grid Table 1 Light" w:uiPriority="46" w:qFormat="0"/>
    <w:lsdException w:name="Grid Table 2" w:uiPriority="47" w:qFormat="0"/>
    <w:lsdException w:name="Grid Table 3" w:uiPriority="48" w:qFormat="0"/>
    <w:lsdException w:name="Grid Table 4" w:uiPriority="49" w:qFormat="0"/>
    <w:lsdException w:name="Grid Table 5 Dark" w:uiPriority="50" w:qFormat="0"/>
    <w:lsdException w:name="Grid Table 6 Colorful" w:uiPriority="51" w:qFormat="0"/>
    <w:lsdException w:name="Grid Table 7 Colorful" w:uiPriority="52" w:qFormat="0"/>
    <w:lsdException w:name="Grid Table 1 Light Accent 1" w:uiPriority="46" w:qFormat="0"/>
    <w:lsdException w:name="Grid Table 2 Accent 1" w:uiPriority="47" w:qFormat="0"/>
    <w:lsdException w:name="Grid Table 3 Accent 1" w:uiPriority="48" w:qFormat="0"/>
    <w:lsdException w:name="Grid Table 4 Accent 1" w:uiPriority="49" w:qFormat="0"/>
    <w:lsdException w:name="Grid Table 5 Dark Accent 1" w:uiPriority="50" w:qFormat="0"/>
    <w:lsdException w:name="Grid Table 6 Colorful Accent 1" w:uiPriority="51" w:qFormat="0"/>
    <w:lsdException w:name="Grid Table 7 Colorful Accent 1" w:uiPriority="52" w:qFormat="0"/>
    <w:lsdException w:name="Grid Table 1 Light Accent 2" w:uiPriority="46" w:qFormat="0"/>
    <w:lsdException w:name="Grid Table 2 Accent 2" w:uiPriority="47" w:qFormat="0"/>
    <w:lsdException w:name="Grid Table 3 Accent 2" w:uiPriority="48" w:qFormat="0"/>
    <w:lsdException w:name="Grid Table 4 Accent 2" w:uiPriority="49" w:qFormat="0"/>
    <w:lsdException w:name="Grid Table 5 Dark Accent 2" w:uiPriority="50" w:qFormat="0"/>
    <w:lsdException w:name="Grid Table 6 Colorful Accent 2" w:uiPriority="51" w:qFormat="0"/>
    <w:lsdException w:name="Grid Table 7 Colorful Accent 2" w:uiPriority="52" w:qFormat="0"/>
    <w:lsdException w:name="Grid Table 1 Light Accent 3" w:uiPriority="46" w:qFormat="0"/>
    <w:lsdException w:name="Grid Table 2 Accent 3" w:uiPriority="47" w:qFormat="0"/>
    <w:lsdException w:name="Grid Table 3 Accent 3" w:uiPriority="48" w:qFormat="0"/>
    <w:lsdException w:name="Grid Table 4 Accent 3" w:uiPriority="49" w:qFormat="0"/>
    <w:lsdException w:name="Grid Table 5 Dark Accent 3" w:uiPriority="50" w:qFormat="0"/>
    <w:lsdException w:name="Grid Table 6 Colorful Accent 3" w:uiPriority="51" w:qFormat="0"/>
    <w:lsdException w:name="Grid Table 7 Colorful Accent 3" w:uiPriority="52" w:qFormat="0"/>
    <w:lsdException w:name="Grid Table 1 Light Accent 4" w:uiPriority="46" w:qFormat="0"/>
    <w:lsdException w:name="Grid Table 2 Accent 4" w:uiPriority="47" w:qFormat="0"/>
    <w:lsdException w:name="Grid Table 3 Accent 4" w:uiPriority="48" w:qFormat="0"/>
    <w:lsdException w:name="Grid Table 4 Accent 4" w:uiPriority="49" w:qFormat="0"/>
    <w:lsdException w:name="Grid Table 5 Dark Accent 4" w:uiPriority="50" w:qFormat="0"/>
    <w:lsdException w:name="Grid Table 6 Colorful Accent 4" w:uiPriority="51" w:qFormat="0"/>
    <w:lsdException w:name="Grid Table 7 Colorful Accent 4" w:uiPriority="52" w:qFormat="0"/>
    <w:lsdException w:name="Grid Table 1 Light Accent 5" w:uiPriority="46" w:qFormat="0"/>
    <w:lsdException w:name="Grid Table 2 Accent 5" w:uiPriority="47" w:qFormat="0"/>
    <w:lsdException w:name="Grid Table 3 Accent 5" w:uiPriority="48" w:qFormat="0"/>
    <w:lsdException w:name="Grid Table 4 Accent 5" w:uiPriority="49" w:qFormat="0"/>
    <w:lsdException w:name="Grid Table 5 Dark Accent 5" w:uiPriority="50" w:qFormat="0"/>
    <w:lsdException w:name="Grid Table 6 Colorful Accent 5" w:uiPriority="51" w:qFormat="0"/>
    <w:lsdException w:name="Grid Table 7 Colorful Accent 5" w:uiPriority="52" w:qFormat="0"/>
    <w:lsdException w:name="Grid Table 1 Light Accent 6" w:uiPriority="46" w:qFormat="0"/>
    <w:lsdException w:name="Grid Table 2 Accent 6" w:uiPriority="47" w:qFormat="0"/>
    <w:lsdException w:name="Grid Table 3 Accent 6" w:uiPriority="48" w:qFormat="0"/>
    <w:lsdException w:name="Grid Table 4 Accent 6" w:uiPriority="49" w:qFormat="0"/>
    <w:lsdException w:name="Grid Table 5 Dark Accent 6" w:uiPriority="50" w:qFormat="0"/>
    <w:lsdException w:name="Grid Table 6 Colorful Accent 6" w:uiPriority="51" w:qFormat="0"/>
    <w:lsdException w:name="Grid Table 7 Colorful Accent 6" w:uiPriority="52" w:qFormat="0"/>
    <w:lsdException w:name="List Table 1 Light" w:uiPriority="46" w:qFormat="0"/>
    <w:lsdException w:name="List Table 2" w:uiPriority="47" w:qFormat="0"/>
    <w:lsdException w:name="List Table 3" w:uiPriority="48" w:qFormat="0"/>
    <w:lsdException w:name="List Table 4" w:uiPriority="49" w:qFormat="0"/>
    <w:lsdException w:name="List Table 5 Dark" w:uiPriority="50" w:qFormat="0"/>
    <w:lsdException w:name="List Table 6 Colorful" w:uiPriority="51" w:qFormat="0"/>
    <w:lsdException w:name="List Table 7 Colorful" w:uiPriority="52" w:qFormat="0"/>
    <w:lsdException w:name="List Table 1 Light Accent 1" w:uiPriority="46" w:qFormat="0"/>
    <w:lsdException w:name="List Table 2 Accent 1" w:uiPriority="47" w:qFormat="0"/>
    <w:lsdException w:name="List Table 3 Accent 1" w:uiPriority="48" w:qFormat="0"/>
    <w:lsdException w:name="List Table 4 Accent 1" w:uiPriority="49" w:qFormat="0"/>
    <w:lsdException w:name="List Table 5 Dark Accent 1" w:uiPriority="50" w:qFormat="0"/>
    <w:lsdException w:name="List Table 6 Colorful Accent 1" w:uiPriority="51" w:qFormat="0"/>
    <w:lsdException w:name="List Table 7 Colorful Accent 1" w:uiPriority="52" w:qFormat="0"/>
    <w:lsdException w:name="List Table 1 Light Accent 2" w:uiPriority="46" w:qFormat="0"/>
    <w:lsdException w:name="List Table 2 Accent 2" w:uiPriority="47" w:qFormat="0"/>
    <w:lsdException w:name="List Table 3 Accent 2" w:uiPriority="48" w:qFormat="0"/>
    <w:lsdException w:name="List Table 4 Accent 2" w:uiPriority="49" w:qFormat="0"/>
    <w:lsdException w:name="List Table 5 Dark Accent 2" w:uiPriority="50" w:qFormat="0"/>
    <w:lsdException w:name="List Table 6 Colorful Accent 2" w:uiPriority="51" w:qFormat="0"/>
    <w:lsdException w:name="List Table 7 Colorful Accent 2" w:uiPriority="52" w:qFormat="0"/>
    <w:lsdException w:name="List Table 1 Light Accent 3" w:uiPriority="46" w:qFormat="0"/>
    <w:lsdException w:name="List Table 2 Accent 3" w:uiPriority="47" w:qFormat="0"/>
    <w:lsdException w:name="List Table 3 Accent 3" w:uiPriority="48" w:qFormat="0"/>
    <w:lsdException w:name="List Table 4 Accent 3" w:uiPriority="49" w:qFormat="0"/>
    <w:lsdException w:name="List Table 5 Dark Accent 3" w:uiPriority="50" w:qFormat="0"/>
    <w:lsdException w:name="List Table 6 Colorful Accent 3" w:uiPriority="51" w:qFormat="0"/>
    <w:lsdException w:name="List Table 7 Colorful Accent 3" w:uiPriority="52" w:qFormat="0"/>
    <w:lsdException w:name="List Table 1 Light Accent 4" w:uiPriority="46" w:qFormat="0"/>
    <w:lsdException w:name="List Table 2 Accent 4" w:uiPriority="47" w:qFormat="0"/>
    <w:lsdException w:name="List Table 3 Accent 4" w:uiPriority="48" w:qFormat="0"/>
    <w:lsdException w:name="List Table 4 Accent 4" w:uiPriority="49" w:qFormat="0"/>
    <w:lsdException w:name="List Table 5 Dark Accent 4" w:uiPriority="50" w:qFormat="0"/>
    <w:lsdException w:name="List Table 6 Colorful Accent 4" w:uiPriority="51" w:qFormat="0"/>
    <w:lsdException w:name="List Table 7 Colorful Accent 4" w:uiPriority="52" w:qFormat="0"/>
    <w:lsdException w:name="List Table 1 Light Accent 5" w:uiPriority="46" w:qFormat="0"/>
    <w:lsdException w:name="List Table 2 Accent 5" w:uiPriority="47" w:qFormat="0"/>
    <w:lsdException w:name="List Table 3 Accent 5" w:uiPriority="48" w:qFormat="0"/>
    <w:lsdException w:name="List Table 4 Accent 5" w:uiPriority="49" w:qFormat="0"/>
    <w:lsdException w:name="List Table 5 Dark Accent 5" w:uiPriority="50" w:qFormat="0"/>
    <w:lsdException w:name="List Table 6 Colorful Accent 5" w:uiPriority="51" w:qFormat="0"/>
    <w:lsdException w:name="List Table 7 Colorful Accent 5" w:uiPriority="52" w:qFormat="0"/>
    <w:lsdException w:name="List Table 1 Light Accent 6" w:uiPriority="46" w:qFormat="0"/>
    <w:lsdException w:name="List Table 2 Accent 6" w:uiPriority="47" w:qFormat="0"/>
    <w:lsdException w:name="List Table 3 Accent 6" w:uiPriority="48" w:qFormat="0"/>
    <w:lsdException w:name="List Table 4 Accent 6" w:uiPriority="49" w:qFormat="0"/>
    <w:lsdException w:name="List Table 5 Dark Accent 6" w:uiPriority="50" w:qFormat="0"/>
    <w:lsdException w:name="List Table 6 Colorful Accent 6" w:uiPriority="51" w:qFormat="0"/>
    <w:lsdException w:name="List Table 7 Colorful Accent 6" w:uiPriority="52" w:qFormat="0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sz w:val="22"/>
      <w:szCs w:val="22"/>
    </w:rPr>
  </w:style>
  <w:style w:type="paragraph" w:styleId="1">
    <w:name w:val="heading 1"/>
    <w:basedOn w:val="a"/>
    <w:link w:val="10"/>
    <w:uiPriority w:val="1"/>
    <w:qFormat/>
    <w:pPr>
      <w:ind w:left="1475" w:right="1873"/>
      <w:jc w:val="center"/>
      <w:outlineLvl w:val="0"/>
    </w:pPr>
    <w:rPr>
      <w:sz w:val="48"/>
      <w:szCs w:val="48"/>
    </w:rPr>
  </w:style>
  <w:style w:type="paragraph" w:styleId="2">
    <w:name w:val="heading 2"/>
    <w:basedOn w:val="a"/>
    <w:link w:val="20"/>
    <w:uiPriority w:val="1"/>
    <w:qFormat/>
    <w:pPr>
      <w:spacing w:before="61"/>
      <w:ind w:left="642"/>
      <w:outlineLvl w:val="1"/>
    </w:pPr>
    <w:rPr>
      <w:rFonts w:ascii="明黑等宽" w:eastAsia="明黑等宽" w:cs="明黑等宽"/>
      <w:b/>
      <w:sz w:val="28"/>
      <w:szCs w:val="28"/>
    </w:rPr>
  </w:style>
  <w:style w:type="paragraph" w:styleId="3">
    <w:name w:val="heading 3"/>
    <w:basedOn w:val="a"/>
    <w:link w:val="30"/>
    <w:uiPriority w:val="1"/>
    <w:qFormat/>
    <w:pPr>
      <w:spacing w:before="1"/>
      <w:ind w:left="220"/>
      <w:outlineLvl w:val="2"/>
    </w:pPr>
    <w:rPr>
      <w:rFonts w:ascii="明黑等宽" w:eastAsia="明黑等宽" w:cs="明黑等宽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locked/>
    <w:rPr>
      <w:rFonts w:ascii="宋体"/>
      <w:b/>
      <w:kern w:val="44"/>
      <w:sz w:val="44"/>
    </w:rPr>
  </w:style>
  <w:style w:type="character" w:customStyle="1" w:styleId="20">
    <w:name w:val="标题 2 字符"/>
    <w:basedOn w:val="a0"/>
    <w:link w:val="2"/>
    <w:uiPriority w:val="9"/>
    <w:unhideWhenUsed/>
    <w:locked/>
    <w:rPr>
      <w:rFonts w:ascii="Cambria" w:hAnsi="Cambria"/>
      <w:b/>
      <w:sz w:val="32"/>
    </w:rPr>
  </w:style>
  <w:style w:type="character" w:customStyle="1" w:styleId="30">
    <w:name w:val="标题 3 字符"/>
    <w:basedOn w:val="a0"/>
    <w:link w:val="3"/>
    <w:uiPriority w:val="9"/>
    <w:semiHidden/>
    <w:locked/>
    <w:rPr>
      <w:rFonts w:ascii="宋体"/>
      <w:b/>
      <w:kern w:val="0"/>
      <w:sz w:val="32"/>
    </w:rPr>
  </w:style>
  <w:style w:type="character" w:customStyle="1" w:styleId="link-new">
    <w:name w:val="link-new"/>
    <w:unhideWhenUsed/>
    <w:qFormat/>
  </w:style>
  <w:style w:type="character" w:styleId="a3">
    <w:name w:val="Strong"/>
    <w:basedOn w:val="a0"/>
    <w:uiPriority w:val="22"/>
    <w:qFormat/>
    <w:rPr>
      <w:b/>
    </w:rPr>
  </w:style>
  <w:style w:type="character" w:styleId="a4">
    <w:name w:val="annotation reference"/>
    <w:basedOn w:val="a0"/>
    <w:uiPriority w:val="99"/>
    <w:unhideWhenUsed/>
    <w:rPr>
      <w:sz w:val="21"/>
    </w:rPr>
  </w:style>
  <w:style w:type="character" w:customStyle="1" w:styleId="15">
    <w:name w:val="15"/>
    <w:unhideWhenUsed/>
    <w:rPr>
      <w:rFonts w:ascii="Calibri" w:hAnsi="Calibri"/>
      <w:sz w:val="21"/>
    </w:rPr>
  </w:style>
  <w:style w:type="character" w:customStyle="1" w:styleId="11">
    <w:name w:val="批注框文本 字符1"/>
    <w:link w:val="a5"/>
    <w:uiPriority w:val="99"/>
    <w:unhideWhenUsed/>
    <w:locked/>
    <w:rPr>
      <w:rFonts w:ascii="宋体"/>
      <w:sz w:val="18"/>
    </w:rPr>
  </w:style>
  <w:style w:type="character" w:customStyle="1" w:styleId="12">
    <w:name w:val="正文文本 字符1"/>
    <w:link w:val="a6"/>
    <w:uiPriority w:val="99"/>
    <w:unhideWhenUsed/>
    <w:locked/>
    <w:rPr>
      <w:rFonts w:ascii="宋体"/>
      <w:sz w:val="22"/>
    </w:rPr>
  </w:style>
  <w:style w:type="character" w:customStyle="1" w:styleId="13">
    <w:name w:val="批注文字 字符1"/>
    <w:link w:val="a7"/>
    <w:uiPriority w:val="99"/>
    <w:unhideWhenUsed/>
    <w:locked/>
    <w:rPr>
      <w:sz w:val="22"/>
    </w:rPr>
  </w:style>
  <w:style w:type="character" w:customStyle="1" w:styleId="100">
    <w:name w:val="10"/>
    <w:unhideWhenUsed/>
    <w:rPr>
      <w:rFonts w:ascii="Calibri" w:hAnsi="Calibri"/>
    </w:rPr>
  </w:style>
  <w:style w:type="character" w:customStyle="1" w:styleId="style121">
    <w:name w:val="style121"/>
    <w:unhideWhenUsed/>
    <w:qFormat/>
    <w:rPr>
      <w:sz w:val="22"/>
    </w:rPr>
  </w:style>
  <w:style w:type="paragraph" w:styleId="a7">
    <w:name w:val="annotation text"/>
    <w:basedOn w:val="a"/>
    <w:link w:val="13"/>
    <w:uiPriority w:val="99"/>
    <w:unhideWhenUsed/>
    <w:pPr>
      <w:autoSpaceDE/>
      <w:autoSpaceDN/>
      <w:adjustRightInd/>
    </w:pPr>
    <w:rPr>
      <w:rFonts w:ascii="Calibri" w:hAnsi="Calibri" w:cs="Times New Roman"/>
      <w:kern w:val="2"/>
      <w:sz w:val="21"/>
    </w:rPr>
  </w:style>
  <w:style w:type="character" w:customStyle="1" w:styleId="a8">
    <w:name w:val="批注文字 字符"/>
    <w:basedOn w:val="a0"/>
    <w:uiPriority w:val="99"/>
    <w:semiHidden/>
    <w:rPr>
      <w:rFonts w:ascii="宋体" w:cs="宋体"/>
      <w:sz w:val="22"/>
      <w:szCs w:val="22"/>
    </w:rPr>
  </w:style>
  <w:style w:type="character" w:customStyle="1" w:styleId="31">
    <w:name w:val="批注文字 字符3"/>
    <w:uiPriority w:val="99"/>
    <w:semiHidden/>
    <w:rPr>
      <w:rFonts w:ascii="宋体"/>
      <w:kern w:val="0"/>
      <w:sz w:val="22"/>
    </w:rPr>
  </w:style>
  <w:style w:type="character" w:customStyle="1" w:styleId="21">
    <w:name w:val="批注文字 字符2"/>
    <w:uiPriority w:val="99"/>
    <w:semiHidden/>
    <w:rPr>
      <w:rFonts w:ascii="宋体"/>
      <w:kern w:val="0"/>
      <w:sz w:val="22"/>
    </w:rPr>
  </w:style>
  <w:style w:type="paragraph" w:styleId="a6">
    <w:name w:val="Body Text"/>
    <w:basedOn w:val="a"/>
    <w:link w:val="12"/>
    <w:uiPriority w:val="1"/>
    <w:unhideWhenUsed/>
    <w:qFormat/>
    <w:rPr>
      <w:sz w:val="24"/>
      <w:szCs w:val="24"/>
    </w:rPr>
  </w:style>
  <w:style w:type="character" w:customStyle="1" w:styleId="a9">
    <w:name w:val="正文文本 字符"/>
    <w:basedOn w:val="a0"/>
    <w:uiPriority w:val="99"/>
    <w:semiHidden/>
    <w:rPr>
      <w:rFonts w:ascii="宋体" w:cs="宋体"/>
      <w:sz w:val="22"/>
      <w:szCs w:val="22"/>
    </w:rPr>
  </w:style>
  <w:style w:type="character" w:customStyle="1" w:styleId="32">
    <w:name w:val="正文文本 字符3"/>
    <w:uiPriority w:val="99"/>
    <w:semiHidden/>
    <w:rPr>
      <w:rFonts w:ascii="宋体"/>
      <w:kern w:val="0"/>
      <w:sz w:val="22"/>
    </w:rPr>
  </w:style>
  <w:style w:type="character" w:customStyle="1" w:styleId="22">
    <w:name w:val="正文文本 字符2"/>
    <w:uiPriority w:val="99"/>
    <w:semiHidden/>
    <w:rPr>
      <w:rFonts w:ascii="宋体"/>
      <w:kern w:val="0"/>
      <w:sz w:val="22"/>
    </w:rPr>
  </w:style>
  <w:style w:type="paragraph" w:styleId="a5">
    <w:name w:val="Balloon Text"/>
    <w:basedOn w:val="a"/>
    <w:link w:val="11"/>
    <w:uiPriority w:val="99"/>
    <w:unhideWhenUsed/>
    <w:rPr>
      <w:sz w:val="18"/>
      <w:szCs w:val="18"/>
    </w:rPr>
  </w:style>
  <w:style w:type="character" w:customStyle="1" w:styleId="aa">
    <w:name w:val="批注框文本 字符"/>
    <w:basedOn w:val="a0"/>
    <w:uiPriority w:val="99"/>
    <w:semiHidden/>
    <w:rPr>
      <w:rFonts w:ascii="宋体" w:cs="宋体"/>
      <w:sz w:val="18"/>
      <w:szCs w:val="18"/>
    </w:rPr>
  </w:style>
  <w:style w:type="character" w:customStyle="1" w:styleId="33">
    <w:name w:val="批注框文本 字符3"/>
    <w:uiPriority w:val="99"/>
    <w:semiHidden/>
    <w:rPr>
      <w:rFonts w:ascii="宋体"/>
      <w:kern w:val="0"/>
      <w:sz w:val="18"/>
    </w:rPr>
  </w:style>
  <w:style w:type="character" w:customStyle="1" w:styleId="23">
    <w:name w:val="批注框文本 字符2"/>
    <w:uiPriority w:val="99"/>
    <w:semiHidden/>
    <w:rPr>
      <w:rFonts w:ascii="宋体"/>
      <w:kern w:val="0"/>
      <w:sz w:val="18"/>
    </w:rPr>
  </w:style>
  <w:style w:type="paragraph" w:styleId="ab">
    <w:name w:val="footer"/>
    <w:basedOn w:val="a"/>
    <w:link w:val="ac"/>
    <w:uiPriority w:val="99"/>
    <w:unhideWhenUsed/>
    <w:pP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ac">
    <w:name w:val="页脚 字符"/>
    <w:basedOn w:val="a0"/>
    <w:link w:val="ab"/>
    <w:uiPriority w:val="99"/>
    <w:semiHidden/>
    <w:locked/>
    <w:rPr>
      <w:rFonts w:ascii="宋体"/>
      <w:kern w:val="0"/>
      <w:sz w:val="18"/>
    </w:rPr>
  </w:style>
  <w:style w:type="paragraph" w:styleId="ad">
    <w:name w:val="header"/>
    <w:basedOn w:val="a"/>
    <w:link w:val="ae"/>
    <w:uiPriority w:val="99"/>
    <w:unhideWhenUsed/>
    <w:pPr>
      <w:tabs>
        <w:tab w:val="center" w:pos="4153"/>
        <w:tab w:val="right" w:pos="8306"/>
      </w:tabs>
      <w:snapToGrid w:val="0"/>
      <w:jc w:val="both"/>
    </w:pPr>
    <w:rPr>
      <w:sz w:val="18"/>
    </w:rPr>
  </w:style>
  <w:style w:type="character" w:customStyle="1" w:styleId="ae">
    <w:name w:val="页眉 字符"/>
    <w:basedOn w:val="a0"/>
    <w:link w:val="ad"/>
    <w:uiPriority w:val="99"/>
    <w:semiHidden/>
    <w:locked/>
    <w:rPr>
      <w:rFonts w:ascii="宋体"/>
      <w:kern w:val="0"/>
      <w:sz w:val="18"/>
    </w:rPr>
  </w:style>
  <w:style w:type="paragraph" w:styleId="af">
    <w:name w:val="Normal (Web)"/>
    <w:basedOn w:val="a"/>
    <w:uiPriority w:val="99"/>
    <w:unhideWhenUsed/>
    <w:qFormat/>
    <w:pPr>
      <w:widowControl/>
      <w:autoSpaceDE/>
      <w:autoSpaceDN/>
      <w:adjustRightInd/>
      <w:spacing w:before="100" w:beforeAutospacing="1" w:after="100" w:afterAutospacing="1"/>
    </w:pPr>
    <w:rPr>
      <w:rFonts w:hAnsi="宋体"/>
      <w:sz w:val="24"/>
      <w:szCs w:val="24"/>
    </w:rPr>
  </w:style>
  <w:style w:type="paragraph" w:customStyle="1" w:styleId="TableParagraph">
    <w:name w:val="Table Paragraph"/>
    <w:basedOn w:val="a"/>
    <w:uiPriority w:val="1"/>
    <w:unhideWhenUsed/>
    <w:qFormat/>
    <w:rPr>
      <w:sz w:val="24"/>
      <w:szCs w:val="24"/>
    </w:rPr>
  </w:style>
  <w:style w:type="paragraph" w:customStyle="1" w:styleId="24">
    <w:name w:val="列出段落2"/>
    <w:basedOn w:val="a"/>
    <w:uiPriority w:val="99"/>
    <w:unhideWhenUsed/>
    <w:qFormat/>
    <w:pPr>
      <w:autoSpaceDE/>
      <w:autoSpaceDN/>
      <w:adjustRightInd/>
      <w:ind w:firstLineChars="200" w:firstLine="420"/>
      <w:jc w:val="both"/>
    </w:pPr>
    <w:rPr>
      <w:rFonts w:ascii="Times New Roman" w:cs="Times New Roman"/>
      <w:kern w:val="2"/>
      <w:sz w:val="21"/>
      <w:szCs w:val="24"/>
    </w:rPr>
  </w:style>
  <w:style w:type="paragraph" w:styleId="af0">
    <w:name w:val="List Paragraph"/>
    <w:basedOn w:val="a"/>
    <w:uiPriority w:val="34"/>
    <w:qFormat/>
    <w:pPr>
      <w:spacing w:before="154"/>
      <w:ind w:left="220" w:hanging="360"/>
    </w:pPr>
    <w:rPr>
      <w:sz w:val="24"/>
      <w:szCs w:val="24"/>
    </w:rPr>
  </w:style>
  <w:style w:type="character" w:customStyle="1" w:styleId="textjrykg">
    <w:name w:val="text_jrykg"/>
    <w:rsid w:val="00AC5412"/>
  </w:style>
  <w:style w:type="character" w:styleId="af1">
    <w:name w:val="Hyperlink"/>
    <w:basedOn w:val="a0"/>
    <w:uiPriority w:val="99"/>
    <w:qFormat/>
    <w:rsid w:val="00AE32E6"/>
    <w:rPr>
      <w:color w:val="0563C1" w:themeColor="hyperlink"/>
      <w:u w:val="single"/>
    </w:rPr>
  </w:style>
  <w:style w:type="paragraph" w:styleId="af2">
    <w:name w:val="No Spacing"/>
    <w:uiPriority w:val="1"/>
    <w:qFormat/>
    <w:rsid w:val="00822AF9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customStyle="1" w:styleId="Char">
    <w:name w:val="正文文本 Char"/>
    <w:uiPriority w:val="1"/>
    <w:rsid w:val="00706FDE"/>
    <w:rPr>
      <w:rFonts w:ascii="宋体" w:hAnsi="Times New Roman" w:cs="宋体"/>
      <w:sz w:val="24"/>
      <w:szCs w:val="24"/>
    </w:rPr>
  </w:style>
  <w:style w:type="character" w:customStyle="1" w:styleId="ql-font-timesnewroman">
    <w:name w:val="ql-font-timesnewroman"/>
    <w:basedOn w:val="a0"/>
    <w:rsid w:val="0090394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9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35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55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5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548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54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12</Pages>
  <Words>1198</Words>
  <Characters>6829</Characters>
  <Application>Microsoft Office Word</Application>
  <DocSecurity>0</DocSecurity>
  <Lines>56</Lines>
  <Paragraphs>16</Paragraphs>
  <ScaleCrop>false</ScaleCrop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谭舒月</cp:lastModifiedBy>
  <cp:revision>4</cp:revision>
  <dcterms:created xsi:type="dcterms:W3CDTF">2024-03-17T12:35:00Z</dcterms:created>
  <dcterms:modified xsi:type="dcterms:W3CDTF">2024-03-17T12:39:00Z</dcterms:modified>
</cp:coreProperties>
</file>