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3CA7" w:rsidRDefault="00C83CA7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4E26A9">
        <w:rPr>
          <w:rFonts w:ascii="Times New Roman" w:eastAsia="黑体" w:cs="Times New Roman" w:hint="eastAsia"/>
          <w:b/>
          <w:sz w:val="32"/>
          <w:szCs w:val="32"/>
        </w:rPr>
        <w:t>旅游项目策划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:rsidR="00C83CA7" w:rsidRDefault="00C83CA7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:rsidR="00C83CA7" w:rsidRDefault="00C83CA7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799"/>
        <w:gridCol w:w="1349"/>
        <w:gridCol w:w="1209"/>
        <w:gridCol w:w="667"/>
        <w:gridCol w:w="486"/>
        <w:gridCol w:w="707"/>
        <w:gridCol w:w="1378"/>
      </w:tblGrid>
      <w:tr w:rsidR="00C83CA7">
        <w:trPr>
          <w:trHeight w:val="351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C83CA7" w:rsidRDefault="004E26A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旅游项目策划</w:t>
            </w:r>
          </w:p>
        </w:tc>
      </w:tr>
      <w:tr w:rsidR="00C83CA7">
        <w:trPr>
          <w:trHeight w:val="357"/>
        </w:trPr>
        <w:tc>
          <w:tcPr>
            <w:tcW w:w="798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4E26A9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4E26A9">
              <w:rPr>
                <w:rFonts w:ascii="Times New Roman" w:cs="Times New Roman"/>
                <w:b/>
                <w:kern w:val="2"/>
                <w:sz w:val="21"/>
                <w:szCs w:val="21"/>
              </w:rPr>
              <w:t>Tourism project planning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451644"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C83CA7" w:rsidTr="00636FAD">
        <w:trPr>
          <w:trHeight w:val="369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vAlign w:val="center"/>
          </w:tcPr>
          <w:p w:rsidR="00C83CA7" w:rsidRPr="001A1533" w:rsidRDefault="0004544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1A1533">
              <w:rPr>
                <w:rFonts w:ascii="Times New Roman" w:cs="Times New Roman"/>
                <w:b/>
                <w:kern w:val="2"/>
                <w:sz w:val="21"/>
                <w:szCs w:val="21"/>
              </w:rPr>
              <w:t>28112001</w:t>
            </w:r>
          </w:p>
        </w:tc>
        <w:tc>
          <w:tcPr>
            <w:tcW w:w="74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C83CA7" w:rsidRDefault="001A153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3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vAlign w:val="center"/>
          </w:tcPr>
          <w:p w:rsidR="00C83CA7" w:rsidRDefault="007C214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48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（</w:t>
            </w:r>
            <w:proofErr w:type="gramStart"/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含实践</w:t>
            </w:r>
            <w:proofErr w:type="gramEnd"/>
            <w:r w:rsidR="001A1533">
              <w:rPr>
                <w:rFonts w:ascii="Times New Roman" w:cs="Times New Roman"/>
                <w:sz w:val="21"/>
                <w:szCs w:val="21"/>
              </w:rPr>
              <w:t>8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）</w:t>
            </w:r>
          </w:p>
        </w:tc>
      </w:tr>
      <w:tr w:rsidR="00C83CA7">
        <w:trPr>
          <w:trHeight w:val="636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vAlign w:val="center"/>
          </w:tcPr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C83CA7" w:rsidRDefault="0004544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C83CA7" w:rsidRDefault="00045447" w:rsidP="00CF1675">
            <w:pPr>
              <w:snapToGrid w:val="0"/>
              <w:spacing w:line="32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vAlign w:val="center"/>
          </w:tcPr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:rsidR="00C83CA7" w:rsidRDefault="0004544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□线上线下混合式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:rsidR="00C83CA7" w:rsidRDefault="00C83CA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C83CA7">
        <w:trPr>
          <w:trHeight w:val="636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C83CA7" w:rsidRDefault="00045447" w:rsidP="00CF1675">
            <w:pPr>
              <w:snapToGrid w:val="0"/>
              <w:spacing w:line="32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□开卷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□课程论文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□课程作品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□汇报展示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□报告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C83CA7" w:rsidRDefault="001805B0" w:rsidP="00CF1675">
            <w:pPr>
              <w:snapToGrid w:val="0"/>
              <w:spacing w:line="32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Ansi="Wingdings 2" w:hint="eastAsia"/>
                <w:kern w:val="2"/>
                <w:sz w:val="21"/>
                <w:szCs w:val="20"/>
                <w:lang w:bidi="ar"/>
              </w:rPr>
              <w:sym w:font="Wingdings 2" w:char="F052"/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C83CA7" w:rsidTr="00636FAD">
        <w:trPr>
          <w:trHeight w:val="393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vAlign w:val="center"/>
          </w:tcPr>
          <w:p w:rsidR="00C83CA7" w:rsidRDefault="001805B0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:rsidR="00C83CA7" w:rsidRDefault="00C83CA7" w:rsidP="00636FAD">
            <w:pPr>
              <w:snapToGrid w:val="0"/>
              <w:spacing w:line="32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开课系</w:t>
            </w:r>
          </w:p>
        </w:tc>
        <w:tc>
          <w:tcPr>
            <w:tcW w:w="1790" w:type="pct"/>
            <w:gridSpan w:val="4"/>
            <w:vAlign w:val="center"/>
          </w:tcPr>
          <w:p w:rsidR="00C83CA7" w:rsidRPr="001805B0" w:rsidRDefault="007C2141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FF0000"/>
                <w:sz w:val="21"/>
                <w:szCs w:val="21"/>
              </w:rPr>
              <w:t>旅游</w:t>
            </w:r>
            <w:r w:rsidR="001805B0" w:rsidRPr="001805B0">
              <w:rPr>
                <w:rFonts w:ascii="Times New Roman" w:cs="Times New Roman" w:hint="eastAsia"/>
                <w:color w:val="FF0000"/>
                <w:sz w:val="21"/>
                <w:szCs w:val="21"/>
              </w:rPr>
              <w:t>管理系</w:t>
            </w:r>
          </w:p>
        </w:tc>
      </w:tr>
      <w:tr w:rsidR="00C83CA7" w:rsidTr="00636FAD">
        <w:trPr>
          <w:trHeight w:val="413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vAlign w:val="center"/>
          </w:tcPr>
          <w:p w:rsidR="00C83CA7" w:rsidRPr="007C2141" w:rsidRDefault="007C2141" w:rsidP="00636FAD">
            <w:pPr>
              <w:snapToGrid w:val="0"/>
              <w:spacing w:line="320" w:lineRule="exact"/>
              <w:jc w:val="center"/>
              <w:rPr>
                <w:rFonts w:ascii="Times New Roman" w:cs="Times New Roman"/>
                <w:w w:val="90"/>
                <w:sz w:val="21"/>
                <w:szCs w:val="21"/>
              </w:rPr>
            </w:pPr>
            <w:r w:rsidRPr="007C2141">
              <w:rPr>
                <w:rFonts w:ascii="Times New Roman" w:cs="Times New Roman" w:hint="eastAsia"/>
                <w:w w:val="90"/>
                <w:sz w:val="21"/>
                <w:szCs w:val="21"/>
              </w:rPr>
              <w:t>旅游</w:t>
            </w:r>
            <w:r w:rsidR="001805B0" w:rsidRPr="007C2141">
              <w:rPr>
                <w:rFonts w:ascii="Times New Roman" w:cs="Times New Roman" w:hint="eastAsia"/>
                <w:w w:val="90"/>
                <w:sz w:val="21"/>
                <w:szCs w:val="21"/>
              </w:rPr>
              <w:t>管理</w:t>
            </w:r>
          </w:p>
        </w:tc>
        <w:tc>
          <w:tcPr>
            <w:tcW w:w="669" w:type="pct"/>
            <w:vAlign w:val="center"/>
          </w:tcPr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vAlign w:val="center"/>
          </w:tcPr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4E26A9">
              <w:rPr>
                <w:rFonts w:asci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C83CA7">
        <w:trPr>
          <w:trHeight w:val="337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vAlign w:val="center"/>
          </w:tcPr>
          <w:p w:rsidR="00C83CA7" w:rsidRDefault="004E26A9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李志民</w:t>
            </w:r>
          </w:p>
        </w:tc>
        <w:tc>
          <w:tcPr>
            <w:tcW w:w="669" w:type="pct"/>
            <w:vAlign w:val="center"/>
          </w:tcPr>
          <w:p w:rsidR="00C83CA7" w:rsidRDefault="00C83CA7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vAlign w:val="center"/>
          </w:tcPr>
          <w:p w:rsidR="00C83CA7" w:rsidRDefault="00A037A8" w:rsidP="00CF1675">
            <w:pPr>
              <w:snapToGrid w:val="0"/>
              <w:spacing w:line="32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唐光海</w:t>
            </w:r>
          </w:p>
        </w:tc>
      </w:tr>
      <w:tr w:rsidR="00C83CA7" w:rsidTr="00CF1675">
        <w:trPr>
          <w:trHeight w:val="407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C83CA7" w:rsidRDefault="004E26A9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旅游学概论、</w:t>
            </w:r>
            <w:r w:rsidRPr="00FF5106">
              <w:rPr>
                <w:rFonts w:ascii="Times New Roman" w:cs="Times New Roman" w:hint="eastAsia"/>
                <w:sz w:val="21"/>
                <w:szCs w:val="21"/>
              </w:rPr>
              <w:t>旅游目的地管理、</w:t>
            </w:r>
            <w:r w:rsidRPr="004E26A9">
              <w:rPr>
                <w:rFonts w:ascii="Times New Roman" w:cs="Times New Roman" w:hint="eastAsia"/>
                <w:sz w:val="21"/>
                <w:szCs w:val="21"/>
              </w:rPr>
              <w:t>旅游</w:t>
            </w:r>
            <w:r>
              <w:rPr>
                <w:rFonts w:ascii="Times New Roman" w:cs="Times New Roman" w:hint="eastAsia"/>
                <w:sz w:val="21"/>
                <w:szCs w:val="21"/>
              </w:rPr>
              <w:t>消费者行为</w:t>
            </w:r>
            <w:r w:rsidRPr="004E26A9">
              <w:rPr>
                <w:rFonts w:ascii="Times New Roman" w:cs="Times New Roman" w:hint="eastAsia"/>
                <w:sz w:val="21"/>
                <w:szCs w:val="21"/>
              </w:rPr>
              <w:t>、旅游市场营销学、旅游经济学、旅游法规与政策、旅游地理学、旅游文化学、旅游资源学</w:t>
            </w:r>
            <w:r w:rsidR="00E10585">
              <w:rPr>
                <w:rFonts w:ascii="Times New Roman" w:cs="Times New Roman" w:hint="eastAsia"/>
                <w:sz w:val="21"/>
                <w:szCs w:val="21"/>
              </w:rPr>
              <w:t>等</w:t>
            </w:r>
          </w:p>
        </w:tc>
      </w:tr>
      <w:tr w:rsidR="00C83CA7" w:rsidTr="00CF1675">
        <w:trPr>
          <w:trHeight w:val="457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C83CA7" w:rsidRDefault="004E26A9" w:rsidP="00FF5106">
            <w:pPr>
              <w:snapToGrid w:val="0"/>
              <w:spacing w:line="32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4E26A9">
              <w:rPr>
                <w:rFonts w:ascii="Times New Roman" w:cs="Times New Roman" w:hint="eastAsia"/>
                <w:sz w:val="21"/>
                <w:szCs w:val="21"/>
              </w:rPr>
              <w:t>旅游规划与开发</w:t>
            </w:r>
            <w:r w:rsidR="00E10585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E10585" w:rsidRPr="00E10585">
              <w:rPr>
                <w:rFonts w:ascii="Times New Roman" w:cs="Times New Roman" w:hint="eastAsia"/>
                <w:sz w:val="21"/>
                <w:szCs w:val="21"/>
              </w:rPr>
              <w:t>民族旅游策划</w:t>
            </w:r>
            <w:r w:rsidR="00E10585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E10585" w:rsidRPr="00E10585">
              <w:rPr>
                <w:rFonts w:ascii="Times New Roman" w:cs="Times New Roman" w:hint="eastAsia"/>
                <w:sz w:val="21"/>
                <w:szCs w:val="21"/>
              </w:rPr>
              <w:t>乡村旅游策划</w:t>
            </w:r>
            <w:r w:rsidR="00E10585">
              <w:rPr>
                <w:rFonts w:ascii="Times New Roman" w:cs="Times New Roman" w:hint="eastAsia"/>
                <w:sz w:val="21"/>
                <w:szCs w:val="21"/>
              </w:rPr>
              <w:t>、</w:t>
            </w:r>
            <w:proofErr w:type="gramStart"/>
            <w:r w:rsidR="00E10585" w:rsidRPr="00E10585">
              <w:rPr>
                <w:rFonts w:ascii="Times New Roman" w:cs="Times New Roman" w:hint="eastAsia"/>
                <w:sz w:val="21"/>
                <w:szCs w:val="21"/>
              </w:rPr>
              <w:t>研</w:t>
            </w:r>
            <w:proofErr w:type="gramEnd"/>
            <w:r w:rsidR="00E10585" w:rsidRPr="00E10585">
              <w:rPr>
                <w:rFonts w:ascii="Times New Roman" w:cs="Times New Roman" w:hint="eastAsia"/>
                <w:sz w:val="21"/>
                <w:szCs w:val="21"/>
              </w:rPr>
              <w:t>学旅行策划</w:t>
            </w:r>
            <w:r w:rsidR="00E10585">
              <w:rPr>
                <w:rFonts w:ascii="Times New Roman" w:cs="Times New Roman" w:hint="eastAsia"/>
                <w:sz w:val="21"/>
                <w:szCs w:val="21"/>
              </w:rPr>
              <w:t>等</w:t>
            </w:r>
          </w:p>
        </w:tc>
      </w:tr>
      <w:tr w:rsidR="00C83CA7" w:rsidTr="00CF1675">
        <w:trPr>
          <w:trHeight w:val="421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C83CA7" w:rsidRPr="00E10585" w:rsidRDefault="00E10585" w:rsidP="007004A2">
            <w:pPr>
              <w:snapToGrid w:val="0"/>
              <w:spacing w:line="400" w:lineRule="exact"/>
              <w:rPr>
                <w:rFonts w:ascii="Times New Roman" w:cs="Times New Roman"/>
                <w:w w:val="90"/>
                <w:szCs w:val="21"/>
              </w:rPr>
            </w:pPr>
            <w:r w:rsidRPr="00E10585">
              <w:rPr>
                <w:rFonts w:ascii="Times New Roman" w:cs="Times New Roman" w:hint="eastAsia"/>
                <w:w w:val="90"/>
                <w:szCs w:val="21"/>
              </w:rPr>
              <w:t>旅游策划理论与实务，杨振之主编，华中科技大学出版社，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2019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年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1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月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.</w:t>
            </w:r>
          </w:p>
        </w:tc>
      </w:tr>
      <w:tr w:rsidR="00C83CA7">
        <w:trPr>
          <w:trHeight w:val="636"/>
        </w:trPr>
        <w:tc>
          <w:tcPr>
            <w:tcW w:w="798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E10585" w:rsidRPr="00E10585" w:rsidRDefault="00E10585" w:rsidP="00E10585">
            <w:pPr>
              <w:snapToGrid w:val="0"/>
              <w:spacing w:line="320" w:lineRule="exact"/>
              <w:rPr>
                <w:rFonts w:ascii="Times New Roman" w:cs="Times New Roman"/>
                <w:w w:val="90"/>
                <w:szCs w:val="21"/>
              </w:rPr>
            </w:pPr>
            <w:r w:rsidRPr="00E10585">
              <w:rPr>
                <w:rFonts w:ascii="Times New Roman" w:cs="Times New Roman" w:hint="eastAsia"/>
                <w:w w:val="90"/>
                <w:szCs w:val="21"/>
              </w:rPr>
              <w:t>1.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《旅游项目策划教程》，王庆生主编，清华大学出版社，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2013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年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7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月；</w:t>
            </w:r>
          </w:p>
          <w:p w:rsidR="00EE38DA" w:rsidRPr="00E10585" w:rsidRDefault="00E10585" w:rsidP="00E10585">
            <w:pPr>
              <w:snapToGrid w:val="0"/>
              <w:spacing w:line="320" w:lineRule="exact"/>
              <w:rPr>
                <w:rFonts w:ascii="Times New Roman" w:cs="Times New Roman"/>
                <w:color w:val="FF0000"/>
                <w:szCs w:val="21"/>
              </w:rPr>
            </w:pPr>
            <w:r w:rsidRPr="00E10585">
              <w:rPr>
                <w:rFonts w:ascii="Times New Roman" w:cs="Times New Roman" w:hint="eastAsia"/>
                <w:w w:val="90"/>
                <w:szCs w:val="21"/>
              </w:rPr>
              <w:t xml:space="preserve">2. 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现代旅游策划学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.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沈祖祥，化学工业出版社，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2013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年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8</w:t>
            </w:r>
            <w:r w:rsidRPr="00E10585">
              <w:rPr>
                <w:rFonts w:ascii="Times New Roman" w:cs="Times New Roman" w:hint="eastAsia"/>
                <w:w w:val="90"/>
                <w:szCs w:val="21"/>
              </w:rPr>
              <w:t>月。</w:t>
            </w:r>
          </w:p>
        </w:tc>
      </w:tr>
      <w:tr w:rsidR="00C83CA7">
        <w:trPr>
          <w:trHeight w:val="636"/>
        </w:trPr>
        <w:tc>
          <w:tcPr>
            <w:tcW w:w="798" w:type="pct"/>
            <w:vAlign w:val="center"/>
          </w:tcPr>
          <w:p w:rsidR="00C83CA7" w:rsidRPr="00A47488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 w:rsidRPr="00A47488"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E10585" w:rsidRPr="00E10585" w:rsidRDefault="00E10585" w:rsidP="00E10585">
            <w:pPr>
              <w:snapToGrid w:val="0"/>
              <w:spacing w:line="400" w:lineRule="exact"/>
              <w:rPr>
                <w:rFonts w:ascii="Times New Roman" w:cs="Times New Roman"/>
                <w:color w:val="000000" w:themeColor="text1"/>
                <w:w w:val="90"/>
                <w:sz w:val="21"/>
                <w:szCs w:val="18"/>
              </w:rPr>
            </w:pP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“旅策网”：</w:t>
            </w: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http://www.tianyucms.cn/</w:t>
            </w: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。</w:t>
            </w:r>
          </w:p>
          <w:p w:rsidR="00623081" w:rsidRPr="00A47488" w:rsidRDefault="00E10585" w:rsidP="00E10585">
            <w:pPr>
              <w:wordWrap w:val="0"/>
              <w:snapToGrid w:val="0"/>
              <w:spacing w:line="32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“旅游规划设计中心”：</w:t>
            </w: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http://www.cntalliance.org/</w:t>
            </w:r>
            <w:r w:rsidRPr="00E10585">
              <w:rPr>
                <w:rFonts w:ascii="Times New Roman" w:cs="Times New Roman" w:hint="eastAsia"/>
                <w:color w:val="000000" w:themeColor="text1"/>
                <w:w w:val="90"/>
                <w:sz w:val="21"/>
                <w:szCs w:val="18"/>
              </w:rPr>
              <w:t>。</w:t>
            </w:r>
          </w:p>
        </w:tc>
      </w:tr>
      <w:tr w:rsidR="00C83CA7">
        <w:trPr>
          <w:trHeight w:val="636"/>
        </w:trPr>
        <w:tc>
          <w:tcPr>
            <w:tcW w:w="798" w:type="pct"/>
            <w:tcBorders>
              <w:bottom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346975" w:rsidRPr="00A47488" w:rsidRDefault="00E10585" w:rsidP="00CF1675">
            <w:pPr>
              <w:snapToGrid w:val="0"/>
              <w:spacing w:line="320" w:lineRule="exact"/>
              <w:rPr>
                <w:rFonts w:ascii="Times New Roman" w:cs="Times New Roman"/>
                <w:w w:val="90"/>
                <w:sz w:val="21"/>
                <w:szCs w:val="21"/>
              </w:rPr>
            </w:pPr>
            <w:r w:rsidRPr="00E10585">
              <w:rPr>
                <w:rFonts w:ascii="Times New Roman" w:cs="Times New Roman" w:hint="eastAsia"/>
                <w:w w:val="90"/>
                <w:sz w:val="21"/>
                <w:szCs w:val="21"/>
              </w:rPr>
              <w:t>《旅游项目策划》是一门</w:t>
            </w:r>
            <w:r w:rsidR="00227E79">
              <w:rPr>
                <w:rFonts w:ascii="Times New Roman" w:cs="Times New Roman" w:hint="eastAsia"/>
                <w:w w:val="90"/>
                <w:sz w:val="21"/>
                <w:szCs w:val="21"/>
              </w:rPr>
              <w:t>旅游管理</w:t>
            </w:r>
            <w:r w:rsidRPr="00E10585">
              <w:rPr>
                <w:rFonts w:ascii="Times New Roman" w:cs="Times New Roman" w:hint="eastAsia"/>
                <w:w w:val="90"/>
                <w:sz w:val="21"/>
                <w:szCs w:val="21"/>
              </w:rPr>
              <w:t>专业</w:t>
            </w:r>
            <w:r w:rsidR="00227E79">
              <w:rPr>
                <w:rFonts w:ascii="Times New Roman" w:cs="Times New Roman" w:hint="eastAsia"/>
                <w:w w:val="90"/>
                <w:sz w:val="21"/>
                <w:szCs w:val="21"/>
              </w:rPr>
              <w:t>选修</w:t>
            </w:r>
            <w:r w:rsidRPr="00E10585">
              <w:rPr>
                <w:rFonts w:ascii="Times New Roman" w:cs="Times New Roman" w:hint="eastAsia"/>
                <w:w w:val="90"/>
                <w:sz w:val="21"/>
                <w:szCs w:val="21"/>
              </w:rPr>
              <w:t>课程，旨在拓展学生的旅游规划、园林规划、旅游管理思路和手法，建立创新理念，并学会创意构思、创意策划技能。通过该课程的教学，学生可以掌握旅游策划的基本原则和原理，了解旅游策划的基本程序和基本方法，并熟悉旅游策划的基本内容。在老师的指导下，学生可以参与具体区域的旅游策划活动，培养具有多重、多方面叠加的思维方式和创新意识的旅游策划基本能力。</w:t>
            </w:r>
          </w:p>
        </w:tc>
      </w:tr>
    </w:tbl>
    <w:p w:rsidR="001C5AB2" w:rsidRPr="00CE016C" w:rsidRDefault="00C83CA7" w:rsidP="00CE016C">
      <w:pPr>
        <w:snapToGrid w:val="0"/>
        <w:spacing w:line="360" w:lineRule="auto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二、课程目标</w:t>
      </w:r>
    </w:p>
    <w:p w:rsidR="00C83CA7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C83CA7" w:rsidTr="00723FCD">
        <w:trPr>
          <w:trHeight w:hRule="exact" w:val="374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C83CA7" w:rsidTr="00CE016C">
        <w:trPr>
          <w:trHeight w:hRule="exact" w:val="1420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lastRenderedPageBreak/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</w:tcPr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了解旅游策划的发展简史，了解旅游策划的基本职能，理解旅游策划学的研究对象。</w:t>
            </w:r>
          </w:p>
          <w:p w:rsidR="00C83CA7" w:rsidRPr="00B2115C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理解旅游策划的特点，掌握旅游策划的含义，掌握旅游策划学的几个基本概念。</w:t>
            </w:r>
          </w:p>
        </w:tc>
      </w:tr>
      <w:tr w:rsidR="00C83CA7" w:rsidTr="008408AC"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</w:tcPr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掌握旅游项目策划原理，掌握旅游项目策划的原则，掌握旅游项目策划的方法、内容与程序。</w:t>
            </w:r>
          </w:p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能把旅游策划的原则与项目实际结合起来进行运用，能够把握一项具体的旅游项目策划的工作流程</w:t>
            </w:r>
          </w:p>
          <w:p w:rsidR="00C83CA7" w:rsidRPr="007831DC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理解可行性研究与策划创意之间的辩证关系，掌握如何进行一项可行性研究</w:t>
            </w:r>
            <w:r w:rsidR="00D358D3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</w:tc>
      </w:tr>
      <w:tr w:rsidR="00C83CA7" w:rsidTr="00AB6A02"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</w:tcPr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根据旅游形象策划的流程，</w:t>
            </w:r>
            <w:proofErr w:type="gramStart"/>
            <w:r w:rsidRPr="00BA28D2">
              <w:rPr>
                <w:rFonts w:ascii="Times New Roman" w:cs="Times New Roman" w:hint="eastAsia"/>
                <w:sz w:val="21"/>
                <w:szCs w:val="21"/>
              </w:rPr>
              <w:t>进</w:t>
            </w:r>
            <w:proofErr w:type="gramEnd"/>
            <w:r w:rsidRPr="00BA28D2">
              <w:rPr>
                <w:rFonts w:ascii="Times New Roman" w:cs="Times New Roman" w:hint="eastAsia"/>
                <w:sz w:val="21"/>
                <w:szCs w:val="21"/>
              </w:rPr>
              <w:t>进行旅游地形象策划，理解研究作为旅游形象策划的逻辑起点、定位作为旅游形象策划的主体与核心、设计作为旅游形象策划的形式表达。</w:t>
            </w:r>
          </w:p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掌握整合营销传播工具的组合与运作。掌握基于游客视角的旅游产品策划技巧。</w:t>
            </w:r>
          </w:p>
          <w:p w:rsidR="00BA28D2" w:rsidRPr="00BA28D2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把握旅游商品的地缘文化特性，理解旅游商品的实用性、艺术性、文化性</w:t>
            </w:r>
          </w:p>
          <w:p w:rsidR="00C83CA7" w:rsidRPr="00B2115C" w:rsidRDefault="00BA28D2" w:rsidP="00BA28D2">
            <w:pPr>
              <w:widowControl/>
              <w:snapToGrid w:val="0"/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BA28D2">
              <w:rPr>
                <w:rFonts w:ascii="Times New Roman" w:cs="Times New Roman" w:hint="eastAsia"/>
                <w:sz w:val="21"/>
                <w:szCs w:val="21"/>
              </w:rPr>
              <w:t>掌握旅游项目管理的基本理论和方法。</w:t>
            </w:r>
          </w:p>
        </w:tc>
      </w:tr>
    </w:tbl>
    <w:p w:rsidR="00DD53E8" w:rsidRPr="00BA28D2" w:rsidRDefault="00DD53E8">
      <w:pPr>
        <w:spacing w:line="400" w:lineRule="exact"/>
        <w:rPr>
          <w:rFonts w:ascii="Times New Roman" w:cs="Times New Roman"/>
          <w:b/>
          <w:color w:val="FF0000"/>
        </w:rPr>
      </w:pPr>
    </w:p>
    <w:p w:rsidR="00DD53E8" w:rsidRDefault="00E15026" w:rsidP="00E15026">
      <w:pPr>
        <w:spacing w:line="400" w:lineRule="exact"/>
        <w:jc w:val="center"/>
        <w:rPr>
          <w:rFonts w:ascii="Times New Roman" w:cs="Times New Roman"/>
          <w:b/>
          <w:color w:val="FF0000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  <w:r w:rsidRPr="00FF5106">
        <w:rPr>
          <w:rFonts w:ascii="Times New Roman" w:cs="Times New Roman" w:hint="eastAsia"/>
          <w:b/>
          <w:sz w:val="21"/>
          <w:szCs w:val="21"/>
        </w:rPr>
        <w:t>（适用于旅游管理</w:t>
      </w:r>
      <w:r w:rsidR="0063394B" w:rsidRPr="00FF5106">
        <w:rPr>
          <w:rFonts w:ascii="Times New Roman" w:cs="Times New Roman" w:hint="eastAsia"/>
          <w:b/>
          <w:sz w:val="21"/>
          <w:szCs w:val="21"/>
        </w:rPr>
        <w:t>、旅游管理（对口高职）</w:t>
      </w:r>
      <w:r w:rsidRPr="00FF5106">
        <w:rPr>
          <w:rFonts w:ascii="Times New Roman" w:cs="Times New Roman" w:hint="eastAsia"/>
          <w:b/>
          <w:sz w:val="21"/>
          <w:szCs w:val="21"/>
        </w:rPr>
        <w:t>专业）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69"/>
        <w:gridCol w:w="5118"/>
        <w:gridCol w:w="1077"/>
      </w:tblGrid>
      <w:tr w:rsidR="00DD53E8" w:rsidTr="00D05124">
        <w:trPr>
          <w:trHeight w:val="416"/>
          <w:tblHeader/>
          <w:jc w:val="center"/>
        </w:trPr>
        <w:tc>
          <w:tcPr>
            <w:tcW w:w="1583" w:type="pct"/>
            <w:vAlign w:val="center"/>
          </w:tcPr>
          <w:p w:rsidR="00DD53E8" w:rsidRDefault="00DD53E8" w:rsidP="00674B59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823" w:type="pct"/>
            <w:vAlign w:val="center"/>
          </w:tcPr>
          <w:p w:rsidR="00DD53E8" w:rsidRDefault="00DD53E8" w:rsidP="00674B59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594" w:type="pct"/>
            <w:vAlign w:val="center"/>
          </w:tcPr>
          <w:p w:rsidR="00DD53E8" w:rsidRDefault="00DD53E8" w:rsidP="00674B59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DD53E8" w:rsidTr="00D05124">
        <w:trPr>
          <w:trHeight w:val="176"/>
          <w:jc w:val="center"/>
        </w:trPr>
        <w:tc>
          <w:tcPr>
            <w:tcW w:w="1583" w:type="pct"/>
            <w:vAlign w:val="center"/>
          </w:tcPr>
          <w:p w:rsidR="00DD53E8" w:rsidRDefault="00DD53E8" w:rsidP="00674B59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政治</w:t>
            </w:r>
            <w:r w:rsidR="00861230">
              <w:rPr>
                <w:rFonts w:ascii="Times New Roman" w:cs="Times New Roman" w:hint="eastAsia"/>
                <w:color w:val="000000"/>
                <w:sz w:val="21"/>
                <w:szCs w:val="21"/>
              </w:rPr>
              <w:t>道德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DD53E8" w:rsidRPr="00DA7B2A" w:rsidRDefault="00DD53E8" w:rsidP="00861230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1.1</w:t>
            </w:r>
            <w:r w:rsidR="00861230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861230" w:rsidRPr="00861230">
              <w:rPr>
                <w:rFonts w:ascii="Times New Roman" w:cs="Times New Roman" w:hint="eastAsia"/>
                <w:color w:val="000000"/>
                <w:sz w:val="21"/>
                <w:szCs w:val="21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594" w:type="pct"/>
            <w:vAlign w:val="center"/>
          </w:tcPr>
          <w:p w:rsidR="00DD53E8" w:rsidRDefault="00024213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1B13EE" w:rsidTr="00D05124">
        <w:trPr>
          <w:trHeight w:val="423"/>
          <w:jc w:val="center"/>
        </w:trPr>
        <w:tc>
          <w:tcPr>
            <w:tcW w:w="1583" w:type="pct"/>
            <w:vMerge w:val="restart"/>
            <w:vAlign w:val="center"/>
          </w:tcPr>
          <w:p w:rsidR="001B13EE" w:rsidRDefault="001B13EE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基础素养【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1B13EE" w:rsidRDefault="001B13EE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2.1 </w:t>
            </w:r>
            <w:r w:rsidRPr="001B13EE">
              <w:rPr>
                <w:rFonts w:ascii="Times New Roman" w:cs="Times New Roman" w:hint="eastAsia"/>
                <w:color w:val="000000"/>
                <w:sz w:val="21"/>
                <w:szCs w:val="21"/>
              </w:rPr>
              <w:t>具有良好的文化基础和人文修养。</w:t>
            </w:r>
          </w:p>
        </w:tc>
        <w:tc>
          <w:tcPr>
            <w:tcW w:w="594" w:type="pct"/>
            <w:vAlign w:val="center"/>
          </w:tcPr>
          <w:p w:rsidR="001B13EE" w:rsidRDefault="001B13EE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1B13EE" w:rsidTr="00D05124">
        <w:trPr>
          <w:trHeight w:val="169"/>
          <w:jc w:val="center"/>
        </w:trPr>
        <w:tc>
          <w:tcPr>
            <w:tcW w:w="1583" w:type="pct"/>
            <w:vMerge/>
            <w:vAlign w:val="center"/>
          </w:tcPr>
          <w:p w:rsidR="001B13EE" w:rsidRDefault="001B13EE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2823" w:type="pct"/>
            <w:vAlign w:val="center"/>
          </w:tcPr>
          <w:p w:rsidR="001B13EE" w:rsidRDefault="001B13EE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2.2 </w:t>
            </w:r>
            <w:r w:rsidRPr="001B13EE">
              <w:rPr>
                <w:rFonts w:ascii="Times New Roman" w:cs="Times New Roman" w:hint="eastAsia"/>
                <w:color w:val="000000"/>
                <w:sz w:val="21"/>
                <w:szCs w:val="21"/>
              </w:rPr>
              <w:t>具备良好的职业道德和高度的敬业精神。</w:t>
            </w:r>
          </w:p>
        </w:tc>
        <w:tc>
          <w:tcPr>
            <w:tcW w:w="594" w:type="pct"/>
            <w:vAlign w:val="center"/>
          </w:tcPr>
          <w:p w:rsidR="001B13EE" w:rsidRDefault="00024213" w:rsidP="001B13EE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1B13EE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1B13EE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DD53E8" w:rsidTr="00D05124">
        <w:trPr>
          <w:trHeight w:val="146"/>
          <w:jc w:val="center"/>
        </w:trPr>
        <w:tc>
          <w:tcPr>
            <w:tcW w:w="1583" w:type="pct"/>
            <w:vAlign w:val="center"/>
          </w:tcPr>
          <w:p w:rsidR="00DD53E8" w:rsidRDefault="00DD53E8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4D0758" w:rsidRPr="004D0758">
              <w:rPr>
                <w:rFonts w:ascii="Times New Roman" w:cs="Times New Roman" w:hint="eastAsia"/>
                <w:color w:val="000000"/>
                <w:sz w:val="21"/>
                <w:szCs w:val="21"/>
              </w:rPr>
              <w:t>核心素养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4D0758"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DD53E8" w:rsidRDefault="00DD53E8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3.1</w:t>
            </w:r>
            <w:r w:rsidR="004D0758"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="004D0758" w:rsidRPr="004D0758">
              <w:rPr>
                <w:rFonts w:ascii="Times New Roman" w:cs="Times New Roman" w:hint="eastAsia"/>
                <w:color w:val="000000"/>
                <w:sz w:val="21"/>
                <w:szCs w:val="21"/>
              </w:rPr>
              <w:t>系统掌握工商管理类专业基础知识。</w:t>
            </w:r>
          </w:p>
        </w:tc>
        <w:tc>
          <w:tcPr>
            <w:tcW w:w="594" w:type="pct"/>
            <w:vAlign w:val="center"/>
          </w:tcPr>
          <w:p w:rsidR="00DD53E8" w:rsidRDefault="004D0758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</w:tr>
      <w:tr w:rsidR="00DD53E8" w:rsidTr="00D05124">
        <w:trPr>
          <w:trHeight w:val="70"/>
          <w:jc w:val="center"/>
        </w:trPr>
        <w:tc>
          <w:tcPr>
            <w:tcW w:w="1583" w:type="pct"/>
            <w:vAlign w:val="center"/>
          </w:tcPr>
          <w:p w:rsidR="00DD53E8" w:rsidRDefault="00DD53E8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4D0758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4D0758" w:rsidRPr="004D0758">
              <w:rPr>
                <w:rFonts w:ascii="Times New Roman" w:cs="Times New Roman" w:hint="eastAsia"/>
                <w:color w:val="000000"/>
                <w:sz w:val="21"/>
                <w:szCs w:val="21"/>
              </w:rPr>
              <w:t>专业知识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4D0758"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DD53E8" w:rsidRDefault="004D0758" w:rsidP="0007543D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5</w:t>
            </w:r>
            <w:r w:rsidR="00DD53E8">
              <w:rPr>
                <w:rFonts w:ascii="Times New Roman" w:cs="Times New Roman"/>
                <w:color w:val="000000"/>
                <w:sz w:val="21"/>
                <w:szCs w:val="21"/>
              </w:rPr>
              <w:t>.1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4D0758">
              <w:rPr>
                <w:rFonts w:ascii="Times New Roman" w:cs="Times New Roman" w:hint="eastAsia"/>
                <w:color w:val="000000"/>
                <w:sz w:val="21"/>
                <w:szCs w:val="21"/>
              </w:rPr>
              <w:t>掌握管理学、经济学和</w:t>
            </w:r>
            <w:r w:rsidR="00024213">
              <w:rPr>
                <w:rFonts w:ascii="Times New Roman" w:cs="Times New Roman" w:hint="eastAsia"/>
                <w:color w:val="000000"/>
                <w:sz w:val="21"/>
                <w:szCs w:val="21"/>
              </w:rPr>
              <w:t>旅游策划规划</w:t>
            </w:r>
            <w:r w:rsidRPr="004D0758">
              <w:rPr>
                <w:rFonts w:ascii="Times New Roman" w:cs="Times New Roman" w:hint="eastAsia"/>
                <w:color w:val="000000"/>
                <w:sz w:val="21"/>
                <w:szCs w:val="21"/>
              </w:rPr>
              <w:t>的基本理论、基本知识。</w:t>
            </w:r>
          </w:p>
        </w:tc>
        <w:tc>
          <w:tcPr>
            <w:tcW w:w="594" w:type="pct"/>
            <w:vAlign w:val="center"/>
          </w:tcPr>
          <w:p w:rsidR="00DD53E8" w:rsidRDefault="002D61BD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3</w:t>
            </w:r>
          </w:p>
        </w:tc>
      </w:tr>
      <w:tr w:rsidR="00285642" w:rsidTr="00D05124">
        <w:trPr>
          <w:trHeight w:val="226"/>
          <w:jc w:val="center"/>
        </w:trPr>
        <w:tc>
          <w:tcPr>
            <w:tcW w:w="1583" w:type="pct"/>
            <w:vMerge w:val="restart"/>
            <w:vAlign w:val="center"/>
          </w:tcPr>
          <w:p w:rsid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Pr="00285642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7</w:t>
            </w:r>
            <w:r w:rsidRPr="0028564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沟通合作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/>
                <w:color w:val="000000"/>
                <w:sz w:val="21"/>
                <w:szCs w:val="21"/>
              </w:rPr>
              <w:t>7.1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具有团队协作精神，在合作团队中能承担团队成员和负责人的角色。</w:t>
            </w:r>
          </w:p>
        </w:tc>
        <w:tc>
          <w:tcPr>
            <w:tcW w:w="594" w:type="pct"/>
            <w:vAlign w:val="center"/>
          </w:tcPr>
          <w:p w:rsidR="00285642" w:rsidRDefault="00285642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</w:tr>
      <w:tr w:rsidR="00285642" w:rsidTr="00D05124">
        <w:trPr>
          <w:trHeight w:val="225"/>
          <w:jc w:val="center"/>
        </w:trPr>
        <w:tc>
          <w:tcPr>
            <w:tcW w:w="1583" w:type="pct"/>
            <w:vMerge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823" w:type="pct"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/>
                <w:color w:val="000000"/>
                <w:sz w:val="21"/>
                <w:szCs w:val="21"/>
              </w:rPr>
              <w:t>7.2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具有较强的写作能力、语言表达能力、人际沟通和人际交往能力。</w:t>
            </w:r>
          </w:p>
        </w:tc>
        <w:tc>
          <w:tcPr>
            <w:tcW w:w="594" w:type="pct"/>
            <w:vAlign w:val="center"/>
          </w:tcPr>
          <w:p w:rsidR="00285642" w:rsidRDefault="00024213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285642" w:rsidTr="00D05124">
        <w:trPr>
          <w:trHeight w:val="225"/>
          <w:jc w:val="center"/>
        </w:trPr>
        <w:tc>
          <w:tcPr>
            <w:tcW w:w="1583" w:type="pct"/>
            <w:vMerge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823" w:type="pct"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7.3 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具有国际化视野和跨文化的交流与合作能力。</w:t>
            </w:r>
          </w:p>
        </w:tc>
        <w:tc>
          <w:tcPr>
            <w:tcW w:w="594" w:type="pct"/>
            <w:vAlign w:val="center"/>
          </w:tcPr>
          <w:p w:rsidR="00285642" w:rsidRDefault="00285642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285642" w:rsidTr="00D05124">
        <w:trPr>
          <w:trHeight w:val="114"/>
          <w:jc w:val="center"/>
        </w:trPr>
        <w:tc>
          <w:tcPr>
            <w:tcW w:w="1583" w:type="pct"/>
            <w:vMerge w:val="restart"/>
            <w:vAlign w:val="center"/>
          </w:tcPr>
          <w:p w:rsid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Pr="00285642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9</w:t>
            </w:r>
            <w:r w:rsidRPr="00285642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职业发展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23" w:type="pct"/>
            <w:vAlign w:val="center"/>
          </w:tcPr>
          <w:p w:rsidR="00285642" w:rsidRDefault="00285642" w:rsidP="00674B59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/>
                <w:color w:val="000000"/>
                <w:sz w:val="21"/>
                <w:szCs w:val="21"/>
              </w:rPr>
              <w:t>9.1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具有开拓精神与创新创业意识。</w:t>
            </w:r>
          </w:p>
        </w:tc>
        <w:tc>
          <w:tcPr>
            <w:tcW w:w="594" w:type="pct"/>
            <w:vAlign w:val="center"/>
          </w:tcPr>
          <w:p w:rsidR="00285642" w:rsidRDefault="002D61BD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285642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285642" w:rsidTr="00D05124">
        <w:trPr>
          <w:trHeight w:val="112"/>
          <w:jc w:val="center"/>
        </w:trPr>
        <w:tc>
          <w:tcPr>
            <w:tcW w:w="1583" w:type="pct"/>
            <w:vMerge/>
            <w:vAlign w:val="center"/>
          </w:tcPr>
          <w:p w:rsidR="00285642" w:rsidRPr="00285642" w:rsidRDefault="00285642" w:rsidP="00285642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823" w:type="pct"/>
            <w:vAlign w:val="center"/>
          </w:tcPr>
          <w:p w:rsidR="00285642" w:rsidRDefault="00285642" w:rsidP="00285642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 w:rsidRPr="00285642">
              <w:rPr>
                <w:rFonts w:ascii="Times New Roman" w:cs="Times New Roman"/>
                <w:color w:val="000000"/>
                <w:sz w:val="21"/>
                <w:szCs w:val="21"/>
              </w:rPr>
              <w:t>9.3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 xml:space="preserve"> </w:t>
            </w:r>
            <w:r w:rsidRPr="00285642">
              <w:rPr>
                <w:rFonts w:ascii="Times New Roman" w:cs="Times New Roman" w:hint="eastAsia"/>
                <w:color w:val="000000"/>
                <w:sz w:val="21"/>
                <w:szCs w:val="21"/>
              </w:rPr>
              <w:t>能够运用批判性思维方法，对旅游产业涉及的问题进行探索和研究。</w:t>
            </w:r>
          </w:p>
        </w:tc>
        <w:tc>
          <w:tcPr>
            <w:tcW w:w="594" w:type="pct"/>
            <w:vAlign w:val="center"/>
          </w:tcPr>
          <w:p w:rsidR="00285642" w:rsidRDefault="00285642" w:rsidP="00674B59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:rsidR="00C83CA7" w:rsidRDefault="00C83CA7">
      <w:pPr>
        <w:rPr>
          <w:rFonts w:ascii="Times New Roman" w:cs="Times New Roman"/>
        </w:rPr>
        <w:sectPr w:rsidR="00C83CA7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C83CA7" w:rsidRDefault="00C83CA7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:rsidR="00C83CA7" w:rsidRDefault="00C83CA7">
      <w:pPr>
        <w:pStyle w:val="a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明黑等宽" w:cs="Times New Roman"/>
          <w:b/>
        </w:rPr>
        <w:t xml:space="preserve">  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290"/>
        <w:gridCol w:w="2093"/>
        <w:gridCol w:w="3108"/>
        <w:gridCol w:w="1077"/>
        <w:gridCol w:w="2929"/>
        <w:gridCol w:w="2509"/>
        <w:gridCol w:w="495"/>
      </w:tblGrid>
      <w:tr w:rsidR="00971EC0" w:rsidTr="00570357">
        <w:trPr>
          <w:trHeight w:val="640"/>
          <w:jc w:val="center"/>
        </w:trPr>
        <w:tc>
          <w:tcPr>
            <w:tcW w:w="174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461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748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1111" w:type="pct"/>
            <w:vAlign w:val="center"/>
          </w:tcPr>
          <w:p w:rsidR="00971EC0" w:rsidRPr="001432BB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 w:rsidRPr="001432BB"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385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047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897" w:type="pct"/>
            <w:vAlign w:val="center"/>
          </w:tcPr>
          <w:p w:rsidR="00971EC0" w:rsidRDefault="00971EC0" w:rsidP="00403CD4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7" w:type="pct"/>
            <w:vAlign w:val="center"/>
          </w:tcPr>
          <w:p w:rsidR="00971EC0" w:rsidRDefault="00971EC0" w:rsidP="00403CD4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7861B3" w:rsidRPr="009103E0" w:rsidTr="00971323">
        <w:trPr>
          <w:trHeight w:val="1496"/>
          <w:jc w:val="center"/>
        </w:trPr>
        <w:tc>
          <w:tcPr>
            <w:tcW w:w="174" w:type="pct"/>
            <w:vMerge w:val="restart"/>
            <w:vAlign w:val="center"/>
          </w:tcPr>
          <w:p w:rsidR="007861B3" w:rsidRPr="009103E0" w:rsidRDefault="007861B3" w:rsidP="00403CD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61" w:type="pct"/>
            <w:vMerge w:val="restart"/>
            <w:vAlign w:val="center"/>
          </w:tcPr>
          <w:p w:rsidR="007861B3" w:rsidRPr="009103E0" w:rsidRDefault="00971323" w:rsidP="00971323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hint="eastAsia"/>
                <w:szCs w:val="21"/>
              </w:rPr>
              <w:t>旅游策划</w:t>
            </w:r>
            <w:r w:rsidRPr="00A1491A">
              <w:rPr>
                <w:rFonts w:hAnsi="宋体"/>
                <w:szCs w:val="21"/>
              </w:rPr>
              <w:t>的基本概念</w:t>
            </w:r>
          </w:p>
        </w:tc>
        <w:tc>
          <w:tcPr>
            <w:tcW w:w="748" w:type="pct"/>
            <w:vAlign w:val="center"/>
          </w:tcPr>
          <w:p w:rsidR="007861B3" w:rsidRPr="00971323" w:rsidRDefault="00971323" w:rsidP="00971323">
            <w:pPr>
              <w:widowControl/>
              <w:spacing w:line="400" w:lineRule="exact"/>
              <w:rPr>
                <w:rFonts w:hAnsi="宋体"/>
                <w:szCs w:val="21"/>
              </w:rPr>
            </w:pPr>
            <w:r w:rsidRPr="00A1491A">
              <w:rPr>
                <w:rFonts w:hAnsi="宋体" w:hint="eastAsia"/>
                <w:szCs w:val="21"/>
              </w:rPr>
              <w:t>1.旅游策划</w:t>
            </w:r>
            <w:r w:rsidRPr="00A1491A">
              <w:rPr>
                <w:rFonts w:hAnsi="宋体"/>
                <w:szCs w:val="21"/>
              </w:rPr>
              <w:t>的概念</w:t>
            </w:r>
          </w:p>
        </w:tc>
        <w:tc>
          <w:tcPr>
            <w:tcW w:w="1111" w:type="pct"/>
            <w:vMerge w:val="restart"/>
            <w:vAlign w:val="center"/>
          </w:tcPr>
          <w:p w:rsidR="00942996" w:rsidRPr="001432BB" w:rsidRDefault="00942996" w:rsidP="00942996">
            <w:pPr>
              <w:wordWrap w:val="0"/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个人作业：</w:t>
            </w:r>
          </w:p>
          <w:p w:rsidR="00942996" w:rsidRPr="001432BB" w:rsidRDefault="00942996" w:rsidP="00942996">
            <w:pPr>
              <w:wordWrap w:val="0"/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  <w:p w:rsidR="00942996" w:rsidRPr="001432BB" w:rsidRDefault="00942996" w:rsidP="00942996">
            <w:pPr>
              <w:wordWrap w:val="0"/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收集并整理一份旅游策划案例，分析其成功之处及不足之处。</w:t>
            </w:r>
          </w:p>
          <w:p w:rsidR="00C47803" w:rsidRPr="001432BB" w:rsidRDefault="00942996" w:rsidP="00942996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要求：选择一份旅游策划案例，收集和整理相关的资料和信息，进行分析和总结，提出其成功之处和不足之处，并给出改进建议。</w:t>
            </w:r>
          </w:p>
        </w:tc>
        <w:tc>
          <w:tcPr>
            <w:tcW w:w="385" w:type="pct"/>
            <w:vAlign w:val="center"/>
          </w:tcPr>
          <w:p w:rsidR="007861B3" w:rsidRPr="009103E0" w:rsidRDefault="00971323" w:rsidP="00403CD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重点：</w:t>
            </w:r>
          </w:p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1. 旅游项目与旅游产品的关系</w:t>
            </w:r>
          </w:p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2. 旅游项目建设与管理的关系</w:t>
            </w:r>
          </w:p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/>
                <w:bCs/>
                <w:szCs w:val="21"/>
              </w:rPr>
              <w:t>3</w:t>
            </w:r>
            <w:r w:rsidRPr="00A1491A">
              <w:rPr>
                <w:rFonts w:hAnsi="宋体" w:hint="eastAsia"/>
                <w:bCs/>
                <w:szCs w:val="21"/>
              </w:rPr>
              <w:t>.旅游策划学的几个基本概念</w:t>
            </w:r>
          </w:p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难点：</w:t>
            </w:r>
          </w:p>
          <w:p w:rsidR="00971323" w:rsidRPr="00A1491A" w:rsidRDefault="00971323" w:rsidP="00971323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1.从旅游策划的发展史中领会策划思想</w:t>
            </w:r>
          </w:p>
          <w:p w:rsidR="007861B3" w:rsidRPr="009103E0" w:rsidRDefault="00971323" w:rsidP="00971323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2. 理清旅游策划与旅游规划的关系</w:t>
            </w:r>
          </w:p>
        </w:tc>
        <w:tc>
          <w:tcPr>
            <w:tcW w:w="897" w:type="pct"/>
            <w:vMerge w:val="restart"/>
            <w:vAlign w:val="center"/>
          </w:tcPr>
          <w:p w:rsidR="00942996" w:rsidRPr="00942996" w:rsidRDefault="00942996" w:rsidP="00942996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942996">
              <w:rPr>
                <w:rFonts w:ascii="Times New Roman" w:cs="Times New Roman" w:hint="eastAsia"/>
                <w:sz w:val="21"/>
                <w:szCs w:val="21"/>
              </w:rPr>
              <w:t>讲授法：通过教师讲解，使学生了解旅游策划的基本概念、原则、流程等基本知识，为后续的学习打下基础。</w:t>
            </w:r>
          </w:p>
          <w:p w:rsidR="00942996" w:rsidRPr="00942996" w:rsidRDefault="00942996" w:rsidP="00942996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942996">
              <w:rPr>
                <w:rFonts w:ascii="Times New Roman" w:cs="Times New Roman" w:hint="eastAsia"/>
                <w:sz w:val="21"/>
                <w:szCs w:val="21"/>
              </w:rPr>
              <w:t>案例分析法：结合具体的旅游策划案例，引导学生分析并掌握旅游策划的实际应用和方法。通过分析案例，可以帮助学生更加深入地理解旅游策划的基本概念和思路。</w:t>
            </w:r>
          </w:p>
          <w:p w:rsidR="007861B3" w:rsidRPr="009103E0" w:rsidRDefault="00942996" w:rsidP="00942996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942996">
              <w:rPr>
                <w:rFonts w:ascii="Times New Roman" w:cs="Times New Roman" w:hint="eastAsia"/>
                <w:sz w:val="21"/>
                <w:szCs w:val="21"/>
              </w:rPr>
              <w:t>小组讨论法：组织学生进行小组讨论，共同探讨旅游策划的相关问题。通过小组讨论，可以培养学生的团队协作精神，提高学生的思维能力和创新能力。</w:t>
            </w:r>
          </w:p>
        </w:tc>
        <w:tc>
          <w:tcPr>
            <w:tcW w:w="177" w:type="pct"/>
            <w:vMerge w:val="restart"/>
            <w:vAlign w:val="center"/>
          </w:tcPr>
          <w:p w:rsidR="007861B3" w:rsidRPr="009103E0" w:rsidRDefault="00FF5106" w:rsidP="00403CD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</w:tr>
      <w:tr w:rsidR="007861B3" w:rsidRPr="009103E0" w:rsidTr="00570357">
        <w:trPr>
          <w:trHeight w:val="194"/>
          <w:jc w:val="center"/>
        </w:trPr>
        <w:tc>
          <w:tcPr>
            <w:tcW w:w="174" w:type="pct"/>
            <w:vMerge/>
            <w:vAlign w:val="center"/>
          </w:tcPr>
          <w:p w:rsidR="007861B3" w:rsidRPr="009103E0" w:rsidRDefault="007861B3" w:rsidP="00403CD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7861B3" w:rsidRPr="009103E0" w:rsidRDefault="007861B3" w:rsidP="00403CD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7861B3" w:rsidRPr="009103E0" w:rsidRDefault="00971323" w:rsidP="00403CD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hint="eastAsia"/>
                <w:szCs w:val="21"/>
              </w:rPr>
              <w:t>2.旅游规划与</w:t>
            </w:r>
            <w:r w:rsidRPr="00A1491A">
              <w:rPr>
                <w:rFonts w:hAnsi="宋体"/>
                <w:szCs w:val="21"/>
              </w:rPr>
              <w:t>旅游策划的主要区别</w:t>
            </w:r>
            <w:r w:rsidRPr="00A1491A">
              <w:rPr>
                <w:rFonts w:hAnsi="宋体" w:hint="eastAsia"/>
                <w:szCs w:val="21"/>
              </w:rPr>
              <w:t>。</w:t>
            </w:r>
          </w:p>
        </w:tc>
        <w:tc>
          <w:tcPr>
            <w:tcW w:w="1111" w:type="pct"/>
            <w:vMerge/>
            <w:vAlign w:val="center"/>
          </w:tcPr>
          <w:p w:rsidR="007861B3" w:rsidRPr="001432BB" w:rsidRDefault="007861B3" w:rsidP="00403CD4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385" w:type="pct"/>
            <w:vAlign w:val="center"/>
          </w:tcPr>
          <w:p w:rsidR="007861B3" w:rsidRPr="009103E0" w:rsidRDefault="00971323" w:rsidP="00403CD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7861B3" w:rsidRPr="009103E0" w:rsidRDefault="007861B3" w:rsidP="00403CD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7861B3" w:rsidRPr="009103E0" w:rsidRDefault="007861B3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b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7861B3" w:rsidRPr="009103E0" w:rsidRDefault="007861B3" w:rsidP="00403CD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84EAC" w:rsidRPr="009103E0" w:rsidTr="00570357">
        <w:trPr>
          <w:trHeight w:val="993"/>
          <w:jc w:val="center"/>
        </w:trPr>
        <w:tc>
          <w:tcPr>
            <w:tcW w:w="174" w:type="pct"/>
            <w:vMerge w:val="restart"/>
            <w:vAlign w:val="center"/>
          </w:tcPr>
          <w:p w:rsidR="00284EAC" w:rsidRPr="009103E0" w:rsidRDefault="00006813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61" w:type="pct"/>
            <w:vMerge w:val="restart"/>
            <w:vAlign w:val="center"/>
          </w:tcPr>
          <w:p w:rsidR="00284EAC" w:rsidRPr="009103E0" w:rsidRDefault="00942996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42996">
              <w:rPr>
                <w:rFonts w:ascii="Times New Roman" w:cs="Times New Roman" w:hint="eastAsia"/>
                <w:sz w:val="21"/>
                <w:szCs w:val="21"/>
              </w:rPr>
              <w:t>旅游策划的基本原理</w:t>
            </w:r>
          </w:p>
        </w:tc>
        <w:tc>
          <w:tcPr>
            <w:tcW w:w="748" w:type="pct"/>
            <w:vAlign w:val="center"/>
          </w:tcPr>
          <w:p w:rsidR="00284EAC" w:rsidRPr="009103E0" w:rsidRDefault="000F1001" w:rsidP="00284EAC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0F1001">
              <w:rPr>
                <w:rFonts w:hint="eastAsia"/>
                <w:szCs w:val="21"/>
              </w:rPr>
              <w:t>1.</w:t>
            </w:r>
            <w:r w:rsidRPr="00A1491A">
              <w:rPr>
                <w:rFonts w:ascii="宋体" w:hAnsi="宋体" w:hint="eastAsia"/>
                <w:bCs/>
                <w:szCs w:val="21"/>
              </w:rPr>
              <w:t xml:space="preserve"> 旅游项目策划思路</w:t>
            </w:r>
          </w:p>
        </w:tc>
        <w:tc>
          <w:tcPr>
            <w:tcW w:w="1111" w:type="pct"/>
            <w:vMerge w:val="restart"/>
            <w:vAlign w:val="center"/>
          </w:tcPr>
          <w:p w:rsidR="000F1001" w:rsidRPr="001432BB" w:rsidRDefault="000F1001" w:rsidP="000F1001">
            <w:pPr>
              <w:pStyle w:val="25"/>
              <w:spacing w:line="300" w:lineRule="exact"/>
              <w:ind w:firstLineChars="0" w:firstLine="0"/>
              <w:rPr>
                <w:kern w:val="0"/>
                <w:szCs w:val="21"/>
              </w:rPr>
            </w:pPr>
            <w:r w:rsidRPr="001432BB">
              <w:rPr>
                <w:rFonts w:hint="eastAsia"/>
                <w:kern w:val="0"/>
                <w:szCs w:val="21"/>
              </w:rPr>
              <w:t>个人作业：</w:t>
            </w:r>
          </w:p>
          <w:p w:rsidR="00284EAC" w:rsidRPr="001432BB" w:rsidRDefault="000F1001" w:rsidP="000F1001">
            <w:pPr>
              <w:pStyle w:val="25"/>
              <w:wordWrap w:val="0"/>
              <w:spacing w:line="300" w:lineRule="exact"/>
              <w:rPr>
                <w:szCs w:val="21"/>
              </w:rPr>
            </w:pPr>
            <w:r w:rsidRPr="001432BB">
              <w:rPr>
                <w:rFonts w:hint="eastAsia"/>
                <w:kern w:val="0"/>
                <w:szCs w:val="21"/>
              </w:rPr>
              <w:t>旅游体验报告：选择一个你亲自体验的旅游目的地或旅</w:t>
            </w:r>
            <w:r w:rsidRPr="001432BB">
              <w:rPr>
                <w:rFonts w:hint="eastAsia"/>
                <w:kern w:val="0"/>
                <w:szCs w:val="21"/>
              </w:rPr>
              <w:lastRenderedPageBreak/>
              <w:t>游项目，从游客的角度出发，撰写详细的旅游体验报告，包括行程安排、食宿体验、景点游览、人员服务等环节。</w:t>
            </w:r>
          </w:p>
        </w:tc>
        <w:tc>
          <w:tcPr>
            <w:tcW w:w="385" w:type="pct"/>
            <w:vAlign w:val="center"/>
          </w:tcPr>
          <w:p w:rsidR="00284EAC" w:rsidRPr="009103E0" w:rsidRDefault="00570357" w:rsidP="00284EAC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0F100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 w:val="restart"/>
            <w:vAlign w:val="center"/>
          </w:tcPr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旅游项目策划原理</w:t>
            </w:r>
          </w:p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0F1001">
              <w:rPr>
                <w:rFonts w:ascii="Times New Roman" w:cs="Times New Roman" w:hint="eastAsia"/>
                <w:sz w:val="21"/>
                <w:szCs w:val="21"/>
              </w:rPr>
              <w:t>旅游项目策划的原则</w:t>
            </w:r>
          </w:p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lastRenderedPageBreak/>
              <w:t>难点：</w:t>
            </w:r>
          </w:p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0F1001">
              <w:rPr>
                <w:rFonts w:ascii="Times New Roman" w:cs="Times New Roman" w:hint="eastAsia"/>
                <w:sz w:val="21"/>
                <w:szCs w:val="21"/>
              </w:rPr>
              <w:t>具体的旅游项目策划的工作流程</w:t>
            </w:r>
          </w:p>
          <w:p w:rsidR="000F1001" w:rsidRPr="000F1001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0F1001">
              <w:rPr>
                <w:rFonts w:ascii="Times New Roman" w:cs="Times New Roman" w:hint="eastAsia"/>
                <w:sz w:val="21"/>
                <w:szCs w:val="21"/>
              </w:rPr>
              <w:t>著名的旅游项目策划案例分析</w:t>
            </w:r>
          </w:p>
          <w:p w:rsidR="00284EAC" w:rsidRPr="009103E0" w:rsidRDefault="000F1001" w:rsidP="000F1001">
            <w:pPr>
              <w:rPr>
                <w:rFonts w:ascii="Times New Roman" w:cs="Times New Roman"/>
                <w:sz w:val="21"/>
                <w:szCs w:val="21"/>
              </w:rPr>
            </w:pPr>
            <w:r w:rsidRPr="000F1001">
              <w:rPr>
                <w:rFonts w:ascii="Times New Roman" w:cs="Times New Roman" w:hint="eastAsia"/>
                <w:sz w:val="21"/>
                <w:szCs w:val="21"/>
              </w:rPr>
              <w:t>3.</w:t>
            </w:r>
            <w:r w:rsidRPr="000F1001">
              <w:rPr>
                <w:rFonts w:ascii="Times New Roman" w:cs="Times New Roman" w:hint="eastAsia"/>
                <w:sz w:val="21"/>
                <w:szCs w:val="21"/>
              </w:rPr>
              <w:t>策划的创意性</w:t>
            </w:r>
          </w:p>
        </w:tc>
        <w:tc>
          <w:tcPr>
            <w:tcW w:w="897" w:type="pct"/>
            <w:vMerge w:val="restart"/>
            <w:vAlign w:val="center"/>
          </w:tcPr>
          <w:p w:rsidR="00827EBD" w:rsidRPr="00827EBD" w:rsidRDefault="001432BB" w:rsidP="00827EB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="00827EBD" w:rsidRPr="00827EBD">
              <w:rPr>
                <w:rFonts w:ascii="Times New Roman" w:cs="Times New Roman" w:hint="eastAsia"/>
                <w:sz w:val="21"/>
                <w:szCs w:val="21"/>
              </w:rPr>
              <w:t>案例分析法：通过分析具体的旅游策划案例，引导学生深入理解旅</w:t>
            </w:r>
            <w:r w:rsidR="00827EBD" w:rsidRPr="00827EBD">
              <w:rPr>
                <w:rFonts w:ascii="Times New Roman" w:cs="Times New Roman" w:hint="eastAsia"/>
                <w:sz w:val="21"/>
                <w:szCs w:val="21"/>
              </w:rPr>
              <w:lastRenderedPageBreak/>
              <w:t>游策划的基本原理和应用。通过分析案例，学生可以了解旅游策划的流程、技巧和方法，同时也可以从实践中学习如何运用旅游策划的基本原理。</w:t>
            </w:r>
          </w:p>
          <w:p w:rsidR="00497CFF" w:rsidRPr="009103E0" w:rsidRDefault="001432BB" w:rsidP="00827EBD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="00827EBD" w:rsidRPr="00827EBD">
              <w:rPr>
                <w:rFonts w:ascii="Times New Roman" w:cs="Times New Roman" w:hint="eastAsia"/>
                <w:sz w:val="21"/>
                <w:szCs w:val="21"/>
              </w:rPr>
              <w:t>小组讨论法：组织学生进行小组讨论，共同探讨旅游策划的基本原理和实际应用。通过小组讨论，可以培养学生的团队协作精神，提高学生的思维能力和创新能力。同时也可以鼓励学生通过讨论发现和解决问题，提高其解决问题的能力。</w:t>
            </w:r>
          </w:p>
        </w:tc>
        <w:tc>
          <w:tcPr>
            <w:tcW w:w="177" w:type="pct"/>
            <w:vMerge w:val="restart"/>
            <w:vAlign w:val="center"/>
          </w:tcPr>
          <w:p w:rsidR="00284EAC" w:rsidRPr="009103E0" w:rsidRDefault="00FF5106" w:rsidP="00284EA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5</w:t>
            </w:r>
          </w:p>
        </w:tc>
      </w:tr>
      <w:tr w:rsidR="00284EAC" w:rsidRPr="009103E0" w:rsidTr="00570357">
        <w:trPr>
          <w:trHeight w:val="1119"/>
          <w:jc w:val="center"/>
        </w:trPr>
        <w:tc>
          <w:tcPr>
            <w:tcW w:w="174" w:type="pct"/>
            <w:vMerge/>
            <w:vAlign w:val="center"/>
          </w:tcPr>
          <w:p w:rsidR="00284EAC" w:rsidRPr="009103E0" w:rsidRDefault="00284EAC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284EAC" w:rsidRPr="009103E0" w:rsidRDefault="00284EAC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284EAC" w:rsidRPr="009103E0" w:rsidRDefault="000F1001" w:rsidP="00284EAC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t>2.</w:t>
            </w:r>
            <w:r>
              <w:rPr>
                <w:rFonts w:hint="eastAsia"/>
              </w:rPr>
              <w:t>旅游项目策划的主要内容和方法</w:t>
            </w:r>
          </w:p>
        </w:tc>
        <w:tc>
          <w:tcPr>
            <w:tcW w:w="1111" w:type="pct"/>
            <w:vMerge/>
            <w:vAlign w:val="center"/>
          </w:tcPr>
          <w:p w:rsidR="00284EAC" w:rsidRPr="001432BB" w:rsidRDefault="00284EAC" w:rsidP="00284EAC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284EAC" w:rsidRPr="009103E0" w:rsidRDefault="000F1001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570357"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284EAC" w:rsidRPr="009103E0" w:rsidRDefault="00284EAC" w:rsidP="00284EA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284EAC" w:rsidRPr="009103E0" w:rsidRDefault="00284EAC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284EAC" w:rsidRPr="009103E0" w:rsidRDefault="00284EAC" w:rsidP="00284EA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84EAC" w:rsidRPr="009103E0" w:rsidTr="00570357">
        <w:trPr>
          <w:trHeight w:val="1272"/>
          <w:jc w:val="center"/>
        </w:trPr>
        <w:tc>
          <w:tcPr>
            <w:tcW w:w="174" w:type="pct"/>
            <w:vMerge/>
            <w:vAlign w:val="center"/>
          </w:tcPr>
          <w:p w:rsidR="00284EAC" w:rsidRPr="009103E0" w:rsidRDefault="00284EAC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284EAC" w:rsidRPr="009103E0" w:rsidRDefault="00284EAC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284EAC" w:rsidRPr="009103E0" w:rsidRDefault="000F1001" w:rsidP="00284EAC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旅游项目策划的程序</w:t>
            </w:r>
          </w:p>
        </w:tc>
        <w:tc>
          <w:tcPr>
            <w:tcW w:w="1111" w:type="pct"/>
            <w:vMerge/>
            <w:vAlign w:val="center"/>
          </w:tcPr>
          <w:p w:rsidR="00284EAC" w:rsidRPr="001432BB" w:rsidRDefault="00284EAC" w:rsidP="00284EAC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284EAC" w:rsidRPr="009103E0" w:rsidRDefault="000F1001" w:rsidP="00284EA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3.</w:t>
            </w:r>
          </w:p>
        </w:tc>
        <w:tc>
          <w:tcPr>
            <w:tcW w:w="1047" w:type="pct"/>
            <w:vMerge/>
            <w:vAlign w:val="center"/>
          </w:tcPr>
          <w:p w:rsidR="00284EAC" w:rsidRPr="009103E0" w:rsidRDefault="00284EAC" w:rsidP="00284EA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284EAC" w:rsidRPr="009103E0" w:rsidRDefault="00284EAC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284EAC" w:rsidRPr="009103E0" w:rsidRDefault="00284EAC" w:rsidP="00284EA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40B8A" w:rsidRPr="009103E0" w:rsidTr="00570357">
        <w:trPr>
          <w:trHeight w:val="1559"/>
          <w:jc w:val="center"/>
        </w:trPr>
        <w:tc>
          <w:tcPr>
            <w:tcW w:w="174" w:type="pct"/>
            <w:vMerge w:val="restart"/>
            <w:vAlign w:val="center"/>
          </w:tcPr>
          <w:p w:rsidR="00040B8A" w:rsidRPr="009103E0" w:rsidRDefault="00C26BA2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61" w:type="pct"/>
            <w:vMerge w:val="restart"/>
            <w:vAlign w:val="center"/>
          </w:tcPr>
          <w:p w:rsidR="00040B8A" w:rsidRPr="009103E0" w:rsidRDefault="001432BB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旅游策划</w:t>
            </w:r>
            <w:r w:rsidRPr="00A1491A">
              <w:rPr>
                <w:rFonts w:hAnsi="宋体" w:cs="黑体"/>
                <w:szCs w:val="21"/>
              </w:rPr>
              <w:t>的条件及环境分析</w:t>
            </w:r>
          </w:p>
        </w:tc>
        <w:tc>
          <w:tcPr>
            <w:tcW w:w="748" w:type="pct"/>
            <w:vAlign w:val="center"/>
          </w:tcPr>
          <w:p w:rsidR="00040B8A" w:rsidRPr="009103E0" w:rsidRDefault="00040B8A" w:rsidP="00040B8A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1.</w:t>
            </w:r>
            <w:r w:rsidR="001432BB" w:rsidRPr="00A1491A">
              <w:rPr>
                <w:rFonts w:ascii="宋体" w:hAnsi="宋体" w:hint="eastAsia"/>
                <w:bCs/>
                <w:szCs w:val="21"/>
              </w:rPr>
              <w:t xml:space="preserve"> 旅游</w:t>
            </w:r>
            <w:r w:rsidR="001432BB" w:rsidRPr="00A1491A">
              <w:rPr>
                <w:rFonts w:ascii="宋体" w:hAnsi="宋体"/>
                <w:bCs/>
                <w:szCs w:val="21"/>
              </w:rPr>
              <w:t>外部环境调查与分析</w:t>
            </w:r>
          </w:p>
        </w:tc>
        <w:tc>
          <w:tcPr>
            <w:tcW w:w="1111" w:type="pct"/>
            <w:vMerge w:val="restart"/>
            <w:vAlign w:val="center"/>
          </w:tcPr>
          <w:p w:rsidR="001432BB" w:rsidRPr="001432BB" w:rsidRDefault="001432BB" w:rsidP="001432BB">
            <w:pPr>
              <w:pStyle w:val="25"/>
              <w:spacing w:line="300" w:lineRule="exact"/>
              <w:ind w:firstLineChars="0" w:firstLine="0"/>
              <w:rPr>
                <w:kern w:val="0"/>
                <w:szCs w:val="21"/>
              </w:rPr>
            </w:pPr>
            <w:r w:rsidRPr="001432BB">
              <w:rPr>
                <w:rFonts w:hint="eastAsia"/>
                <w:kern w:val="0"/>
                <w:szCs w:val="21"/>
              </w:rPr>
              <w:t>练习：</w:t>
            </w:r>
            <w:r w:rsidRPr="001432BB">
              <w:rPr>
                <w:rFonts w:hint="eastAsia"/>
                <w:kern w:val="0"/>
                <w:szCs w:val="21"/>
              </w:rPr>
              <w:t xml:space="preserve"> </w:t>
            </w:r>
          </w:p>
          <w:p w:rsidR="001432BB" w:rsidRPr="001432BB" w:rsidRDefault="001432BB" w:rsidP="001432BB">
            <w:pPr>
              <w:pStyle w:val="25"/>
              <w:spacing w:line="300" w:lineRule="exact"/>
              <w:rPr>
                <w:kern w:val="0"/>
                <w:szCs w:val="21"/>
              </w:rPr>
            </w:pPr>
            <w:r w:rsidRPr="001432BB">
              <w:rPr>
                <w:rFonts w:hint="eastAsia"/>
                <w:kern w:val="0"/>
                <w:szCs w:val="21"/>
              </w:rPr>
              <w:t>分析一个成功的旅游策划案例，探讨其条件和环境分析的思路和方法，如何影响方案的设计和实施。</w:t>
            </w:r>
          </w:p>
          <w:p w:rsidR="00040B8A" w:rsidRPr="001432BB" w:rsidRDefault="001432BB" w:rsidP="001432BB">
            <w:pPr>
              <w:pStyle w:val="25"/>
              <w:spacing w:line="300" w:lineRule="exact"/>
              <w:rPr>
                <w:szCs w:val="21"/>
              </w:rPr>
            </w:pPr>
            <w:r w:rsidRPr="001432BB">
              <w:rPr>
                <w:rFonts w:hint="eastAsia"/>
                <w:kern w:val="0"/>
                <w:szCs w:val="21"/>
              </w:rPr>
              <w:t>针对一个实际的旅游景区或目的地，进行条件和环境分析，包括政治、经济、社会、技术等方面，并提交分析报告。</w:t>
            </w:r>
          </w:p>
        </w:tc>
        <w:tc>
          <w:tcPr>
            <w:tcW w:w="385" w:type="pct"/>
            <w:vAlign w:val="center"/>
          </w:tcPr>
          <w:p w:rsidR="00040B8A" w:rsidRPr="009103E0" w:rsidRDefault="00570357" w:rsidP="00040B8A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1432BB" w:rsidRPr="001432BB" w:rsidRDefault="001432BB" w:rsidP="001432BB">
            <w:pPr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1432BB" w:rsidRPr="001432BB" w:rsidRDefault="001432BB" w:rsidP="001432BB">
            <w:pPr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1432BB">
              <w:rPr>
                <w:rFonts w:ascii="Times New Roman" w:cs="Times New Roman" w:hint="eastAsia"/>
                <w:sz w:val="21"/>
                <w:szCs w:val="21"/>
              </w:rPr>
              <w:t>旅游项目发展的外部环境要素</w:t>
            </w:r>
          </w:p>
          <w:p w:rsidR="001432BB" w:rsidRPr="001432BB" w:rsidRDefault="001432BB" w:rsidP="001432BB">
            <w:pPr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1432BB">
              <w:rPr>
                <w:rFonts w:ascii="Times New Roman" w:cs="Times New Roman" w:hint="eastAsia"/>
                <w:sz w:val="21"/>
                <w:szCs w:val="21"/>
              </w:rPr>
              <w:t>地块分析的三个层次</w:t>
            </w:r>
          </w:p>
          <w:p w:rsidR="001432BB" w:rsidRPr="001432BB" w:rsidRDefault="001432BB" w:rsidP="001432BB">
            <w:pPr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040B8A" w:rsidRPr="009103E0" w:rsidRDefault="001432BB" w:rsidP="001432BB">
            <w:pPr>
              <w:rPr>
                <w:rFonts w:ascii="Times New Roman" w:cs="Times New Roman"/>
                <w:sz w:val="21"/>
                <w:szCs w:val="21"/>
              </w:rPr>
            </w:pPr>
            <w:r w:rsidRPr="001432BB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1432BB">
              <w:rPr>
                <w:rFonts w:ascii="Times New Roman" w:cs="Times New Roman" w:hint="eastAsia"/>
                <w:sz w:val="21"/>
                <w:szCs w:val="21"/>
              </w:rPr>
              <w:t>区位和区位理论</w:t>
            </w:r>
          </w:p>
        </w:tc>
        <w:tc>
          <w:tcPr>
            <w:tcW w:w="897" w:type="pct"/>
            <w:vMerge w:val="restart"/>
            <w:vAlign w:val="center"/>
          </w:tcPr>
          <w:p w:rsidR="001432BB" w:rsidRDefault="00497CFF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1.</w:t>
            </w:r>
            <w:r w:rsidR="000C1EA8" w:rsidRPr="009103E0">
              <w:rPr>
                <w:rFonts w:ascii="Times New Roman" w:cs="Times New Roman" w:hint="eastAsia"/>
                <w:sz w:val="21"/>
                <w:szCs w:val="21"/>
              </w:rPr>
              <w:t>讲授法</w:t>
            </w:r>
          </w:p>
          <w:p w:rsidR="000C1EA8" w:rsidRPr="009103E0" w:rsidRDefault="001432BB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1432BB">
              <w:rPr>
                <w:rFonts w:ascii="Times New Roman" w:cs="Times New Roman" w:hint="eastAsia"/>
                <w:sz w:val="21"/>
                <w:szCs w:val="21"/>
              </w:rPr>
              <w:t>案例分析法：选取典型的旅游策划案例，引导学生深入分析其中条件和环境分析的思路、方法和技巧。通过案例分析，学生可以直观地了解旅游策划的条件及环境分析的实际应用和效果。</w:t>
            </w:r>
          </w:p>
        </w:tc>
        <w:tc>
          <w:tcPr>
            <w:tcW w:w="177" w:type="pct"/>
            <w:vMerge w:val="restart"/>
            <w:vAlign w:val="center"/>
          </w:tcPr>
          <w:p w:rsidR="00040B8A" w:rsidRPr="009103E0" w:rsidRDefault="00FF5106" w:rsidP="00040B8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040B8A" w:rsidRPr="009103E0" w:rsidTr="00570357">
        <w:trPr>
          <w:trHeight w:val="1552"/>
          <w:jc w:val="center"/>
        </w:trPr>
        <w:tc>
          <w:tcPr>
            <w:tcW w:w="174" w:type="pct"/>
            <w:vMerge/>
            <w:vAlign w:val="center"/>
          </w:tcPr>
          <w:p w:rsidR="00040B8A" w:rsidRPr="009103E0" w:rsidRDefault="00040B8A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040B8A" w:rsidRPr="009103E0" w:rsidRDefault="00040B8A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040B8A" w:rsidRPr="009103E0" w:rsidRDefault="00040B8A" w:rsidP="00040B8A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2.</w:t>
            </w:r>
            <w:r w:rsidR="001432BB" w:rsidRPr="00A1491A">
              <w:rPr>
                <w:rFonts w:ascii="宋体" w:hAnsi="宋体" w:hint="eastAsia"/>
                <w:bCs/>
                <w:szCs w:val="21"/>
              </w:rPr>
              <w:t xml:space="preserve"> 旅游区位分析</w:t>
            </w:r>
          </w:p>
        </w:tc>
        <w:tc>
          <w:tcPr>
            <w:tcW w:w="1111" w:type="pct"/>
            <w:vMerge/>
            <w:vAlign w:val="center"/>
          </w:tcPr>
          <w:p w:rsidR="00040B8A" w:rsidRPr="001432BB" w:rsidRDefault="00040B8A" w:rsidP="00040B8A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040B8A" w:rsidRPr="009103E0" w:rsidRDefault="00570357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040B8A" w:rsidRPr="009103E0" w:rsidRDefault="00040B8A" w:rsidP="00040B8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040B8A" w:rsidRPr="009103E0" w:rsidRDefault="00040B8A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040B8A" w:rsidRPr="009103E0" w:rsidRDefault="00040B8A" w:rsidP="00040B8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40B8A" w:rsidRPr="009103E0" w:rsidTr="00570357">
        <w:trPr>
          <w:trHeight w:val="705"/>
          <w:jc w:val="center"/>
        </w:trPr>
        <w:tc>
          <w:tcPr>
            <w:tcW w:w="174" w:type="pct"/>
            <w:vMerge/>
            <w:vAlign w:val="center"/>
          </w:tcPr>
          <w:p w:rsidR="00040B8A" w:rsidRPr="009103E0" w:rsidRDefault="00040B8A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040B8A" w:rsidRPr="009103E0" w:rsidRDefault="00040B8A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040B8A" w:rsidRPr="009103E0" w:rsidRDefault="00040B8A" w:rsidP="00040B8A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3.</w:t>
            </w:r>
            <w:r w:rsidR="001432BB" w:rsidRPr="00A1491A">
              <w:rPr>
                <w:rFonts w:ascii="宋体" w:hAnsi="宋体" w:hint="eastAsia"/>
                <w:bCs/>
                <w:szCs w:val="21"/>
              </w:rPr>
              <w:t xml:space="preserve"> 旅游</w:t>
            </w:r>
            <w:r w:rsidR="001432BB" w:rsidRPr="00A1491A">
              <w:rPr>
                <w:rFonts w:ascii="宋体" w:hAnsi="宋体"/>
                <w:bCs/>
                <w:szCs w:val="21"/>
              </w:rPr>
              <w:t>地块分析</w:t>
            </w:r>
          </w:p>
        </w:tc>
        <w:tc>
          <w:tcPr>
            <w:tcW w:w="1111" w:type="pct"/>
            <w:vMerge/>
            <w:vAlign w:val="center"/>
          </w:tcPr>
          <w:p w:rsidR="00040B8A" w:rsidRPr="001432BB" w:rsidRDefault="00040B8A" w:rsidP="00040B8A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040B8A" w:rsidRPr="009103E0" w:rsidRDefault="00570357" w:rsidP="00040B8A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040B8A" w:rsidRPr="009103E0" w:rsidRDefault="00040B8A" w:rsidP="00040B8A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040B8A" w:rsidRPr="009103E0" w:rsidRDefault="00040B8A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040B8A" w:rsidRPr="009103E0" w:rsidRDefault="00040B8A" w:rsidP="00040B8A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16CC0" w:rsidRPr="009103E0" w:rsidTr="00CF6C1B">
        <w:trPr>
          <w:trHeight w:val="1559"/>
          <w:jc w:val="center"/>
        </w:trPr>
        <w:tc>
          <w:tcPr>
            <w:tcW w:w="174" w:type="pct"/>
            <w:vMerge w:val="restart"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4</w:t>
            </w:r>
          </w:p>
        </w:tc>
        <w:tc>
          <w:tcPr>
            <w:tcW w:w="461" w:type="pct"/>
            <w:vMerge w:val="restart"/>
            <w:vAlign w:val="center"/>
          </w:tcPr>
          <w:p w:rsidR="00516CC0" w:rsidRPr="009103E0" w:rsidRDefault="00516CC0" w:rsidP="00CF6C1B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旅游策划的</w:t>
            </w:r>
            <w:r w:rsidRPr="00A1491A">
              <w:rPr>
                <w:rFonts w:hAnsi="宋体" w:cs="黑体"/>
                <w:szCs w:val="21"/>
              </w:rPr>
              <w:t>市场调查</w:t>
            </w:r>
          </w:p>
        </w:tc>
        <w:tc>
          <w:tcPr>
            <w:tcW w:w="748" w:type="pct"/>
            <w:vAlign w:val="center"/>
          </w:tcPr>
          <w:p w:rsidR="00516CC0" w:rsidRPr="00CF6C1B" w:rsidRDefault="00516CC0" w:rsidP="00CF6C1B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2A6D7D">
              <w:rPr>
                <w:rFonts w:hAnsi="宋体" w:hint="eastAsia"/>
                <w:bCs/>
                <w:szCs w:val="21"/>
              </w:rPr>
              <w:t>1.</w:t>
            </w:r>
            <w:r w:rsidRPr="00A1491A">
              <w:rPr>
                <w:rFonts w:hAnsi="宋体" w:hint="eastAsia"/>
                <w:bCs/>
                <w:szCs w:val="21"/>
              </w:rPr>
              <w:t xml:space="preserve"> 游客</w:t>
            </w:r>
            <w:r w:rsidRPr="00A1491A">
              <w:rPr>
                <w:rFonts w:hAnsi="宋体"/>
                <w:bCs/>
                <w:szCs w:val="21"/>
              </w:rPr>
              <w:t>行为分析</w:t>
            </w:r>
          </w:p>
        </w:tc>
        <w:tc>
          <w:tcPr>
            <w:tcW w:w="1111" w:type="pct"/>
            <w:vMerge w:val="restart"/>
            <w:vAlign w:val="center"/>
          </w:tcPr>
          <w:p w:rsidR="00516CC0" w:rsidRDefault="00516CC0" w:rsidP="00CF6C1B">
            <w:pPr>
              <w:pStyle w:val="25"/>
              <w:spacing w:line="300" w:lineRule="exact"/>
              <w:ind w:firstLineChars="0" w:firstLine="0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1</w:t>
            </w:r>
            <w:r>
              <w:rPr>
                <w:kern w:val="0"/>
                <w:szCs w:val="21"/>
              </w:rPr>
              <w:t>.</w:t>
            </w:r>
            <w:r w:rsidRPr="00CF6C1B">
              <w:rPr>
                <w:rFonts w:hint="eastAsia"/>
                <w:kern w:val="0"/>
                <w:szCs w:val="21"/>
              </w:rPr>
              <w:t>练习：</w:t>
            </w:r>
          </w:p>
          <w:p w:rsidR="00516CC0" w:rsidRPr="00CF6C1B" w:rsidRDefault="00516CC0" w:rsidP="00CF6C1B">
            <w:pPr>
              <w:pStyle w:val="25"/>
              <w:spacing w:line="300" w:lineRule="exact"/>
              <w:rPr>
                <w:kern w:val="0"/>
                <w:szCs w:val="21"/>
              </w:rPr>
            </w:pPr>
            <w:r w:rsidRPr="00CF6C1B">
              <w:rPr>
                <w:rFonts w:hint="eastAsia"/>
                <w:kern w:val="0"/>
                <w:szCs w:val="21"/>
              </w:rPr>
              <w:t>分析一个成功的旅游策划案例，探讨其市场调查的方法和步骤，如何影响方案的设计和实施。</w:t>
            </w:r>
          </w:p>
          <w:p w:rsidR="00516CC0" w:rsidRPr="001432BB" w:rsidRDefault="00516CC0" w:rsidP="00122BDF">
            <w:pPr>
              <w:pStyle w:val="25"/>
              <w:wordWrap w:val="0"/>
              <w:spacing w:line="300" w:lineRule="exact"/>
              <w:rPr>
                <w:szCs w:val="21"/>
              </w:rPr>
            </w:pPr>
            <w:r w:rsidRPr="00CF6C1B">
              <w:rPr>
                <w:rFonts w:hint="eastAsia"/>
                <w:kern w:val="0"/>
                <w:szCs w:val="21"/>
              </w:rPr>
              <w:t>设计一个旅游市场调查方案，包括调查目的、调查对象、调查内容、调查方法等方面，并对其进行可行性分析。</w:t>
            </w:r>
          </w:p>
        </w:tc>
        <w:tc>
          <w:tcPr>
            <w:tcW w:w="385" w:type="pct"/>
            <w:vAlign w:val="center"/>
          </w:tcPr>
          <w:p w:rsidR="00516CC0" w:rsidRPr="009103E0" w:rsidRDefault="00516CC0" w:rsidP="00671D5E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 w:val="restart"/>
            <w:vAlign w:val="center"/>
          </w:tcPr>
          <w:p w:rsidR="00516CC0" w:rsidRPr="009103E0" w:rsidRDefault="00516CC0" w:rsidP="00671D5E">
            <w:pPr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516CC0" w:rsidRPr="00122BDF" w:rsidRDefault="00516CC0" w:rsidP="00122BDF">
            <w:pPr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122BDF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516CC0" w:rsidRPr="00122BDF" w:rsidRDefault="00516CC0" w:rsidP="00122BDF">
            <w:pPr>
              <w:rPr>
                <w:rFonts w:ascii="Times New Roman" w:cs="Times New Roman"/>
                <w:sz w:val="21"/>
                <w:szCs w:val="21"/>
              </w:rPr>
            </w:pPr>
            <w:r w:rsidRPr="00122BDF">
              <w:rPr>
                <w:rFonts w:ascii="Times New Roman" w:cs="Times New Roman" w:hint="eastAsia"/>
                <w:sz w:val="21"/>
                <w:szCs w:val="21"/>
              </w:rPr>
              <w:t>旅游市场细分</w:t>
            </w:r>
          </w:p>
          <w:p w:rsidR="00516CC0" w:rsidRPr="00122BDF" w:rsidRDefault="00516CC0" w:rsidP="00122BDF">
            <w:pPr>
              <w:rPr>
                <w:rFonts w:ascii="Times New Roman" w:cs="Times New Roman"/>
                <w:sz w:val="21"/>
                <w:szCs w:val="21"/>
              </w:rPr>
            </w:pPr>
            <w:r w:rsidRPr="00122BDF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516CC0" w:rsidRPr="009103E0" w:rsidRDefault="00516CC0" w:rsidP="00122BDF">
            <w:pPr>
              <w:rPr>
                <w:rFonts w:ascii="Times New Roman" w:cs="Times New Roman"/>
                <w:sz w:val="21"/>
                <w:szCs w:val="21"/>
              </w:rPr>
            </w:pPr>
            <w:r w:rsidRPr="00122BDF">
              <w:rPr>
                <w:rFonts w:ascii="Times New Roman" w:cs="Times New Roman" w:hint="eastAsia"/>
                <w:sz w:val="21"/>
                <w:szCs w:val="21"/>
              </w:rPr>
              <w:t>旅游消费的时空行为特点</w:t>
            </w:r>
          </w:p>
        </w:tc>
        <w:tc>
          <w:tcPr>
            <w:tcW w:w="897" w:type="pct"/>
            <w:vMerge w:val="restart"/>
            <w:vAlign w:val="center"/>
          </w:tcPr>
          <w:p w:rsidR="00516CC0" w:rsidRPr="00122BDF" w:rsidRDefault="00516CC0" w:rsidP="00122BD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 w:rsidRPr="00122BDF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122BDF">
              <w:rPr>
                <w:rFonts w:ascii="Times New Roman" w:cs="Times New Roman" w:hint="eastAsia"/>
                <w:sz w:val="21"/>
                <w:szCs w:val="21"/>
              </w:rPr>
              <w:t>讲授法：通过教师对旅游策划市场调查的基本概念、方法和技巧的讲解，帮助学生了解市场调查的基本知识和流程。</w:t>
            </w:r>
          </w:p>
          <w:p w:rsidR="00516CC0" w:rsidRPr="009103E0" w:rsidRDefault="00516CC0" w:rsidP="00122BD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2.</w:t>
            </w:r>
            <w:r w:rsidRPr="00122BDF">
              <w:rPr>
                <w:rFonts w:ascii="Times New Roman" w:cs="Times New Roman" w:hint="eastAsia"/>
                <w:sz w:val="21"/>
                <w:szCs w:val="21"/>
              </w:rPr>
              <w:t>案例分析法：选取典型的旅游策划市场调查案例，引导学生分析案例中市场调查的步骤、方法和应用效果，帮助学生掌握市场调查的实际应用技巧。</w:t>
            </w:r>
          </w:p>
        </w:tc>
        <w:tc>
          <w:tcPr>
            <w:tcW w:w="177" w:type="pct"/>
            <w:vMerge w:val="restart"/>
            <w:vAlign w:val="center"/>
          </w:tcPr>
          <w:p w:rsidR="00516CC0" w:rsidRPr="009103E0" w:rsidRDefault="00516CC0" w:rsidP="00671D5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  <w:tr w:rsidR="00516CC0" w:rsidRPr="009103E0" w:rsidTr="00570357">
        <w:trPr>
          <w:trHeight w:val="983"/>
          <w:jc w:val="center"/>
        </w:trPr>
        <w:tc>
          <w:tcPr>
            <w:tcW w:w="174" w:type="pct"/>
            <w:vMerge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516CC0" w:rsidRPr="009103E0" w:rsidRDefault="00516CC0" w:rsidP="00671D5E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t>2.</w:t>
            </w:r>
            <w:r w:rsidRPr="00A1491A">
              <w:rPr>
                <w:rFonts w:ascii="宋体" w:hAnsi="宋体" w:hint="eastAsia"/>
                <w:bCs/>
                <w:szCs w:val="21"/>
              </w:rPr>
              <w:t xml:space="preserve"> 竞争者</w:t>
            </w:r>
            <w:r w:rsidRPr="00A1491A">
              <w:rPr>
                <w:rFonts w:ascii="宋体" w:hAnsi="宋体"/>
                <w:bCs/>
                <w:szCs w:val="21"/>
              </w:rPr>
              <w:t>调查分析</w:t>
            </w:r>
          </w:p>
        </w:tc>
        <w:tc>
          <w:tcPr>
            <w:tcW w:w="1111" w:type="pct"/>
            <w:vMerge/>
            <w:vAlign w:val="center"/>
          </w:tcPr>
          <w:p w:rsidR="00516CC0" w:rsidRPr="001432BB" w:rsidRDefault="00516CC0" w:rsidP="00671D5E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516CC0" w:rsidRPr="009103E0" w:rsidRDefault="00516CC0" w:rsidP="00671D5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516CC0" w:rsidRPr="009103E0" w:rsidRDefault="00516CC0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516CC0" w:rsidRPr="009103E0" w:rsidRDefault="00516CC0" w:rsidP="00671D5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16CC0" w:rsidRPr="009103E0" w:rsidTr="00570357">
        <w:trPr>
          <w:trHeight w:val="983"/>
          <w:jc w:val="center"/>
        </w:trPr>
        <w:tc>
          <w:tcPr>
            <w:tcW w:w="174" w:type="pct"/>
            <w:vMerge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516CC0" w:rsidRDefault="00516CC0" w:rsidP="00671D5E">
            <w:pPr>
              <w:pStyle w:val="25"/>
              <w:spacing w:line="300" w:lineRule="exact"/>
              <w:ind w:firstLineChars="0" w:firstLine="0"/>
            </w:pPr>
            <w:r w:rsidRPr="00A1491A">
              <w:rPr>
                <w:rFonts w:ascii="宋体" w:hAnsi="宋体" w:hint="eastAsia"/>
                <w:bCs/>
                <w:szCs w:val="21"/>
              </w:rPr>
              <w:t>3.商业</w:t>
            </w:r>
            <w:proofErr w:type="gramStart"/>
            <w:r w:rsidRPr="00A1491A">
              <w:rPr>
                <w:rFonts w:ascii="宋体" w:hAnsi="宋体"/>
                <w:bCs/>
                <w:szCs w:val="21"/>
              </w:rPr>
              <w:t>业态调查</w:t>
            </w:r>
            <w:proofErr w:type="gramEnd"/>
          </w:p>
        </w:tc>
        <w:tc>
          <w:tcPr>
            <w:tcW w:w="1111" w:type="pct"/>
            <w:vMerge/>
            <w:vAlign w:val="center"/>
          </w:tcPr>
          <w:p w:rsidR="00516CC0" w:rsidRPr="001432BB" w:rsidRDefault="00516CC0" w:rsidP="00671D5E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516CC0" w:rsidRPr="009103E0" w:rsidRDefault="00516CC0" w:rsidP="00671D5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516CC0" w:rsidRPr="009103E0" w:rsidRDefault="00516CC0" w:rsidP="00671D5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516CC0" w:rsidRPr="009103E0" w:rsidRDefault="00516CC0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516CC0" w:rsidRPr="009103E0" w:rsidRDefault="00516CC0" w:rsidP="00671D5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16CC0" w:rsidRPr="009103E0" w:rsidTr="00516CC0">
        <w:trPr>
          <w:trHeight w:val="1215"/>
          <w:jc w:val="center"/>
        </w:trPr>
        <w:tc>
          <w:tcPr>
            <w:tcW w:w="174" w:type="pct"/>
            <w:vMerge w:val="restart"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461" w:type="pct"/>
            <w:vMerge w:val="restart"/>
            <w:vAlign w:val="center"/>
          </w:tcPr>
          <w:p w:rsidR="00516CC0" w:rsidRPr="009103E0" w:rsidRDefault="00516CC0" w:rsidP="00122BDF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旅游策划</w:t>
            </w:r>
            <w:r w:rsidRPr="00A1491A">
              <w:rPr>
                <w:rFonts w:hAnsi="宋体" w:cs="黑体"/>
                <w:szCs w:val="21"/>
              </w:rPr>
              <w:t>的定位分析</w:t>
            </w:r>
          </w:p>
        </w:tc>
        <w:tc>
          <w:tcPr>
            <w:tcW w:w="748" w:type="pct"/>
            <w:vAlign w:val="center"/>
          </w:tcPr>
          <w:p w:rsidR="00516CC0" w:rsidRPr="00A1491A" w:rsidRDefault="00516CC0" w:rsidP="00516CC0">
            <w:pPr>
              <w:pStyle w:val="af0"/>
              <w:numPr>
                <w:ilvl w:val="0"/>
                <w:numId w:val="16"/>
              </w:numPr>
              <w:autoSpaceDE/>
              <w:autoSpaceDN/>
              <w:adjustRightInd/>
              <w:spacing w:before="0" w:line="300" w:lineRule="exact"/>
              <w:jc w:val="both"/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旅游</w:t>
            </w:r>
            <w:r w:rsidRPr="00A1491A">
              <w:rPr>
                <w:rFonts w:hAnsi="宋体"/>
                <w:bCs/>
                <w:szCs w:val="21"/>
              </w:rPr>
              <w:t>形象定位</w:t>
            </w:r>
          </w:p>
          <w:p w:rsidR="00516CC0" w:rsidRPr="00122BDF" w:rsidRDefault="00516CC0" w:rsidP="00122BDF">
            <w:pPr>
              <w:spacing w:line="300" w:lineRule="exact"/>
              <w:rPr>
                <w:rFonts w:hAnsi="宋体"/>
                <w:bCs/>
                <w:szCs w:val="21"/>
              </w:rPr>
            </w:pPr>
          </w:p>
        </w:tc>
        <w:tc>
          <w:tcPr>
            <w:tcW w:w="1111" w:type="pct"/>
            <w:vMerge w:val="restart"/>
            <w:vAlign w:val="center"/>
          </w:tcPr>
          <w:p w:rsidR="00516CC0" w:rsidRPr="00241B30" w:rsidRDefault="00516CC0" w:rsidP="00241B30">
            <w:pPr>
              <w:pStyle w:val="25"/>
              <w:spacing w:line="280" w:lineRule="exact"/>
              <w:ind w:firstLineChars="0" w:firstLine="0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.</w:t>
            </w:r>
            <w:r w:rsidRPr="00241B30">
              <w:rPr>
                <w:rFonts w:hint="eastAsia"/>
                <w:szCs w:val="21"/>
              </w:rPr>
              <w:t>练习：可以设计一些与旅游策划定位分析相关的练习题或思考题，例如：</w:t>
            </w:r>
          </w:p>
          <w:p w:rsidR="00516CC0" w:rsidRPr="00241B30" w:rsidRDefault="00516CC0" w:rsidP="00241B30">
            <w:pPr>
              <w:pStyle w:val="25"/>
              <w:spacing w:line="280" w:lineRule="exact"/>
              <w:rPr>
                <w:szCs w:val="21"/>
              </w:rPr>
            </w:pPr>
            <w:r w:rsidRPr="00241B30">
              <w:rPr>
                <w:rFonts w:hint="eastAsia"/>
                <w:szCs w:val="21"/>
              </w:rPr>
              <w:t>分析一个成功的旅游策划案例，探讨其定位分析的方法和思路，如何影响方案的设计和实施。</w:t>
            </w:r>
          </w:p>
          <w:p w:rsidR="00516CC0" w:rsidRPr="00241B30" w:rsidRDefault="00516CC0" w:rsidP="00241B30">
            <w:pPr>
              <w:pStyle w:val="25"/>
              <w:spacing w:line="280" w:lineRule="exact"/>
              <w:rPr>
                <w:szCs w:val="21"/>
              </w:rPr>
            </w:pPr>
            <w:r w:rsidRPr="00241B30">
              <w:rPr>
                <w:rFonts w:hint="eastAsia"/>
                <w:szCs w:val="21"/>
              </w:rPr>
              <w:t>设计一个旅游策划的定位分析方案，包括目标市场、产品定位、品牌形象等方面，并对其进行可行性和合理性分析。</w:t>
            </w:r>
          </w:p>
          <w:p w:rsidR="00516CC0" w:rsidRPr="001432BB" w:rsidRDefault="00516CC0" w:rsidP="00241B30">
            <w:pPr>
              <w:pStyle w:val="25"/>
              <w:spacing w:line="280" w:lineRule="exact"/>
              <w:ind w:firstLineChars="0" w:firstLine="0"/>
              <w:rPr>
                <w:szCs w:val="21"/>
              </w:rPr>
            </w:pPr>
            <w:r w:rsidRPr="00241B30">
              <w:rPr>
                <w:rFonts w:hint="eastAsia"/>
                <w:szCs w:val="21"/>
              </w:rPr>
              <w:t>针对一个实际的旅游景区或目的地，进行定位分析，包括其市场潜力、竞争优势、游客需求等方面，并提交分析报告。</w:t>
            </w:r>
          </w:p>
        </w:tc>
        <w:tc>
          <w:tcPr>
            <w:tcW w:w="385" w:type="pct"/>
            <w:vAlign w:val="center"/>
          </w:tcPr>
          <w:p w:rsidR="00516CC0" w:rsidRPr="009103E0" w:rsidRDefault="00516CC0" w:rsidP="00294621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516CC0" w:rsidRPr="00241B3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516CC0" w:rsidRPr="00241B3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影响形象定位的因素。</w:t>
            </w:r>
          </w:p>
          <w:p w:rsidR="00516CC0" w:rsidRPr="00241B3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竞争定位理论。</w:t>
            </w:r>
          </w:p>
          <w:p w:rsidR="00516CC0" w:rsidRPr="00241B3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516CC0" w:rsidRPr="00241B3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形象定位与口号</w:t>
            </w:r>
          </w:p>
          <w:p w:rsidR="00516CC0" w:rsidRPr="009103E0" w:rsidRDefault="00516CC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241B30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旅游产品结构与特色产品库。</w:t>
            </w:r>
          </w:p>
        </w:tc>
        <w:tc>
          <w:tcPr>
            <w:tcW w:w="897" w:type="pct"/>
            <w:vMerge w:val="restart"/>
            <w:vAlign w:val="center"/>
          </w:tcPr>
          <w:p w:rsidR="00516CC0" w:rsidRPr="00241B30" w:rsidRDefault="00516CC0" w:rsidP="00241B30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讲授法：教师通过讲解旅游策划的定位分析的基本概念、原理和方法，使学生掌握相关知识。</w:t>
            </w:r>
          </w:p>
          <w:p w:rsidR="00516CC0" w:rsidRPr="00241B30" w:rsidRDefault="00516CC0" w:rsidP="00241B30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案例分析法：教师选取一些成功的旅游策划案例，让学生通过对这些案例的分析，了解旅游策划定位分析的具体应用和实践。</w:t>
            </w:r>
          </w:p>
          <w:p w:rsidR="00516CC0" w:rsidRPr="009103E0" w:rsidRDefault="00516CC0" w:rsidP="00241B30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241B30">
              <w:rPr>
                <w:rFonts w:ascii="Times New Roman" w:cs="Times New Roman" w:hint="eastAsia"/>
                <w:sz w:val="21"/>
                <w:szCs w:val="21"/>
              </w:rPr>
              <w:t>小组讨论法：将学生分成若干小组，让他们针对某一旅游项目进行定位分析，然后各小组之间进行交流和讨论，以提高学生的实际操作能力。</w:t>
            </w:r>
          </w:p>
        </w:tc>
        <w:tc>
          <w:tcPr>
            <w:tcW w:w="177" w:type="pct"/>
            <w:vMerge w:val="restart"/>
            <w:vAlign w:val="center"/>
          </w:tcPr>
          <w:p w:rsidR="00516CC0" w:rsidRPr="009103E0" w:rsidRDefault="00516CC0" w:rsidP="0029462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</w:tr>
      <w:tr w:rsidR="00516CC0" w:rsidRPr="009103E0" w:rsidTr="00516CC0">
        <w:trPr>
          <w:trHeight w:val="1119"/>
          <w:jc w:val="center"/>
        </w:trPr>
        <w:tc>
          <w:tcPr>
            <w:tcW w:w="174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516CC0" w:rsidRPr="00A1491A" w:rsidRDefault="00516CC0" w:rsidP="00516CC0">
            <w:pPr>
              <w:pStyle w:val="af0"/>
              <w:numPr>
                <w:ilvl w:val="0"/>
                <w:numId w:val="16"/>
              </w:numPr>
              <w:autoSpaceDE/>
              <w:autoSpaceDN/>
              <w:adjustRightInd/>
              <w:spacing w:before="0" w:line="300" w:lineRule="exact"/>
              <w:jc w:val="both"/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旅游</w:t>
            </w:r>
            <w:r w:rsidRPr="00A1491A">
              <w:rPr>
                <w:rFonts w:hAnsi="宋体"/>
                <w:bCs/>
                <w:szCs w:val="21"/>
              </w:rPr>
              <w:t>市场定位</w:t>
            </w:r>
          </w:p>
          <w:p w:rsidR="00516CC0" w:rsidRPr="006A6532" w:rsidRDefault="00516CC0" w:rsidP="0029462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1111" w:type="pct"/>
            <w:vMerge/>
            <w:vAlign w:val="center"/>
          </w:tcPr>
          <w:p w:rsidR="00516CC0" w:rsidRPr="001432BB" w:rsidRDefault="00516CC0" w:rsidP="0029462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516CC0" w:rsidRPr="009103E0" w:rsidRDefault="00516CC0" w:rsidP="0029462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516CC0" w:rsidRPr="009103E0" w:rsidRDefault="00516CC0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516CC0" w:rsidRPr="009103E0" w:rsidRDefault="00516CC0" w:rsidP="0029462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16CC0" w:rsidRPr="009103E0" w:rsidTr="00513BAA">
        <w:trPr>
          <w:trHeight w:val="1220"/>
          <w:jc w:val="center"/>
        </w:trPr>
        <w:tc>
          <w:tcPr>
            <w:tcW w:w="174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516CC0" w:rsidRPr="00516CC0" w:rsidRDefault="00516CC0" w:rsidP="00516CC0">
            <w:pPr>
              <w:pStyle w:val="af0"/>
              <w:numPr>
                <w:ilvl w:val="0"/>
                <w:numId w:val="16"/>
              </w:numPr>
              <w:autoSpaceDE/>
              <w:autoSpaceDN/>
              <w:adjustRightInd/>
              <w:spacing w:before="0" w:line="300" w:lineRule="exact"/>
              <w:jc w:val="both"/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旅游</w:t>
            </w:r>
            <w:r w:rsidRPr="00A1491A">
              <w:rPr>
                <w:rFonts w:hAnsi="宋体"/>
                <w:bCs/>
                <w:szCs w:val="21"/>
              </w:rPr>
              <w:t>产品定位</w:t>
            </w:r>
          </w:p>
        </w:tc>
        <w:tc>
          <w:tcPr>
            <w:tcW w:w="1111" w:type="pct"/>
            <w:vMerge/>
            <w:vAlign w:val="center"/>
          </w:tcPr>
          <w:p w:rsidR="00516CC0" w:rsidRPr="001432BB" w:rsidRDefault="00516CC0" w:rsidP="0029462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516CC0" w:rsidRPr="009103E0" w:rsidRDefault="00516CC0" w:rsidP="0029462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516CC0" w:rsidRPr="009103E0" w:rsidRDefault="00516CC0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516CC0" w:rsidRPr="009103E0" w:rsidRDefault="00516CC0" w:rsidP="0029462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16CC0" w:rsidRPr="009103E0" w:rsidTr="00516CC0">
        <w:trPr>
          <w:trHeight w:val="141"/>
          <w:jc w:val="center"/>
        </w:trPr>
        <w:tc>
          <w:tcPr>
            <w:tcW w:w="174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516CC0" w:rsidRPr="00A1491A" w:rsidRDefault="00516CC0" w:rsidP="00516CC0">
            <w:pPr>
              <w:pStyle w:val="af0"/>
              <w:numPr>
                <w:ilvl w:val="0"/>
                <w:numId w:val="16"/>
              </w:numPr>
              <w:autoSpaceDE/>
              <w:autoSpaceDN/>
              <w:adjustRightInd/>
              <w:spacing w:before="0" w:line="300" w:lineRule="exact"/>
              <w:jc w:val="both"/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竞争定位</w:t>
            </w:r>
          </w:p>
        </w:tc>
        <w:tc>
          <w:tcPr>
            <w:tcW w:w="1111" w:type="pct"/>
            <w:vMerge/>
            <w:vAlign w:val="center"/>
          </w:tcPr>
          <w:p w:rsidR="00516CC0" w:rsidRPr="001432BB" w:rsidRDefault="00516CC0" w:rsidP="0029462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516CC0" w:rsidRPr="009103E0" w:rsidRDefault="00516CC0" w:rsidP="0029462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516CC0" w:rsidRPr="009103E0" w:rsidRDefault="00516CC0" w:rsidP="0029462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516CC0" w:rsidRPr="009103E0" w:rsidRDefault="00516CC0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516CC0" w:rsidRPr="009103E0" w:rsidRDefault="00516CC0" w:rsidP="0029462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252B9" w:rsidRPr="009103E0" w:rsidTr="00241B30">
        <w:trPr>
          <w:trHeight w:val="1417"/>
          <w:jc w:val="center"/>
        </w:trPr>
        <w:tc>
          <w:tcPr>
            <w:tcW w:w="174" w:type="pct"/>
            <w:vMerge w:val="restart"/>
            <w:vAlign w:val="center"/>
          </w:tcPr>
          <w:p w:rsidR="00D252B9" w:rsidRPr="009103E0" w:rsidRDefault="00D252B9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6</w:t>
            </w:r>
          </w:p>
        </w:tc>
        <w:tc>
          <w:tcPr>
            <w:tcW w:w="461" w:type="pct"/>
            <w:vMerge w:val="restart"/>
            <w:vAlign w:val="center"/>
          </w:tcPr>
          <w:p w:rsidR="00D252B9" w:rsidRPr="009103E0" w:rsidRDefault="00241B30" w:rsidP="00241B30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旅游产品</w:t>
            </w:r>
            <w:r w:rsidRPr="00A1491A">
              <w:rPr>
                <w:rFonts w:hAnsi="宋体" w:cs="黑体"/>
                <w:szCs w:val="21"/>
              </w:rPr>
              <w:t>策划</w:t>
            </w:r>
          </w:p>
        </w:tc>
        <w:tc>
          <w:tcPr>
            <w:tcW w:w="748" w:type="pct"/>
            <w:vAlign w:val="center"/>
          </w:tcPr>
          <w:p w:rsidR="00D252B9" w:rsidRPr="009103E0" w:rsidRDefault="00241B30" w:rsidP="008F0EB3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241B30">
              <w:rPr>
                <w:rFonts w:hint="eastAsia"/>
                <w:szCs w:val="21"/>
              </w:rPr>
              <w:t>1.</w:t>
            </w:r>
            <w:r w:rsidR="00516CC0" w:rsidRPr="00C00E3F">
              <w:rPr>
                <w:rFonts w:ascii="宋体" w:hAnsi="宋体" w:hint="eastAsia"/>
                <w:bCs/>
                <w:szCs w:val="21"/>
              </w:rPr>
              <w:t xml:space="preserve"> 旅游</w:t>
            </w:r>
            <w:r w:rsidR="00516CC0" w:rsidRPr="00C00E3F">
              <w:rPr>
                <w:rFonts w:ascii="宋体" w:hAnsi="宋体"/>
                <w:bCs/>
                <w:szCs w:val="21"/>
              </w:rPr>
              <w:t>产品</w:t>
            </w:r>
            <w:r w:rsidR="00516CC0" w:rsidRPr="00C00E3F">
              <w:rPr>
                <w:rFonts w:ascii="宋体" w:hAnsi="宋体" w:hint="eastAsia"/>
                <w:bCs/>
                <w:szCs w:val="21"/>
              </w:rPr>
              <w:t>策划</w:t>
            </w:r>
            <w:r w:rsidR="00516CC0" w:rsidRPr="00C00E3F">
              <w:rPr>
                <w:rFonts w:ascii="宋体" w:hAnsi="宋体"/>
                <w:bCs/>
                <w:szCs w:val="21"/>
              </w:rPr>
              <w:t>的内涵</w:t>
            </w:r>
          </w:p>
        </w:tc>
        <w:tc>
          <w:tcPr>
            <w:tcW w:w="1111" w:type="pct"/>
            <w:vMerge w:val="restart"/>
            <w:vAlign w:val="center"/>
          </w:tcPr>
          <w:p w:rsidR="00D252B9" w:rsidRDefault="0071005A" w:rsidP="005519F9">
            <w:pPr>
              <w:pStyle w:val="25"/>
              <w:wordWrap w:val="0"/>
              <w:spacing w:line="300" w:lineRule="exact"/>
              <w:ind w:firstLineChars="0" w:firstLine="0"/>
              <w:rPr>
                <w:szCs w:val="21"/>
              </w:rPr>
            </w:pPr>
            <w:r w:rsidRPr="0071005A">
              <w:rPr>
                <w:rFonts w:hint="eastAsia"/>
                <w:szCs w:val="21"/>
              </w:rPr>
              <w:t>小组作业：安排学生进行小组讨论并合作完成一些旅游产品策划项目，例如针对一个实际的旅游景区或目的地，进行基于旅游产品策划的产品设计方案，并提交方案。组织小组间的方案展示和交流，共同探讨不同方案的优缺点和可行性。</w:t>
            </w:r>
          </w:p>
          <w:p w:rsidR="00006031" w:rsidRPr="00006031" w:rsidRDefault="00006031" w:rsidP="005519F9">
            <w:pPr>
              <w:pStyle w:val="25"/>
              <w:wordWrap w:val="0"/>
              <w:spacing w:line="300" w:lineRule="exact"/>
              <w:ind w:firstLineChars="0" w:firstLine="0"/>
              <w:rPr>
                <w:rFonts w:hint="eastAsia"/>
                <w:szCs w:val="21"/>
              </w:rPr>
            </w:pPr>
            <w:r w:rsidRPr="00006031">
              <w:rPr>
                <w:rFonts w:hint="eastAsia"/>
                <w:szCs w:val="21"/>
              </w:rPr>
              <w:t>劳动参与和体验：强调旅游项目策划中应包含让游客参与和体验劳动的机会。例如，通过农业体验项目、手工艺体验项目等，让游客亲身参与劳动过程，体验劳动的乐趣和价值。</w:t>
            </w:r>
          </w:p>
        </w:tc>
        <w:tc>
          <w:tcPr>
            <w:tcW w:w="385" w:type="pct"/>
            <w:vAlign w:val="center"/>
          </w:tcPr>
          <w:p w:rsidR="00D252B9" w:rsidRPr="009103E0" w:rsidRDefault="00513BAA" w:rsidP="008F0EB3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71005A" w:rsidRPr="0071005A" w:rsidRDefault="0071005A" w:rsidP="0071005A">
            <w:pPr>
              <w:rPr>
                <w:rFonts w:ascii="Times New Roman" w:cs="Times New Roman"/>
                <w:sz w:val="21"/>
                <w:szCs w:val="21"/>
              </w:rPr>
            </w:pPr>
            <w:r w:rsidRPr="0071005A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71005A" w:rsidRPr="0071005A" w:rsidRDefault="0071005A" w:rsidP="0071005A">
            <w:pPr>
              <w:rPr>
                <w:rFonts w:ascii="Times New Roman" w:cs="Times New Roman"/>
                <w:sz w:val="21"/>
                <w:szCs w:val="21"/>
              </w:rPr>
            </w:pPr>
            <w:r w:rsidRPr="0071005A">
              <w:rPr>
                <w:rFonts w:ascii="Times New Roman" w:cs="Times New Roman" w:hint="eastAsia"/>
                <w:sz w:val="21"/>
                <w:szCs w:val="21"/>
              </w:rPr>
              <w:t xml:space="preserve">1. </w:t>
            </w:r>
            <w:r w:rsidRPr="0071005A">
              <w:rPr>
                <w:rFonts w:ascii="Times New Roman" w:cs="Times New Roman" w:hint="eastAsia"/>
                <w:sz w:val="21"/>
                <w:szCs w:val="21"/>
              </w:rPr>
              <w:t>把握旅游产品策划中的资源要素。</w:t>
            </w:r>
          </w:p>
          <w:p w:rsidR="0071005A" w:rsidRPr="0071005A" w:rsidRDefault="0071005A" w:rsidP="0071005A">
            <w:pPr>
              <w:rPr>
                <w:rFonts w:ascii="Times New Roman" w:cs="Times New Roman"/>
                <w:sz w:val="21"/>
                <w:szCs w:val="21"/>
              </w:rPr>
            </w:pPr>
            <w:r w:rsidRPr="0071005A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0D65D3" w:rsidRPr="009103E0" w:rsidRDefault="0071005A" w:rsidP="0071005A">
            <w:pPr>
              <w:rPr>
                <w:rFonts w:ascii="Times New Roman" w:cs="Times New Roman"/>
                <w:sz w:val="21"/>
                <w:szCs w:val="21"/>
              </w:rPr>
            </w:pPr>
            <w:r w:rsidRPr="0071005A">
              <w:rPr>
                <w:rFonts w:ascii="Times New Roman" w:cs="Times New Roman" w:hint="eastAsia"/>
                <w:sz w:val="21"/>
                <w:szCs w:val="21"/>
              </w:rPr>
              <w:t xml:space="preserve">1. </w:t>
            </w:r>
            <w:r w:rsidRPr="0071005A">
              <w:rPr>
                <w:rFonts w:ascii="Times New Roman" w:cs="Times New Roman" w:hint="eastAsia"/>
                <w:sz w:val="21"/>
                <w:szCs w:val="21"/>
              </w:rPr>
              <w:t>资源要素与产品要素间的逻辑联系。</w:t>
            </w:r>
          </w:p>
        </w:tc>
        <w:tc>
          <w:tcPr>
            <w:tcW w:w="897" w:type="pct"/>
            <w:vMerge w:val="restart"/>
            <w:vAlign w:val="center"/>
          </w:tcPr>
          <w:p w:rsidR="0071005A" w:rsidRPr="0071005A" w:rsidRDefault="0071005A" w:rsidP="0071005A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71005A">
              <w:rPr>
                <w:rFonts w:ascii="Times New Roman" w:cs="Times New Roman" w:hint="eastAsia"/>
                <w:sz w:val="21"/>
                <w:szCs w:val="21"/>
              </w:rPr>
              <w:t>讲授法：教师通过讲解旅游产品策划的基本概念、原理和方法，使学生掌握相关知识。</w:t>
            </w:r>
          </w:p>
          <w:p w:rsidR="0071005A" w:rsidRPr="0071005A" w:rsidRDefault="0071005A" w:rsidP="0071005A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71005A">
              <w:rPr>
                <w:rFonts w:ascii="Times New Roman" w:cs="Times New Roman" w:hint="eastAsia"/>
                <w:sz w:val="21"/>
                <w:szCs w:val="21"/>
              </w:rPr>
              <w:t>案例分析法：教师选取一些成功的旅游产品策划案例，让学生通过对这些案例的分析，了解旅游产品策划的具体应用和实践。</w:t>
            </w:r>
          </w:p>
          <w:p w:rsidR="00D252B9" w:rsidRPr="009103E0" w:rsidRDefault="0071005A" w:rsidP="0071005A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71005A">
              <w:rPr>
                <w:rFonts w:ascii="Times New Roman" w:cs="Times New Roman" w:hint="eastAsia"/>
                <w:sz w:val="21"/>
                <w:szCs w:val="21"/>
              </w:rPr>
              <w:t>小组讨论法：将学生分成若干小组，让他们针对某一旅游项目进行产品策划，然后各小组之间进行交流和讨论，以提高学生的实际操作能力。</w:t>
            </w:r>
          </w:p>
        </w:tc>
        <w:tc>
          <w:tcPr>
            <w:tcW w:w="177" w:type="pct"/>
            <w:vMerge w:val="restart"/>
            <w:vAlign w:val="center"/>
          </w:tcPr>
          <w:p w:rsidR="00D252B9" w:rsidRPr="009103E0" w:rsidRDefault="00414E7D" w:rsidP="008F0EB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</w:tr>
      <w:tr w:rsidR="00D252B9" w:rsidRPr="009103E0" w:rsidTr="00241B30">
        <w:trPr>
          <w:trHeight w:val="1652"/>
          <w:jc w:val="center"/>
        </w:trPr>
        <w:tc>
          <w:tcPr>
            <w:tcW w:w="174" w:type="pct"/>
            <w:vMerge/>
            <w:vAlign w:val="center"/>
          </w:tcPr>
          <w:p w:rsidR="00D252B9" w:rsidRPr="009103E0" w:rsidRDefault="00D252B9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D252B9" w:rsidRPr="009103E0" w:rsidRDefault="00D252B9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D252B9" w:rsidRPr="009103E0" w:rsidRDefault="000117D6" w:rsidP="008F0EB3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ascii="宋体" w:hAnsi="宋体" w:hint="eastAsia"/>
                <w:bCs/>
                <w:szCs w:val="21"/>
              </w:rPr>
              <w:t>2</w:t>
            </w:r>
            <w:r>
              <w:rPr>
                <w:rFonts w:ascii="宋体" w:hAnsi="宋体"/>
                <w:bCs/>
                <w:szCs w:val="21"/>
              </w:rPr>
              <w:t>.</w:t>
            </w:r>
            <w:r w:rsidR="00516CC0" w:rsidRPr="00F12986">
              <w:rPr>
                <w:rFonts w:ascii="宋体" w:hAnsi="宋体" w:hint="eastAsia"/>
                <w:bCs/>
                <w:szCs w:val="21"/>
              </w:rPr>
              <w:t xml:space="preserve"> 旅游</w:t>
            </w:r>
            <w:r w:rsidR="00516CC0" w:rsidRPr="00F12986">
              <w:rPr>
                <w:rFonts w:ascii="宋体" w:hAnsi="宋体"/>
                <w:bCs/>
                <w:szCs w:val="21"/>
              </w:rPr>
              <w:t>资源与旅游产品</w:t>
            </w:r>
          </w:p>
        </w:tc>
        <w:tc>
          <w:tcPr>
            <w:tcW w:w="1111" w:type="pct"/>
            <w:vMerge/>
            <w:vAlign w:val="center"/>
          </w:tcPr>
          <w:p w:rsidR="00D252B9" w:rsidRPr="001432BB" w:rsidRDefault="00D252B9" w:rsidP="008F0EB3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D252B9" w:rsidRPr="009103E0" w:rsidRDefault="00513BAA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D252B9" w:rsidRPr="009103E0" w:rsidRDefault="00D252B9" w:rsidP="008F0EB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D252B9" w:rsidRPr="009103E0" w:rsidRDefault="00D252B9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D252B9" w:rsidRPr="009103E0" w:rsidRDefault="00D252B9" w:rsidP="008F0EB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252B9" w:rsidRPr="009103E0" w:rsidTr="00241B30">
        <w:trPr>
          <w:trHeight w:val="2863"/>
          <w:jc w:val="center"/>
        </w:trPr>
        <w:tc>
          <w:tcPr>
            <w:tcW w:w="174" w:type="pct"/>
            <w:vMerge/>
            <w:vAlign w:val="center"/>
          </w:tcPr>
          <w:p w:rsidR="00D252B9" w:rsidRPr="009103E0" w:rsidRDefault="00D252B9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D252B9" w:rsidRPr="009103E0" w:rsidRDefault="00D252B9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D252B9" w:rsidRPr="009103E0" w:rsidRDefault="0071005A" w:rsidP="008F0EB3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</w:t>
            </w:r>
            <w:r>
              <w:rPr>
                <w:rFonts w:hAnsi="宋体"/>
                <w:bCs/>
                <w:szCs w:val="21"/>
              </w:rPr>
              <w:t>.</w:t>
            </w:r>
            <w:r w:rsidR="00516CC0" w:rsidRPr="00F12986">
              <w:rPr>
                <w:rFonts w:ascii="宋体" w:hAnsi="宋体" w:hint="eastAsia"/>
                <w:bCs/>
                <w:szCs w:val="21"/>
              </w:rPr>
              <w:t xml:space="preserve"> 专项</w:t>
            </w:r>
            <w:r w:rsidR="00516CC0" w:rsidRPr="00F12986">
              <w:rPr>
                <w:rFonts w:ascii="宋体" w:hAnsi="宋体"/>
                <w:bCs/>
                <w:szCs w:val="21"/>
              </w:rPr>
              <w:t>旅游产品策划</w:t>
            </w:r>
          </w:p>
        </w:tc>
        <w:tc>
          <w:tcPr>
            <w:tcW w:w="1111" w:type="pct"/>
            <w:vMerge/>
            <w:vAlign w:val="center"/>
          </w:tcPr>
          <w:p w:rsidR="00D252B9" w:rsidRPr="001432BB" w:rsidRDefault="00D252B9" w:rsidP="008F0EB3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D252B9" w:rsidRPr="009103E0" w:rsidRDefault="0071005A" w:rsidP="008F0EB3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513BAA"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513BAA"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D252B9" w:rsidRPr="009103E0" w:rsidRDefault="00D252B9" w:rsidP="008F0EB3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D252B9" w:rsidRPr="009103E0" w:rsidRDefault="00D252B9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D252B9" w:rsidRPr="009103E0" w:rsidRDefault="00D252B9" w:rsidP="008F0EB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C70E7" w:rsidRPr="009103E0" w:rsidTr="00513BAA">
        <w:trPr>
          <w:trHeight w:val="2126"/>
          <w:jc w:val="center"/>
        </w:trPr>
        <w:tc>
          <w:tcPr>
            <w:tcW w:w="174" w:type="pct"/>
            <w:vMerge w:val="restart"/>
            <w:vAlign w:val="center"/>
          </w:tcPr>
          <w:p w:rsidR="009C70E7" w:rsidRPr="009103E0" w:rsidRDefault="00727678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461" w:type="pct"/>
            <w:vMerge w:val="restart"/>
            <w:vAlign w:val="center"/>
          </w:tcPr>
          <w:p w:rsidR="009C70E7" w:rsidRPr="009103E0" w:rsidRDefault="00516CC0" w:rsidP="00516CC0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旅游营销</w:t>
            </w:r>
            <w:r w:rsidRPr="00A1491A">
              <w:rPr>
                <w:rFonts w:hAnsi="宋体" w:cs="黑体"/>
                <w:szCs w:val="21"/>
              </w:rPr>
              <w:t>策划</w:t>
            </w:r>
          </w:p>
        </w:tc>
        <w:tc>
          <w:tcPr>
            <w:tcW w:w="748" w:type="pct"/>
            <w:vAlign w:val="center"/>
          </w:tcPr>
          <w:p w:rsidR="009C70E7" w:rsidRPr="009103E0" w:rsidRDefault="00F46C41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1.</w:t>
            </w:r>
            <w:r w:rsidR="00516CC0">
              <w:rPr>
                <w:rFonts w:ascii="宋体" w:hAnsi="宋体" w:hint="eastAsia"/>
                <w:bCs/>
                <w:szCs w:val="21"/>
              </w:rPr>
              <w:t xml:space="preserve"> </w:t>
            </w:r>
            <w:r w:rsidR="000036E1" w:rsidRPr="000036E1">
              <w:rPr>
                <w:rFonts w:ascii="宋体" w:hAnsi="宋体" w:hint="eastAsia"/>
                <w:bCs/>
                <w:szCs w:val="21"/>
              </w:rPr>
              <w:t>旅游营销策划的“智慧之树”理论</w:t>
            </w:r>
          </w:p>
        </w:tc>
        <w:tc>
          <w:tcPr>
            <w:tcW w:w="1111" w:type="pct"/>
            <w:vMerge w:val="restart"/>
            <w:vAlign w:val="center"/>
          </w:tcPr>
          <w:p w:rsidR="00DD0D00" w:rsidRPr="000036E1" w:rsidRDefault="000036E1" w:rsidP="00DD0D00">
            <w:pPr>
              <w:pStyle w:val="25"/>
              <w:wordWrap w:val="0"/>
              <w:spacing w:line="300" w:lineRule="exact"/>
              <w:ind w:firstLineChars="0" w:firstLine="0"/>
              <w:rPr>
                <w:rFonts w:ascii="宋体" w:hAnsi="宋体"/>
                <w:bCs/>
                <w:szCs w:val="21"/>
              </w:rPr>
            </w:pPr>
            <w:r w:rsidRPr="000036E1">
              <w:rPr>
                <w:rFonts w:ascii="宋体" w:hAnsi="宋体" w:hint="eastAsia"/>
                <w:bCs/>
                <w:szCs w:val="21"/>
              </w:rPr>
              <w:t>拓展阅读：《旅游市场营销案例分析》</w:t>
            </w:r>
          </w:p>
          <w:p w:rsidR="000036E1" w:rsidRPr="000036E1" w:rsidRDefault="000036E1" w:rsidP="000036E1">
            <w:pPr>
              <w:widowControl/>
              <w:numPr>
                <w:ilvl w:val="0"/>
                <w:numId w:val="17"/>
              </w:numPr>
              <w:autoSpaceDE/>
              <w:autoSpaceDN/>
              <w:adjustRightInd/>
              <w:spacing w:line="390" w:lineRule="atLeast"/>
              <w:ind w:left="0"/>
              <w:rPr>
                <w:rFonts w:hAnsi="宋体" w:cs="Times New Roman"/>
                <w:bCs/>
                <w:kern w:val="2"/>
                <w:sz w:val="21"/>
                <w:szCs w:val="21"/>
              </w:rPr>
            </w:pPr>
            <w:r w:rsidRPr="000036E1">
              <w:rPr>
                <w:rFonts w:hAnsi="宋体" w:cs="Times New Roman" w:hint="eastAsia"/>
                <w:bCs/>
                <w:kern w:val="2"/>
                <w:sz w:val="21"/>
                <w:szCs w:val="21"/>
              </w:rPr>
              <w:t>小组作业：</w:t>
            </w:r>
          </w:p>
          <w:p w:rsidR="000036E1" w:rsidRPr="000036E1" w:rsidRDefault="000036E1" w:rsidP="000036E1">
            <w:pPr>
              <w:widowControl/>
              <w:numPr>
                <w:ilvl w:val="1"/>
                <w:numId w:val="17"/>
              </w:numPr>
              <w:autoSpaceDE/>
              <w:autoSpaceDN/>
              <w:adjustRightInd/>
              <w:ind w:left="0"/>
              <w:rPr>
                <w:rFonts w:hAnsi="宋体" w:cs="Times New Roman"/>
                <w:bCs/>
                <w:kern w:val="2"/>
                <w:sz w:val="21"/>
                <w:szCs w:val="21"/>
              </w:rPr>
            </w:pPr>
            <w:r w:rsidRPr="000036E1">
              <w:rPr>
                <w:rFonts w:hAnsi="宋体" w:cs="Times New Roman" w:hint="eastAsia"/>
                <w:bCs/>
                <w:kern w:val="2"/>
                <w:sz w:val="21"/>
                <w:szCs w:val="21"/>
              </w:rPr>
              <w:t>分组讨论一个旅游目的地的市场营销问题，提出解决方案，并进行展示。</w:t>
            </w:r>
          </w:p>
          <w:p w:rsidR="000036E1" w:rsidRPr="000036E1" w:rsidRDefault="000036E1" w:rsidP="000036E1">
            <w:pPr>
              <w:widowControl/>
              <w:numPr>
                <w:ilvl w:val="1"/>
                <w:numId w:val="17"/>
              </w:numPr>
              <w:autoSpaceDE/>
              <w:autoSpaceDN/>
              <w:adjustRightInd/>
              <w:ind w:left="0"/>
              <w:rPr>
                <w:rFonts w:hAnsi="宋体" w:cs="Times New Roman"/>
                <w:bCs/>
                <w:kern w:val="2"/>
                <w:sz w:val="21"/>
                <w:szCs w:val="21"/>
              </w:rPr>
            </w:pPr>
            <w:r w:rsidRPr="000036E1">
              <w:rPr>
                <w:rFonts w:hAnsi="宋体" w:cs="Times New Roman" w:hint="eastAsia"/>
                <w:bCs/>
                <w:kern w:val="2"/>
                <w:sz w:val="21"/>
                <w:szCs w:val="21"/>
              </w:rPr>
              <w:lastRenderedPageBreak/>
              <w:t>分组进行一次模拟的旅游营销策划活动，包括市场分析、营销策略制定和营销组合设计等环节。</w:t>
            </w:r>
          </w:p>
        </w:tc>
        <w:tc>
          <w:tcPr>
            <w:tcW w:w="385" w:type="pct"/>
            <w:vAlign w:val="center"/>
          </w:tcPr>
          <w:p w:rsidR="009C70E7" w:rsidRPr="009103E0" w:rsidRDefault="00513BAA" w:rsidP="009C70E7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0036E1" w:rsidRPr="000036E1" w:rsidRDefault="000036E1" w:rsidP="000036E1">
            <w:pPr>
              <w:rPr>
                <w:rFonts w:ascii="Times New Roman" w:cs="Times New Roman"/>
                <w:sz w:val="21"/>
                <w:szCs w:val="21"/>
              </w:rPr>
            </w:pPr>
            <w:r w:rsidRPr="000036E1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0036E1" w:rsidRPr="000036E1" w:rsidRDefault="000036E1" w:rsidP="000036E1">
            <w:pPr>
              <w:rPr>
                <w:rFonts w:ascii="Times New Roman" w:cs="Times New Roman"/>
                <w:sz w:val="21"/>
                <w:szCs w:val="21"/>
              </w:rPr>
            </w:pPr>
            <w:r w:rsidRPr="000036E1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旅游营销战略</w:t>
            </w:r>
          </w:p>
          <w:p w:rsidR="000036E1" w:rsidRPr="000036E1" w:rsidRDefault="000036E1" w:rsidP="000036E1">
            <w:pPr>
              <w:rPr>
                <w:rFonts w:ascii="Times New Roman" w:cs="Times New Roman"/>
                <w:sz w:val="21"/>
                <w:szCs w:val="21"/>
              </w:rPr>
            </w:pPr>
            <w:r w:rsidRPr="000036E1">
              <w:rPr>
                <w:rFonts w:ascii="Times New Roman" w:cs="Times New Roman" w:hint="eastAsia"/>
                <w:sz w:val="21"/>
                <w:szCs w:val="21"/>
              </w:rPr>
              <w:t>2.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营销推广策划的方法</w:t>
            </w:r>
          </w:p>
          <w:p w:rsidR="000036E1" w:rsidRPr="000036E1" w:rsidRDefault="000036E1" w:rsidP="000036E1">
            <w:pPr>
              <w:rPr>
                <w:rFonts w:ascii="Times New Roman" w:cs="Times New Roman"/>
                <w:sz w:val="21"/>
                <w:szCs w:val="21"/>
              </w:rPr>
            </w:pPr>
            <w:r w:rsidRPr="000036E1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9C70E7" w:rsidRPr="009103E0" w:rsidRDefault="000036E1" w:rsidP="000036E1">
            <w:pPr>
              <w:rPr>
                <w:rFonts w:ascii="Times New Roman" w:cs="Times New Roman"/>
                <w:sz w:val="21"/>
                <w:szCs w:val="21"/>
              </w:rPr>
            </w:pPr>
            <w:r w:rsidRPr="000036E1">
              <w:rPr>
                <w:rFonts w:ascii="Times New Roman" w:cs="Times New Roman" w:hint="eastAsia"/>
                <w:sz w:val="21"/>
                <w:szCs w:val="21"/>
              </w:rPr>
              <w:t xml:space="preserve">1. 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营销组合</w:t>
            </w:r>
          </w:p>
        </w:tc>
        <w:tc>
          <w:tcPr>
            <w:tcW w:w="897" w:type="pct"/>
            <w:vMerge w:val="restart"/>
            <w:vAlign w:val="center"/>
          </w:tcPr>
          <w:p w:rsidR="000036E1" w:rsidRPr="000036E1" w:rsidRDefault="000036E1" w:rsidP="000036E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讲授法：教师通过讲解旅游营销策划的基本理论和实践方法，使学生掌握相关知识。</w:t>
            </w:r>
          </w:p>
          <w:p w:rsidR="000036E1" w:rsidRPr="000036E1" w:rsidRDefault="000036E1" w:rsidP="000036E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案例分析法：教师选取一些成功的旅游营销策划案例，让学生通过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lastRenderedPageBreak/>
              <w:t>对这些案例的分析，了解旅游营销策划的具体应用和实践。</w:t>
            </w:r>
          </w:p>
          <w:p w:rsidR="009C70E7" w:rsidRPr="009103E0" w:rsidRDefault="000036E1" w:rsidP="000036E1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0036E1">
              <w:rPr>
                <w:rFonts w:ascii="Times New Roman" w:cs="Times New Roman" w:hint="eastAsia"/>
                <w:sz w:val="21"/>
                <w:szCs w:val="21"/>
              </w:rPr>
              <w:t>小组讨论法：将学生分成若干小组，让他们针对某一旅游目的地进行营销策划，然后各小组之间进行交流和讨论，以提高学生的实际操作能力。</w:t>
            </w:r>
          </w:p>
        </w:tc>
        <w:tc>
          <w:tcPr>
            <w:tcW w:w="177" w:type="pct"/>
            <w:vMerge w:val="restart"/>
            <w:vAlign w:val="center"/>
          </w:tcPr>
          <w:p w:rsidR="009C70E7" w:rsidRPr="009103E0" w:rsidRDefault="00FF5106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3</w:t>
            </w:r>
          </w:p>
        </w:tc>
      </w:tr>
      <w:tr w:rsidR="009C70E7" w:rsidRPr="009103E0" w:rsidTr="00513BAA">
        <w:trPr>
          <w:trHeight w:val="2109"/>
          <w:jc w:val="center"/>
        </w:trPr>
        <w:tc>
          <w:tcPr>
            <w:tcW w:w="174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9C70E7" w:rsidRPr="009103E0" w:rsidRDefault="00F46C41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2.</w:t>
            </w:r>
            <w:r w:rsidR="000036E1" w:rsidRPr="00F12986">
              <w:rPr>
                <w:rFonts w:ascii="宋体" w:hAnsi="宋体" w:hint="eastAsia"/>
                <w:bCs/>
                <w:szCs w:val="21"/>
              </w:rPr>
              <w:t>旅游</w:t>
            </w:r>
            <w:r w:rsidR="000036E1" w:rsidRPr="00F12986">
              <w:rPr>
                <w:rFonts w:ascii="宋体" w:hAnsi="宋体"/>
                <w:bCs/>
                <w:szCs w:val="21"/>
              </w:rPr>
              <w:t>营销策划战略与策略</w:t>
            </w:r>
          </w:p>
        </w:tc>
        <w:tc>
          <w:tcPr>
            <w:tcW w:w="1111" w:type="pct"/>
            <w:vMerge/>
            <w:vAlign w:val="center"/>
          </w:tcPr>
          <w:p w:rsidR="009C70E7" w:rsidRPr="001432BB" w:rsidRDefault="009C70E7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9C70E7" w:rsidRPr="009103E0" w:rsidRDefault="00513BAA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</w:p>
        </w:tc>
        <w:tc>
          <w:tcPr>
            <w:tcW w:w="1047" w:type="pct"/>
            <w:vMerge/>
            <w:vAlign w:val="center"/>
          </w:tcPr>
          <w:p w:rsidR="009C70E7" w:rsidRPr="009103E0" w:rsidRDefault="009C70E7" w:rsidP="009C70E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9C70E7" w:rsidRPr="009103E0" w:rsidRDefault="009C70E7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9C70E7" w:rsidRPr="009103E0" w:rsidRDefault="009C70E7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C70E7" w:rsidRPr="009103E0" w:rsidTr="00570357">
        <w:trPr>
          <w:trHeight w:val="566"/>
          <w:jc w:val="center"/>
        </w:trPr>
        <w:tc>
          <w:tcPr>
            <w:tcW w:w="174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9C70E7" w:rsidRPr="009103E0" w:rsidRDefault="00F46C41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9103E0">
              <w:rPr>
                <w:szCs w:val="21"/>
              </w:rPr>
              <w:t>3.</w:t>
            </w:r>
            <w:r w:rsidR="000036E1" w:rsidRPr="00F12986">
              <w:rPr>
                <w:rFonts w:ascii="宋体" w:hAnsi="宋体" w:hint="eastAsia"/>
                <w:bCs/>
                <w:szCs w:val="21"/>
              </w:rPr>
              <w:t>新媒体</w:t>
            </w:r>
            <w:r w:rsidR="000036E1" w:rsidRPr="00F12986">
              <w:rPr>
                <w:rFonts w:ascii="宋体" w:hAnsi="宋体"/>
                <w:bCs/>
                <w:szCs w:val="21"/>
              </w:rPr>
              <w:t>营销技术</w:t>
            </w:r>
          </w:p>
        </w:tc>
        <w:tc>
          <w:tcPr>
            <w:tcW w:w="1111" w:type="pct"/>
            <w:vMerge/>
            <w:vAlign w:val="center"/>
          </w:tcPr>
          <w:p w:rsidR="009C70E7" w:rsidRPr="001432BB" w:rsidRDefault="009C70E7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9C70E7" w:rsidRPr="009103E0" w:rsidRDefault="000036E1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9C70E7" w:rsidRPr="009103E0" w:rsidRDefault="009C70E7" w:rsidP="009C70E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9C70E7" w:rsidRPr="009103E0" w:rsidRDefault="009C70E7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9C70E7" w:rsidRPr="009103E0" w:rsidRDefault="009C70E7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C70E7" w:rsidRPr="009103E0" w:rsidTr="00513BAA">
        <w:trPr>
          <w:trHeight w:val="1488"/>
          <w:jc w:val="center"/>
        </w:trPr>
        <w:tc>
          <w:tcPr>
            <w:tcW w:w="174" w:type="pct"/>
            <w:vMerge w:val="restart"/>
            <w:vAlign w:val="center"/>
          </w:tcPr>
          <w:p w:rsidR="009C70E7" w:rsidRPr="009103E0" w:rsidRDefault="00337508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8</w:t>
            </w:r>
          </w:p>
        </w:tc>
        <w:tc>
          <w:tcPr>
            <w:tcW w:w="461" w:type="pct"/>
            <w:vMerge w:val="restart"/>
            <w:vAlign w:val="center"/>
          </w:tcPr>
          <w:p w:rsidR="009C70E7" w:rsidRPr="009103E0" w:rsidRDefault="000036E1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 w:cs="黑体" w:hint="eastAsia"/>
                <w:szCs w:val="21"/>
              </w:rPr>
              <w:t>旅游</w:t>
            </w:r>
            <w:r w:rsidRPr="00A1491A">
              <w:rPr>
                <w:rFonts w:hAnsi="宋体" w:cs="黑体"/>
                <w:szCs w:val="21"/>
              </w:rPr>
              <w:t>项目投资估算</w:t>
            </w:r>
          </w:p>
        </w:tc>
        <w:tc>
          <w:tcPr>
            <w:tcW w:w="748" w:type="pct"/>
            <w:vAlign w:val="center"/>
          </w:tcPr>
          <w:p w:rsidR="009C70E7" w:rsidRPr="001951D8" w:rsidRDefault="001951D8" w:rsidP="001951D8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/>
                <w:bCs/>
                <w:szCs w:val="21"/>
              </w:rPr>
              <w:t>.</w:t>
            </w:r>
            <w:r w:rsidRPr="00C77AE3">
              <w:rPr>
                <w:rFonts w:hAnsi="宋体" w:hint="eastAsia"/>
                <w:bCs/>
                <w:szCs w:val="21"/>
              </w:rPr>
              <w:t>投资</w:t>
            </w:r>
            <w:r w:rsidRPr="00C77AE3">
              <w:rPr>
                <w:rFonts w:hAnsi="宋体"/>
                <w:bCs/>
                <w:szCs w:val="21"/>
              </w:rPr>
              <w:t>估算概念及其内容</w:t>
            </w:r>
          </w:p>
        </w:tc>
        <w:tc>
          <w:tcPr>
            <w:tcW w:w="1111" w:type="pct"/>
            <w:vMerge w:val="restart"/>
            <w:vAlign w:val="center"/>
          </w:tcPr>
          <w:p w:rsidR="001951D8" w:rsidRPr="001951D8" w:rsidRDefault="001951D8" w:rsidP="001951D8">
            <w:pPr>
              <w:pStyle w:val="25"/>
              <w:spacing w:line="300" w:lineRule="exact"/>
              <w:ind w:firstLineChars="0" w:firstLine="0"/>
              <w:rPr>
                <w:kern w:val="0"/>
                <w:szCs w:val="21"/>
              </w:rPr>
            </w:pPr>
            <w:r w:rsidRPr="001951D8">
              <w:rPr>
                <w:rFonts w:hint="eastAsia"/>
                <w:kern w:val="0"/>
                <w:szCs w:val="21"/>
              </w:rPr>
              <w:t>练习：</w:t>
            </w:r>
            <w:r w:rsidRPr="001951D8">
              <w:rPr>
                <w:rFonts w:hint="eastAsia"/>
                <w:kern w:val="0"/>
                <w:szCs w:val="21"/>
              </w:rPr>
              <w:t xml:space="preserve"> </w:t>
            </w:r>
          </w:p>
          <w:p w:rsidR="001951D8" w:rsidRPr="001951D8" w:rsidRDefault="001951D8" w:rsidP="001951D8">
            <w:pPr>
              <w:pStyle w:val="25"/>
              <w:spacing w:line="300" w:lineRule="exact"/>
              <w:rPr>
                <w:kern w:val="0"/>
                <w:szCs w:val="21"/>
              </w:rPr>
            </w:pPr>
            <w:r w:rsidRPr="001951D8">
              <w:rPr>
                <w:rFonts w:hint="eastAsia"/>
                <w:kern w:val="0"/>
                <w:szCs w:val="21"/>
              </w:rPr>
              <w:t>分析一个实际的旅游项目投资案例，探讨其投资估算的思路和方法，以及与项目实际投资成本的差异分析。</w:t>
            </w:r>
          </w:p>
          <w:p w:rsidR="001951D8" w:rsidRPr="001951D8" w:rsidRDefault="001951D8" w:rsidP="001951D8">
            <w:pPr>
              <w:pStyle w:val="25"/>
              <w:spacing w:line="300" w:lineRule="exact"/>
              <w:rPr>
                <w:kern w:val="0"/>
                <w:szCs w:val="21"/>
              </w:rPr>
            </w:pPr>
            <w:r w:rsidRPr="001951D8">
              <w:rPr>
                <w:rFonts w:hint="eastAsia"/>
                <w:kern w:val="0"/>
                <w:szCs w:val="21"/>
              </w:rPr>
              <w:t>设计一个旅游项目的投资估算方案，包括项目投资总额、各项费用预算、收益预测等方面，并对其进行财务分析和风险评估。</w:t>
            </w:r>
          </w:p>
          <w:p w:rsidR="00487340" w:rsidRPr="001432BB" w:rsidRDefault="001951D8" w:rsidP="001951D8">
            <w:pPr>
              <w:pStyle w:val="25"/>
              <w:spacing w:line="300" w:lineRule="exact"/>
              <w:rPr>
                <w:szCs w:val="21"/>
              </w:rPr>
            </w:pPr>
            <w:r w:rsidRPr="001951D8">
              <w:rPr>
                <w:rFonts w:hint="eastAsia"/>
                <w:kern w:val="0"/>
                <w:szCs w:val="21"/>
              </w:rPr>
              <w:t>针对一个实际的旅游景区或目的地，进行旅游项目投资估算，包括项目建设期、运营期各项费用预算、资金计划等方面，并提交估算报告。</w:t>
            </w:r>
          </w:p>
        </w:tc>
        <w:tc>
          <w:tcPr>
            <w:tcW w:w="385" w:type="pct"/>
            <w:vAlign w:val="center"/>
          </w:tcPr>
          <w:p w:rsidR="009C70E7" w:rsidRPr="009103E0" w:rsidRDefault="00513BAA" w:rsidP="009C70E7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 w:val="restart"/>
            <w:vAlign w:val="center"/>
          </w:tcPr>
          <w:p w:rsidR="001951D8" w:rsidRPr="00A1491A" w:rsidRDefault="001951D8" w:rsidP="001951D8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重点：</w:t>
            </w:r>
          </w:p>
          <w:p w:rsidR="001951D8" w:rsidRPr="00A1491A" w:rsidRDefault="001951D8" w:rsidP="001951D8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1.投资估算的</w:t>
            </w:r>
            <w:r w:rsidRPr="00A1491A">
              <w:rPr>
                <w:rFonts w:hAnsi="宋体"/>
                <w:bCs/>
                <w:szCs w:val="21"/>
              </w:rPr>
              <w:t>依据</w:t>
            </w:r>
            <w:r w:rsidRPr="00A1491A">
              <w:rPr>
                <w:rFonts w:hAnsi="宋体" w:hint="eastAsia"/>
                <w:bCs/>
                <w:szCs w:val="21"/>
              </w:rPr>
              <w:t>与</w:t>
            </w:r>
            <w:r w:rsidRPr="00A1491A">
              <w:rPr>
                <w:rFonts w:hAnsi="宋体"/>
                <w:bCs/>
                <w:szCs w:val="21"/>
              </w:rPr>
              <w:t>作用</w:t>
            </w:r>
          </w:p>
          <w:p w:rsidR="001951D8" w:rsidRPr="00A1491A" w:rsidRDefault="001951D8" w:rsidP="001951D8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/>
                <w:bCs/>
                <w:szCs w:val="21"/>
              </w:rPr>
              <w:t>2</w:t>
            </w:r>
            <w:r w:rsidRPr="00A1491A">
              <w:rPr>
                <w:rFonts w:hAnsi="宋体" w:hint="eastAsia"/>
                <w:bCs/>
                <w:szCs w:val="21"/>
              </w:rPr>
              <w:t>.土地过敏</w:t>
            </w:r>
            <w:r w:rsidRPr="00A1491A">
              <w:rPr>
                <w:rFonts w:hAnsi="宋体"/>
                <w:bCs/>
                <w:szCs w:val="21"/>
              </w:rPr>
              <w:t>经济费用的计算方法</w:t>
            </w:r>
          </w:p>
          <w:p w:rsidR="001951D8" w:rsidRPr="00A1491A" w:rsidRDefault="001951D8" w:rsidP="001951D8">
            <w:pPr>
              <w:rPr>
                <w:rFonts w:hAnsi="宋体"/>
                <w:bCs/>
                <w:szCs w:val="21"/>
              </w:rPr>
            </w:pPr>
            <w:r w:rsidRPr="00A1491A">
              <w:rPr>
                <w:rFonts w:hAnsi="宋体" w:hint="eastAsia"/>
                <w:bCs/>
                <w:szCs w:val="21"/>
              </w:rPr>
              <w:t>难点：</w:t>
            </w:r>
          </w:p>
          <w:p w:rsidR="00AC4786" w:rsidRPr="009103E0" w:rsidRDefault="001951D8" w:rsidP="001951D8">
            <w:pPr>
              <w:rPr>
                <w:rFonts w:ascii="Times New Roman" w:cs="Times New Roman"/>
                <w:sz w:val="21"/>
                <w:szCs w:val="21"/>
              </w:rPr>
            </w:pPr>
            <w:r w:rsidRPr="00A1491A">
              <w:rPr>
                <w:rFonts w:hAnsi="宋体"/>
                <w:bCs/>
                <w:szCs w:val="21"/>
              </w:rPr>
              <w:t>1.</w:t>
            </w:r>
            <w:r w:rsidRPr="00A1491A">
              <w:rPr>
                <w:rFonts w:hAnsi="宋体" w:hint="eastAsia"/>
                <w:bCs/>
                <w:szCs w:val="21"/>
              </w:rPr>
              <w:t xml:space="preserve"> 建设期利息</w:t>
            </w:r>
            <w:r w:rsidRPr="00A1491A">
              <w:rPr>
                <w:rFonts w:hAnsi="宋体"/>
                <w:bCs/>
                <w:szCs w:val="21"/>
              </w:rPr>
              <w:t>的</w:t>
            </w:r>
            <w:r w:rsidRPr="00A1491A">
              <w:rPr>
                <w:rFonts w:hAnsi="宋体" w:hint="eastAsia"/>
                <w:bCs/>
                <w:szCs w:val="21"/>
              </w:rPr>
              <w:t>估算</w:t>
            </w:r>
          </w:p>
        </w:tc>
        <w:tc>
          <w:tcPr>
            <w:tcW w:w="897" w:type="pct"/>
            <w:vMerge w:val="restart"/>
            <w:vAlign w:val="center"/>
          </w:tcPr>
          <w:p w:rsidR="001951D8" w:rsidRPr="001951D8" w:rsidRDefault="001951D8" w:rsidP="001951D8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1951D8">
              <w:rPr>
                <w:rFonts w:ascii="Times New Roman" w:cs="Times New Roman" w:hint="eastAsia"/>
                <w:sz w:val="21"/>
                <w:szCs w:val="21"/>
              </w:rPr>
              <w:t>讲授法：教师通过讲解旅游项目投资估算的基本理论和实践方法，使学生掌握相关知识。</w:t>
            </w:r>
          </w:p>
          <w:p w:rsidR="001951D8" w:rsidRPr="001951D8" w:rsidRDefault="001951D8" w:rsidP="001951D8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1951D8">
              <w:rPr>
                <w:rFonts w:ascii="Times New Roman" w:cs="Times New Roman" w:hint="eastAsia"/>
                <w:sz w:val="21"/>
                <w:szCs w:val="21"/>
              </w:rPr>
              <w:t>案例分析法：教师选取一些成功的旅游项目投资估算案例，让学生通过对这些案例的分析，了解旅游项目投资估算的具体应用和实践。</w:t>
            </w:r>
          </w:p>
          <w:p w:rsidR="009C70E7" w:rsidRPr="009103E0" w:rsidRDefault="001951D8" w:rsidP="001951D8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1951D8">
              <w:rPr>
                <w:rFonts w:ascii="Times New Roman" w:cs="Times New Roman" w:hint="eastAsia"/>
                <w:sz w:val="21"/>
                <w:szCs w:val="21"/>
              </w:rPr>
              <w:t>小组讨论法：将学生分成若干小组，让他们针对某一旅游项目进行投资估算，然后各小组之间进行交流和讨论，以提高学生的实际操作能力。</w:t>
            </w:r>
          </w:p>
        </w:tc>
        <w:tc>
          <w:tcPr>
            <w:tcW w:w="177" w:type="pct"/>
            <w:vMerge w:val="restart"/>
            <w:vAlign w:val="center"/>
          </w:tcPr>
          <w:p w:rsidR="009C70E7" w:rsidRPr="009103E0" w:rsidRDefault="00FF5106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</w:tr>
      <w:tr w:rsidR="009C70E7" w:rsidRPr="009103E0" w:rsidTr="00513BAA">
        <w:trPr>
          <w:trHeight w:val="1264"/>
          <w:jc w:val="center"/>
        </w:trPr>
        <w:tc>
          <w:tcPr>
            <w:tcW w:w="174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9C70E7" w:rsidRPr="001951D8" w:rsidRDefault="001951D8" w:rsidP="001951D8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</w:t>
            </w:r>
            <w:r>
              <w:rPr>
                <w:rFonts w:hAnsi="宋体"/>
                <w:bCs/>
                <w:szCs w:val="21"/>
              </w:rPr>
              <w:t>.</w:t>
            </w:r>
            <w:r w:rsidRPr="009349FA">
              <w:rPr>
                <w:rFonts w:hAnsi="宋体" w:hint="eastAsia"/>
                <w:bCs/>
                <w:szCs w:val="21"/>
              </w:rPr>
              <w:t>分类投资</w:t>
            </w:r>
            <w:r w:rsidRPr="009349FA">
              <w:rPr>
                <w:rFonts w:hAnsi="宋体"/>
                <w:bCs/>
                <w:szCs w:val="21"/>
              </w:rPr>
              <w:t>估算</w:t>
            </w:r>
          </w:p>
        </w:tc>
        <w:tc>
          <w:tcPr>
            <w:tcW w:w="1111" w:type="pct"/>
            <w:vMerge/>
            <w:vAlign w:val="center"/>
          </w:tcPr>
          <w:p w:rsidR="009C70E7" w:rsidRPr="001432BB" w:rsidRDefault="009C70E7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9C70E7" w:rsidRPr="009103E0" w:rsidRDefault="00513BAA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9C70E7" w:rsidRPr="009103E0" w:rsidRDefault="009C70E7" w:rsidP="009C70E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9C70E7" w:rsidRPr="009103E0" w:rsidRDefault="009C70E7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9C70E7" w:rsidRPr="009103E0" w:rsidRDefault="009C70E7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C70E7" w:rsidRPr="009103E0" w:rsidTr="00570357">
        <w:trPr>
          <w:trHeight w:val="129"/>
          <w:jc w:val="center"/>
        </w:trPr>
        <w:tc>
          <w:tcPr>
            <w:tcW w:w="174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9C70E7" w:rsidRPr="009103E0" w:rsidRDefault="009C70E7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9C70E7" w:rsidRPr="009103E0" w:rsidRDefault="001951D8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ascii="宋体" w:hAnsi="宋体"/>
                <w:bCs/>
                <w:szCs w:val="21"/>
              </w:rPr>
              <w:t>3.</w:t>
            </w:r>
            <w:r w:rsidRPr="009349FA">
              <w:rPr>
                <w:rFonts w:ascii="宋体" w:hAnsi="宋体" w:hint="eastAsia"/>
                <w:bCs/>
                <w:szCs w:val="21"/>
              </w:rPr>
              <w:t>项目</w:t>
            </w:r>
            <w:r w:rsidRPr="009349FA">
              <w:rPr>
                <w:rFonts w:ascii="宋体" w:hAnsi="宋体"/>
                <w:bCs/>
                <w:szCs w:val="21"/>
              </w:rPr>
              <w:t>投入总资金与分期投资计划</w:t>
            </w:r>
          </w:p>
        </w:tc>
        <w:tc>
          <w:tcPr>
            <w:tcW w:w="1111" w:type="pct"/>
            <w:vMerge/>
            <w:vAlign w:val="center"/>
          </w:tcPr>
          <w:p w:rsidR="009C70E7" w:rsidRPr="001432BB" w:rsidRDefault="009C70E7" w:rsidP="009C70E7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9C70E7" w:rsidRPr="009103E0" w:rsidRDefault="00513BAA" w:rsidP="009C70E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9C70E7" w:rsidRPr="009103E0" w:rsidRDefault="009C70E7" w:rsidP="009C70E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9C70E7" w:rsidRPr="009103E0" w:rsidRDefault="009C70E7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9C70E7" w:rsidRPr="009103E0" w:rsidRDefault="009C70E7" w:rsidP="009C70E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951D8" w:rsidRPr="009103E0" w:rsidTr="00513BAA">
        <w:trPr>
          <w:trHeight w:val="1222"/>
          <w:jc w:val="center"/>
        </w:trPr>
        <w:tc>
          <w:tcPr>
            <w:tcW w:w="174" w:type="pct"/>
            <w:vMerge w:val="restart"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9</w:t>
            </w:r>
          </w:p>
        </w:tc>
        <w:tc>
          <w:tcPr>
            <w:tcW w:w="461" w:type="pct"/>
            <w:vMerge w:val="restart"/>
            <w:vAlign w:val="center"/>
          </w:tcPr>
          <w:p w:rsidR="001951D8" w:rsidRPr="009103E0" w:rsidRDefault="001951D8" w:rsidP="001951D8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 w:cs="黑体" w:hint="eastAsia"/>
                <w:szCs w:val="21"/>
              </w:rPr>
              <w:t>旅游项目管理</w:t>
            </w:r>
          </w:p>
        </w:tc>
        <w:tc>
          <w:tcPr>
            <w:tcW w:w="748" w:type="pct"/>
            <w:vAlign w:val="center"/>
          </w:tcPr>
          <w:p w:rsidR="001951D8" w:rsidRPr="001951D8" w:rsidRDefault="001951D8" w:rsidP="001951D8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D421B9">
              <w:rPr>
                <w:rFonts w:hAnsi="宋体"/>
                <w:bCs/>
                <w:szCs w:val="21"/>
              </w:rPr>
              <w:t>1.</w:t>
            </w:r>
            <w:r w:rsidRPr="00D421B9">
              <w:rPr>
                <w:rFonts w:hAnsi="宋体" w:hint="eastAsia"/>
                <w:bCs/>
                <w:szCs w:val="21"/>
              </w:rPr>
              <w:t>旅游项目管理概述</w:t>
            </w:r>
          </w:p>
        </w:tc>
        <w:tc>
          <w:tcPr>
            <w:tcW w:w="1111" w:type="pct"/>
            <w:vMerge w:val="restart"/>
            <w:vAlign w:val="center"/>
          </w:tcPr>
          <w:p w:rsidR="00FD3182" w:rsidRPr="00FD3182" w:rsidRDefault="00FD3182" w:rsidP="00FD3182">
            <w:pPr>
              <w:pStyle w:val="25"/>
              <w:wordWrap w:val="0"/>
              <w:spacing w:line="300" w:lineRule="exact"/>
              <w:ind w:firstLineChars="0" w:firstLine="0"/>
              <w:rPr>
                <w:kern w:val="0"/>
                <w:szCs w:val="21"/>
              </w:rPr>
            </w:pPr>
            <w:r w:rsidRPr="00FD3182">
              <w:rPr>
                <w:rFonts w:hint="eastAsia"/>
                <w:kern w:val="0"/>
                <w:szCs w:val="21"/>
              </w:rPr>
              <w:t>练习：</w:t>
            </w:r>
            <w:r w:rsidRPr="00FD3182">
              <w:rPr>
                <w:rFonts w:hint="eastAsia"/>
                <w:kern w:val="0"/>
                <w:szCs w:val="21"/>
              </w:rPr>
              <w:t xml:space="preserve"> </w:t>
            </w:r>
          </w:p>
          <w:p w:rsidR="00FD3182" w:rsidRPr="00FD3182" w:rsidRDefault="00FD3182" w:rsidP="00FD3182">
            <w:pPr>
              <w:pStyle w:val="25"/>
              <w:wordWrap w:val="0"/>
              <w:spacing w:line="300" w:lineRule="exact"/>
              <w:rPr>
                <w:kern w:val="0"/>
                <w:szCs w:val="21"/>
              </w:rPr>
            </w:pPr>
            <w:r w:rsidRPr="00FD3182">
              <w:rPr>
                <w:rFonts w:hint="eastAsia"/>
                <w:kern w:val="0"/>
                <w:szCs w:val="21"/>
              </w:rPr>
              <w:t>分析一个实际的旅游项目管理案例，探讨其项目管理的思路和方法，以及成功或失败</w:t>
            </w:r>
            <w:r w:rsidRPr="00FD3182">
              <w:rPr>
                <w:rFonts w:hint="eastAsia"/>
                <w:kern w:val="0"/>
                <w:szCs w:val="21"/>
              </w:rPr>
              <w:lastRenderedPageBreak/>
              <w:t>的原因。</w:t>
            </w:r>
          </w:p>
          <w:p w:rsidR="00FD3182" w:rsidRPr="00FD3182" w:rsidRDefault="00FD3182" w:rsidP="00FD3182">
            <w:pPr>
              <w:pStyle w:val="25"/>
              <w:wordWrap w:val="0"/>
              <w:spacing w:line="300" w:lineRule="exact"/>
              <w:rPr>
                <w:kern w:val="0"/>
                <w:szCs w:val="21"/>
              </w:rPr>
            </w:pPr>
            <w:r w:rsidRPr="00FD3182">
              <w:rPr>
                <w:rFonts w:hint="eastAsia"/>
                <w:kern w:val="0"/>
                <w:szCs w:val="21"/>
              </w:rPr>
              <w:t>设计一个旅游项目的项目管理方案，包括项目目标、实施计划、时间管理、质量管理等方面，并对其进行风险评估和应对策略设计。</w:t>
            </w:r>
          </w:p>
          <w:p w:rsidR="001951D8" w:rsidRPr="001432BB" w:rsidRDefault="00FD3182" w:rsidP="00FD3182">
            <w:pPr>
              <w:pStyle w:val="25"/>
              <w:wordWrap w:val="0"/>
              <w:spacing w:line="300" w:lineRule="exact"/>
              <w:rPr>
                <w:szCs w:val="21"/>
              </w:rPr>
            </w:pPr>
            <w:r w:rsidRPr="00FD3182">
              <w:rPr>
                <w:rFonts w:hint="eastAsia"/>
                <w:kern w:val="0"/>
                <w:szCs w:val="21"/>
              </w:rPr>
              <w:t>针对一个实际的旅游景区或目的地，进行旅游项目管理方案的设计和讨论，并提交方案。</w:t>
            </w:r>
          </w:p>
        </w:tc>
        <w:tc>
          <w:tcPr>
            <w:tcW w:w="385" w:type="pct"/>
            <w:vAlign w:val="center"/>
          </w:tcPr>
          <w:p w:rsidR="001951D8" w:rsidRPr="009103E0" w:rsidRDefault="001951D8" w:rsidP="00F46C41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1047" w:type="pct"/>
            <w:vMerge w:val="restart"/>
            <w:vAlign w:val="center"/>
          </w:tcPr>
          <w:p w:rsidR="00FD3182" w:rsidRPr="00FD3182" w:rsidRDefault="00FD3182" w:rsidP="00FD3182">
            <w:pPr>
              <w:rPr>
                <w:rFonts w:ascii="Times New Roman" w:cs="Times New Roman"/>
                <w:sz w:val="21"/>
                <w:szCs w:val="21"/>
              </w:rPr>
            </w:pPr>
            <w:r w:rsidRPr="00FD3182">
              <w:rPr>
                <w:rFonts w:ascii="Times New Roman" w:cs="Times New Roman" w:hint="eastAsia"/>
                <w:sz w:val="21"/>
                <w:szCs w:val="21"/>
              </w:rPr>
              <w:t>重点：</w:t>
            </w:r>
          </w:p>
          <w:p w:rsidR="00FD3182" w:rsidRPr="00FD3182" w:rsidRDefault="00FD3182" w:rsidP="00FD3182">
            <w:pPr>
              <w:rPr>
                <w:rFonts w:ascii="Times New Roman" w:cs="Times New Roman"/>
                <w:sz w:val="21"/>
                <w:szCs w:val="21"/>
              </w:rPr>
            </w:pPr>
            <w:r w:rsidRPr="00FD3182">
              <w:rPr>
                <w:rFonts w:ascii="Times New Roman" w:cs="Times New Roman" w:hint="eastAsia"/>
                <w:sz w:val="21"/>
                <w:szCs w:val="21"/>
              </w:rPr>
              <w:t>1.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t>项目管理的基本理论</w:t>
            </w:r>
          </w:p>
          <w:p w:rsidR="00FD3182" w:rsidRPr="00FD3182" w:rsidRDefault="00FD3182" w:rsidP="00FD3182">
            <w:pPr>
              <w:rPr>
                <w:rFonts w:ascii="Times New Roman" w:cs="Times New Roman"/>
                <w:sz w:val="21"/>
                <w:szCs w:val="21"/>
              </w:rPr>
            </w:pPr>
            <w:r w:rsidRPr="00FD3182">
              <w:rPr>
                <w:rFonts w:ascii="Times New Roman" w:cs="Times New Roman" w:hint="eastAsia"/>
                <w:sz w:val="21"/>
                <w:szCs w:val="21"/>
              </w:rPr>
              <w:t>难点：</w:t>
            </w:r>
          </w:p>
          <w:p w:rsidR="001951D8" w:rsidRPr="009103E0" w:rsidRDefault="00FD3182" w:rsidP="00FD3182">
            <w:pPr>
              <w:rPr>
                <w:rFonts w:ascii="Times New Roman" w:cs="Times New Roman"/>
                <w:sz w:val="21"/>
                <w:szCs w:val="21"/>
              </w:rPr>
            </w:pPr>
            <w:r w:rsidRPr="00FD3182">
              <w:rPr>
                <w:rFonts w:ascii="Times New Roman" w:cs="Times New Roman" w:hint="eastAsia"/>
                <w:sz w:val="21"/>
                <w:szCs w:val="21"/>
              </w:rPr>
              <w:t xml:space="preserve">1. 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t>项目风险的识别、度量和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lastRenderedPageBreak/>
              <w:t>应对措施</w:t>
            </w:r>
          </w:p>
        </w:tc>
        <w:tc>
          <w:tcPr>
            <w:tcW w:w="897" w:type="pct"/>
            <w:vMerge w:val="restart"/>
            <w:vAlign w:val="center"/>
          </w:tcPr>
          <w:p w:rsidR="00FD3182" w:rsidRPr="00FD3182" w:rsidRDefault="00FD3182" w:rsidP="00FD318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t>讲授法：通过教师对旅游项目管理的基本概念、原则、方法和流程的讲解，帮助学生了解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lastRenderedPageBreak/>
              <w:t>旅游项目管理的基本知识和理论。</w:t>
            </w:r>
          </w:p>
          <w:p w:rsidR="00FD3182" w:rsidRPr="00FD3182" w:rsidRDefault="00FD3182" w:rsidP="00FD318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t>案例分析法：选取典型的旅游项目管理案例，引导学生分析案例中的项目目标、实施过程、时间管理、质量管理等方面的经验和教训，帮助学生掌握旅游项目管理的实际应用技巧。</w:t>
            </w:r>
          </w:p>
          <w:p w:rsidR="001951D8" w:rsidRPr="009103E0" w:rsidRDefault="00FD3182" w:rsidP="00FD3182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  <w:r>
              <w:rPr>
                <w:rFonts w:ascii="Times New Roman" w:cs="Times New Roman"/>
                <w:sz w:val="21"/>
                <w:szCs w:val="21"/>
              </w:rPr>
              <w:t>.</w:t>
            </w:r>
            <w:r w:rsidRPr="00FD3182">
              <w:rPr>
                <w:rFonts w:ascii="Times New Roman" w:cs="Times New Roman" w:hint="eastAsia"/>
                <w:sz w:val="21"/>
                <w:szCs w:val="21"/>
              </w:rPr>
              <w:t>小组讨论法：组织学生进行小组讨论，探讨旅游项目管理的难点和解决方法。通过小组讨论，培养学生的团队协作精神和沟通能力。</w:t>
            </w:r>
          </w:p>
        </w:tc>
        <w:tc>
          <w:tcPr>
            <w:tcW w:w="177" w:type="pct"/>
            <w:vMerge w:val="restart"/>
            <w:vAlign w:val="center"/>
          </w:tcPr>
          <w:p w:rsidR="001951D8" w:rsidRPr="009103E0" w:rsidRDefault="001951D8" w:rsidP="00F46C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lastRenderedPageBreak/>
              <w:t>3</w:t>
            </w:r>
          </w:p>
        </w:tc>
      </w:tr>
      <w:tr w:rsidR="001951D8" w:rsidRPr="009103E0" w:rsidTr="00513BAA">
        <w:trPr>
          <w:trHeight w:val="1362"/>
          <w:jc w:val="center"/>
        </w:trPr>
        <w:tc>
          <w:tcPr>
            <w:tcW w:w="174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1951D8" w:rsidRPr="001951D8" w:rsidRDefault="001951D8" w:rsidP="001951D8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D421B9">
              <w:rPr>
                <w:rFonts w:hAnsi="宋体" w:hint="eastAsia"/>
                <w:bCs/>
                <w:szCs w:val="21"/>
              </w:rPr>
              <w:t>2</w:t>
            </w:r>
            <w:r w:rsidRPr="00D421B9">
              <w:rPr>
                <w:rFonts w:hAnsi="宋体"/>
                <w:bCs/>
                <w:szCs w:val="21"/>
              </w:rPr>
              <w:t>.</w:t>
            </w:r>
            <w:r w:rsidRPr="00D421B9">
              <w:rPr>
                <w:rFonts w:hAnsi="宋体" w:hint="eastAsia"/>
                <w:bCs/>
                <w:szCs w:val="21"/>
              </w:rPr>
              <w:t>旅游项目时间管理</w:t>
            </w:r>
          </w:p>
        </w:tc>
        <w:tc>
          <w:tcPr>
            <w:tcW w:w="1111" w:type="pct"/>
            <w:vMerge/>
            <w:vAlign w:val="center"/>
          </w:tcPr>
          <w:p w:rsidR="001951D8" w:rsidRPr="001432BB" w:rsidRDefault="001951D8" w:rsidP="00F46C4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1951D8" w:rsidRPr="009103E0" w:rsidRDefault="001951D8" w:rsidP="00F46C4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1951D8" w:rsidRPr="009103E0" w:rsidRDefault="001951D8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1951D8" w:rsidRPr="009103E0" w:rsidRDefault="001951D8" w:rsidP="00F46C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951D8" w:rsidRPr="009103E0" w:rsidTr="00570357">
        <w:trPr>
          <w:trHeight w:val="129"/>
          <w:jc w:val="center"/>
        </w:trPr>
        <w:tc>
          <w:tcPr>
            <w:tcW w:w="174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1951D8" w:rsidRPr="009103E0" w:rsidRDefault="001951D8" w:rsidP="00F46C4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  <w:r w:rsidRPr="00D421B9">
              <w:rPr>
                <w:rFonts w:ascii="宋体" w:hAnsi="宋体" w:hint="eastAsia"/>
                <w:bCs/>
                <w:szCs w:val="21"/>
              </w:rPr>
              <w:t>3</w:t>
            </w:r>
            <w:r w:rsidRPr="00D421B9">
              <w:rPr>
                <w:rFonts w:ascii="宋体" w:hAnsi="宋体"/>
                <w:bCs/>
                <w:szCs w:val="21"/>
              </w:rPr>
              <w:t>.</w:t>
            </w:r>
            <w:r w:rsidRPr="00D421B9">
              <w:rPr>
                <w:rFonts w:ascii="宋体" w:hAnsi="宋体" w:hint="eastAsia"/>
                <w:bCs/>
                <w:szCs w:val="21"/>
              </w:rPr>
              <w:t>旅游项目成本管理</w:t>
            </w:r>
          </w:p>
        </w:tc>
        <w:tc>
          <w:tcPr>
            <w:tcW w:w="1111" w:type="pct"/>
            <w:vMerge/>
            <w:vAlign w:val="center"/>
          </w:tcPr>
          <w:p w:rsidR="001951D8" w:rsidRPr="001432BB" w:rsidRDefault="001951D8" w:rsidP="00F46C4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03E0">
              <w:rPr>
                <w:rFonts w:ascii="Times New Roman" w:cs="Times New Roman"/>
                <w:sz w:val="21"/>
                <w:szCs w:val="21"/>
              </w:rPr>
              <w:t>1</w:t>
            </w:r>
            <w:r w:rsidRPr="009103E0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Pr="009103E0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1951D8" w:rsidRPr="009103E0" w:rsidRDefault="001951D8" w:rsidP="00F46C4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1951D8" w:rsidRPr="009103E0" w:rsidRDefault="001951D8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1951D8" w:rsidRPr="009103E0" w:rsidRDefault="001951D8" w:rsidP="00F46C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951D8" w:rsidRPr="009103E0" w:rsidTr="00570357">
        <w:trPr>
          <w:trHeight w:val="129"/>
          <w:jc w:val="center"/>
        </w:trPr>
        <w:tc>
          <w:tcPr>
            <w:tcW w:w="174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1951D8" w:rsidRPr="00D421B9" w:rsidRDefault="001951D8" w:rsidP="001951D8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D421B9">
              <w:rPr>
                <w:rFonts w:hAnsi="宋体" w:hint="eastAsia"/>
                <w:bCs/>
                <w:szCs w:val="21"/>
              </w:rPr>
              <w:t>4</w:t>
            </w:r>
            <w:r w:rsidRPr="00D421B9">
              <w:rPr>
                <w:rFonts w:hAnsi="宋体"/>
                <w:bCs/>
                <w:szCs w:val="21"/>
              </w:rPr>
              <w:t>.</w:t>
            </w:r>
            <w:r w:rsidRPr="00D421B9">
              <w:rPr>
                <w:rFonts w:hAnsi="宋体" w:hint="eastAsia"/>
                <w:bCs/>
                <w:szCs w:val="21"/>
              </w:rPr>
              <w:t>旅游项目质量管理</w:t>
            </w:r>
          </w:p>
          <w:p w:rsidR="001951D8" w:rsidRPr="00D421B9" w:rsidRDefault="001951D8" w:rsidP="001951D8">
            <w:pPr>
              <w:pStyle w:val="25"/>
              <w:spacing w:line="300" w:lineRule="exact"/>
              <w:ind w:firstLineChars="0" w:firstLine="0"/>
              <w:rPr>
                <w:rFonts w:ascii="宋体" w:hAnsi="宋体"/>
                <w:bCs/>
                <w:szCs w:val="21"/>
              </w:rPr>
            </w:pPr>
          </w:p>
        </w:tc>
        <w:tc>
          <w:tcPr>
            <w:tcW w:w="1111" w:type="pct"/>
            <w:vMerge/>
            <w:vAlign w:val="center"/>
          </w:tcPr>
          <w:p w:rsidR="001951D8" w:rsidRPr="001432BB" w:rsidRDefault="001951D8" w:rsidP="00F46C4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1047" w:type="pct"/>
            <w:vMerge/>
            <w:vAlign w:val="center"/>
          </w:tcPr>
          <w:p w:rsidR="001951D8" w:rsidRPr="009103E0" w:rsidRDefault="001951D8" w:rsidP="00F46C4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1951D8" w:rsidRPr="009103E0" w:rsidRDefault="001951D8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1951D8" w:rsidRPr="009103E0" w:rsidRDefault="001951D8" w:rsidP="00F46C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951D8" w:rsidRPr="009103E0" w:rsidTr="00570357">
        <w:trPr>
          <w:trHeight w:val="129"/>
          <w:jc w:val="center"/>
        </w:trPr>
        <w:tc>
          <w:tcPr>
            <w:tcW w:w="174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461" w:type="pct"/>
            <w:vMerge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48" w:type="pct"/>
            <w:vAlign w:val="center"/>
          </w:tcPr>
          <w:p w:rsidR="001951D8" w:rsidRPr="00D421B9" w:rsidRDefault="001951D8" w:rsidP="00F46C41">
            <w:pPr>
              <w:pStyle w:val="25"/>
              <w:spacing w:line="300" w:lineRule="exact"/>
              <w:ind w:firstLineChars="0" w:firstLine="0"/>
              <w:rPr>
                <w:rFonts w:ascii="宋体" w:hAnsi="宋体"/>
                <w:bCs/>
                <w:szCs w:val="21"/>
              </w:rPr>
            </w:pPr>
            <w:r w:rsidRPr="00D421B9">
              <w:rPr>
                <w:rFonts w:ascii="宋体" w:hAnsi="宋体" w:hint="eastAsia"/>
                <w:bCs/>
                <w:szCs w:val="21"/>
              </w:rPr>
              <w:t>5</w:t>
            </w:r>
            <w:r w:rsidRPr="00D421B9">
              <w:rPr>
                <w:rFonts w:ascii="宋体" w:hAnsi="宋体"/>
                <w:bCs/>
                <w:szCs w:val="21"/>
              </w:rPr>
              <w:t>.</w:t>
            </w:r>
            <w:r w:rsidRPr="00D421B9">
              <w:rPr>
                <w:rFonts w:ascii="宋体" w:hAnsi="宋体" w:hint="eastAsia"/>
                <w:bCs/>
                <w:szCs w:val="21"/>
              </w:rPr>
              <w:t>旅游项目风险管理</w:t>
            </w:r>
          </w:p>
        </w:tc>
        <w:tc>
          <w:tcPr>
            <w:tcW w:w="1111" w:type="pct"/>
            <w:vMerge/>
            <w:vAlign w:val="center"/>
          </w:tcPr>
          <w:p w:rsidR="001951D8" w:rsidRPr="001432BB" w:rsidRDefault="001951D8" w:rsidP="00F46C41">
            <w:pPr>
              <w:pStyle w:val="25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385" w:type="pct"/>
            <w:vAlign w:val="center"/>
          </w:tcPr>
          <w:p w:rsidR="001951D8" w:rsidRPr="009103E0" w:rsidRDefault="001951D8" w:rsidP="00F46C4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47" w:type="pct"/>
            <w:vMerge/>
            <w:vAlign w:val="center"/>
          </w:tcPr>
          <w:p w:rsidR="001951D8" w:rsidRPr="009103E0" w:rsidRDefault="001951D8" w:rsidP="00F46C41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97" w:type="pct"/>
            <w:vMerge/>
            <w:vAlign w:val="center"/>
          </w:tcPr>
          <w:p w:rsidR="001951D8" w:rsidRPr="009103E0" w:rsidRDefault="001951D8" w:rsidP="00497CFF">
            <w:pPr>
              <w:pStyle w:val="TableParagraph"/>
              <w:kinsoku w:val="0"/>
              <w:overflowPunct w:val="0"/>
              <w:spacing w:before="99"/>
              <w:ind w:left="70" w:right="60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77" w:type="pct"/>
            <w:vMerge/>
            <w:vAlign w:val="center"/>
          </w:tcPr>
          <w:p w:rsidR="001951D8" w:rsidRPr="009103E0" w:rsidRDefault="001951D8" w:rsidP="00F46C4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971EC0" w:rsidRPr="009103E0" w:rsidRDefault="00E9546A">
      <w:pPr>
        <w:pStyle w:val="a6"/>
        <w:kinsoku w:val="0"/>
        <w:overflowPunct w:val="0"/>
        <w:snapToGrid w:val="0"/>
        <w:spacing w:before="1" w:line="400" w:lineRule="exact"/>
        <w:ind w:firstLineChars="100" w:firstLine="210"/>
        <w:rPr>
          <w:rFonts w:ascii="Times New Roman" w:cs="Times New Roman"/>
          <w:bCs/>
          <w:sz w:val="21"/>
          <w:szCs w:val="21"/>
        </w:rPr>
      </w:pPr>
      <w:r w:rsidRPr="009103E0">
        <w:rPr>
          <w:rFonts w:ascii="Times New Roman" w:cs="Times New Roman" w:hint="eastAsia"/>
          <w:bCs/>
          <w:sz w:val="21"/>
          <w:szCs w:val="21"/>
        </w:rPr>
        <w:t>说明：“学习任务”和“教学方法”</w:t>
      </w:r>
      <w:r w:rsidR="004A6C91" w:rsidRPr="009103E0">
        <w:rPr>
          <w:rFonts w:ascii="Times New Roman" w:cs="Times New Roman" w:hint="eastAsia"/>
          <w:bCs/>
          <w:sz w:val="21"/>
          <w:szCs w:val="21"/>
        </w:rPr>
        <w:t>只是主要部分、并非全部，仅供参考，任课教师在教学过程中可以根据实际和需要自行选择和调整。</w:t>
      </w:r>
    </w:p>
    <w:p w:rsidR="00971EC0" w:rsidRPr="009103E0" w:rsidRDefault="00971EC0">
      <w:pPr>
        <w:pStyle w:val="a6"/>
        <w:kinsoku w:val="0"/>
        <w:overflowPunct w:val="0"/>
        <w:snapToGrid w:val="0"/>
        <w:spacing w:before="1" w:line="400" w:lineRule="exact"/>
        <w:ind w:firstLineChars="100" w:firstLine="221"/>
        <w:rPr>
          <w:rFonts w:ascii="Times New Roman" w:cs="Times New Roman"/>
          <w:b/>
          <w:sz w:val="22"/>
          <w:szCs w:val="22"/>
        </w:rPr>
      </w:pPr>
    </w:p>
    <w:p w:rsidR="00C83CA7" w:rsidRDefault="00C83CA7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C83CA7">
          <w:pgSz w:w="16840" w:h="11910" w:orient="landscape"/>
          <w:pgMar w:top="1417" w:right="1417" w:bottom="1417" w:left="1417" w:header="720" w:footer="720" w:gutter="0"/>
          <w:cols w:space="720"/>
          <w:docGrid w:linePitch="299"/>
        </w:sectPr>
      </w:pPr>
    </w:p>
    <w:p w:rsidR="00B2115C" w:rsidRDefault="00B2115C" w:rsidP="00FD3182">
      <w:pPr>
        <w:pStyle w:val="2"/>
        <w:kinsoku w:val="0"/>
        <w:overflowPunct w:val="0"/>
        <w:snapToGrid w:val="0"/>
        <w:spacing w:before="0" w:afterLines="50" w:after="120"/>
        <w:rPr>
          <w:rFonts w:ascii="Times New Roman" w:eastAsia="黑体" w:cs="Times New Roman"/>
        </w:rPr>
        <w:sectPr w:rsidR="00B2115C" w:rsidSect="00B2115C">
          <w:pgSz w:w="16840" w:h="11910" w:orient="landscape"/>
          <w:pgMar w:top="1418" w:right="1418" w:bottom="1418" w:left="1418" w:header="720" w:footer="720" w:gutter="0"/>
          <w:cols w:space="720"/>
        </w:sectPr>
      </w:pPr>
    </w:p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lastRenderedPageBreak/>
        <w:t>四、课程考核</w:t>
      </w:r>
    </w:p>
    <w:p w:rsidR="00C83CA7" w:rsidRDefault="00C83CA7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850F66">
        <w:rPr>
          <w:rFonts w:ascii="Times New Roman" w:cs="Times New Roman" w:hint="eastAsia"/>
          <w:b/>
          <w:sz w:val="21"/>
          <w:szCs w:val="21"/>
        </w:rPr>
        <w:t>-</w:t>
      </w:r>
      <w:r w:rsidR="00850F66">
        <w:rPr>
          <w:rFonts w:ascii="Times New Roman" w:cs="Times New Roman"/>
          <w:b/>
          <w:sz w:val="21"/>
          <w:szCs w:val="21"/>
        </w:rPr>
        <w:t>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878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29"/>
        <w:gridCol w:w="4406"/>
        <w:gridCol w:w="992"/>
        <w:gridCol w:w="851"/>
        <w:gridCol w:w="1406"/>
      </w:tblGrid>
      <w:tr w:rsidR="009B7D10" w:rsidTr="009B7D10">
        <w:trPr>
          <w:trHeight w:val="623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课程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目标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考核内容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所属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 w:rsidRPr="003B0F33"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学习</w:t>
            </w: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内容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proofErr w:type="gramStart"/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考核占</w:t>
            </w:r>
            <w:proofErr w:type="gramEnd"/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比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明黑等宽" w:eastAsia="明黑等宽" w:cs="明黑等宽"/>
                <w:b/>
                <w:bCs/>
                <w:sz w:val="22"/>
                <w:szCs w:val="22"/>
              </w:rPr>
            </w:pPr>
            <w:r>
              <w:rPr>
                <w:rFonts w:ascii="明黑等宽" w:eastAsia="明黑等宽" w:cs="明黑等宽" w:hint="eastAsia"/>
                <w:b/>
                <w:bCs/>
                <w:sz w:val="22"/>
                <w:szCs w:val="22"/>
              </w:rPr>
              <w:t>考核方式</w:t>
            </w: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>1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widowControl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旅游项目</w:t>
            </w:r>
            <w:r>
              <w:rPr>
                <w:rFonts w:hAnsi="宋体"/>
                <w:szCs w:val="21"/>
              </w:rPr>
              <w:t>策划的概念、类型与特征</w:t>
            </w:r>
            <w:r>
              <w:rPr>
                <w:rFonts w:hAnsi="宋体" w:hint="eastAsia"/>
                <w:szCs w:val="21"/>
              </w:rPr>
              <w:t>：</w:t>
            </w:r>
          </w:p>
          <w:p w:rsidR="009B7D10" w:rsidRPr="001A2AA3" w:rsidRDefault="009B7D10" w:rsidP="00ED226A">
            <w:pPr>
              <w:widowControl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1.旅游策划</w:t>
            </w:r>
            <w:r>
              <w:rPr>
                <w:rFonts w:hAnsi="宋体"/>
                <w:szCs w:val="21"/>
              </w:rPr>
              <w:t>的概念</w:t>
            </w:r>
            <w:r>
              <w:rPr>
                <w:rFonts w:hAnsi="宋体" w:hint="eastAsia"/>
                <w:szCs w:val="21"/>
              </w:rPr>
              <w:t>。</w:t>
            </w:r>
          </w:p>
          <w:p w:rsidR="009B7D10" w:rsidRPr="001A2AA3" w:rsidRDefault="009B7D10" w:rsidP="00ED226A">
            <w:pPr>
              <w:widowControl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2.旅游规划与</w:t>
            </w:r>
            <w:r>
              <w:rPr>
                <w:rFonts w:hAnsi="宋体"/>
                <w:szCs w:val="21"/>
              </w:rPr>
              <w:t>旅游策划的主要区别</w:t>
            </w:r>
            <w:r>
              <w:rPr>
                <w:rFonts w:hAnsi="宋体" w:hint="eastAsia"/>
                <w:szCs w:val="21"/>
              </w:rPr>
              <w:t>。</w:t>
            </w:r>
          </w:p>
          <w:p w:rsidR="009B7D10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旅游策划</w:t>
            </w:r>
            <w:r>
              <w:rPr>
                <w:rFonts w:hAnsi="宋体"/>
                <w:bCs/>
                <w:szCs w:val="21"/>
              </w:rPr>
              <w:t>的</w:t>
            </w:r>
            <w:r>
              <w:rPr>
                <w:rFonts w:hAnsi="宋体" w:hint="eastAsia"/>
                <w:bCs/>
                <w:szCs w:val="21"/>
              </w:rPr>
              <w:t>研究</w:t>
            </w:r>
            <w:r>
              <w:rPr>
                <w:rFonts w:hAnsi="宋体"/>
                <w:bCs/>
                <w:szCs w:val="21"/>
              </w:rPr>
              <w:t>对象是什么，旅游项目的概念</w:t>
            </w:r>
          </w:p>
          <w:p w:rsidR="009B7D10" w:rsidRPr="00B954EA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3.旅游策划</w:t>
            </w:r>
            <w:r>
              <w:rPr>
                <w:rFonts w:hAnsi="宋体"/>
                <w:bCs/>
                <w:szCs w:val="21"/>
              </w:rPr>
              <w:t>的</w:t>
            </w:r>
            <w:r>
              <w:rPr>
                <w:rFonts w:hAnsi="宋体" w:hint="eastAsia"/>
                <w:bCs/>
                <w:szCs w:val="21"/>
              </w:rPr>
              <w:t>研究</w:t>
            </w:r>
            <w:r>
              <w:rPr>
                <w:rFonts w:hAnsi="宋体"/>
                <w:bCs/>
                <w:szCs w:val="21"/>
              </w:rPr>
              <w:t>对象是什么，旅游项目的概念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rPr>
                <w:rFonts w:hAnsi="宋体"/>
                <w:szCs w:val="21"/>
              </w:rPr>
            </w:pPr>
            <w:r w:rsidRPr="002B4238">
              <w:rPr>
                <w:rFonts w:hAnsi="宋体" w:hint="eastAsia"/>
                <w:szCs w:val="21"/>
              </w:rPr>
              <w:t>模块</w:t>
            </w:r>
            <w:proofErr w:type="gramStart"/>
            <w:r w:rsidRPr="002B4238">
              <w:rPr>
                <w:rFonts w:hAnsi="宋体" w:hint="eastAsia"/>
                <w:szCs w:val="21"/>
              </w:rPr>
              <w:t>一</w:t>
            </w:r>
            <w:proofErr w:type="gram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2</w:t>
            </w:r>
            <w:r w:rsidR="003F0BF9">
              <w:rPr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 w:rsidRPr="002B4238"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课堂表现</w:t>
            </w:r>
          </w:p>
          <w:p w:rsidR="009B7D10" w:rsidRPr="002B4238" w:rsidRDefault="00850F66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项目策划</w:t>
            </w:r>
          </w:p>
          <w:p w:rsidR="009B7D10" w:rsidRPr="002B4238" w:rsidRDefault="009B7D10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"/>
                <w:szCs w:val="2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>2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C576BE" w:rsidRDefault="009B7D10" w:rsidP="00ED226A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C576BE">
              <w:rPr>
                <w:rFonts w:hint="eastAsia"/>
                <w:sz w:val="21"/>
                <w:szCs w:val="21"/>
              </w:rPr>
              <w:t>1.旅游项目策划思路</w:t>
            </w:r>
          </w:p>
          <w:p w:rsidR="009B7D10" w:rsidRPr="00C576BE" w:rsidRDefault="009B7D10" w:rsidP="00ED226A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C576BE">
              <w:rPr>
                <w:rFonts w:hint="eastAsia"/>
                <w:sz w:val="21"/>
                <w:szCs w:val="21"/>
              </w:rPr>
              <w:t>2.旅游项目策划的方法</w:t>
            </w:r>
          </w:p>
          <w:p w:rsidR="009B7D10" w:rsidRPr="00C576BE" w:rsidRDefault="009B7D10" w:rsidP="00ED226A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C576BE">
              <w:rPr>
                <w:rFonts w:hint="eastAsia"/>
                <w:sz w:val="21"/>
                <w:szCs w:val="21"/>
              </w:rPr>
              <w:t>3.旅游项目策划的内容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 w:rsidRPr="00C576BE">
              <w:rPr>
                <w:rFonts w:hint="eastAsia"/>
                <w:sz w:val="21"/>
                <w:szCs w:val="21"/>
              </w:rPr>
              <w:t>4.旅游项目策划的程序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rPr>
                <w:rFonts w:hAnsi="宋体"/>
                <w:szCs w:val="21"/>
              </w:rPr>
            </w:pPr>
            <w:r w:rsidRPr="002B4238">
              <w:rPr>
                <w:rFonts w:hAnsi="宋体" w:hint="eastAsia"/>
                <w:szCs w:val="21"/>
              </w:rPr>
              <w:t>模块二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50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1406" w:type="dxa"/>
            <w:vMerge w:val="restart"/>
            <w:tcBorders>
              <w:top w:val="nil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 w:rsidRPr="002B4238"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平时作业</w:t>
            </w:r>
          </w:p>
          <w:p w:rsidR="009B7D10" w:rsidRPr="002B4238" w:rsidRDefault="00850F66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项目策划</w:t>
            </w:r>
          </w:p>
          <w:p w:rsidR="009B7D10" w:rsidRPr="002B4238" w:rsidRDefault="009B7D10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1.</w:t>
            </w:r>
            <w:r>
              <w:rPr>
                <w:rFonts w:hAnsi="宋体" w:hint="eastAsia"/>
                <w:bCs/>
                <w:szCs w:val="21"/>
              </w:rPr>
              <w:t>旅游</w:t>
            </w:r>
            <w:r>
              <w:rPr>
                <w:rFonts w:hAnsi="宋体"/>
                <w:bCs/>
                <w:szCs w:val="21"/>
              </w:rPr>
              <w:t>外部环境调查与分析</w:t>
            </w:r>
          </w:p>
          <w:p w:rsidR="009B7D10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旅游区位分析</w:t>
            </w:r>
          </w:p>
          <w:p w:rsidR="009B7D10" w:rsidRDefault="009B7D10" w:rsidP="00ED226A">
            <w:pPr>
              <w:rPr>
                <w:rFonts w:hAnsi="宋体"/>
                <w:color w:val="000000"/>
              </w:rPr>
            </w:pPr>
            <w:r>
              <w:rPr>
                <w:rFonts w:hAnsi="宋体" w:hint="eastAsia"/>
                <w:bCs/>
                <w:szCs w:val="21"/>
              </w:rPr>
              <w:t>3.旅游</w:t>
            </w:r>
            <w:r>
              <w:rPr>
                <w:rFonts w:hAnsi="宋体"/>
                <w:bCs/>
                <w:szCs w:val="21"/>
              </w:rPr>
              <w:t>地块分析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模块三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2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/>
                <w:bCs/>
                <w:szCs w:val="21"/>
              </w:rPr>
              <w:t>.</w:t>
            </w:r>
            <w:r w:rsidRPr="00446FF4">
              <w:rPr>
                <w:rFonts w:hAnsi="宋体" w:hint="eastAsia"/>
                <w:bCs/>
                <w:szCs w:val="21"/>
              </w:rPr>
              <w:t>旅游</w:t>
            </w:r>
            <w:r w:rsidRPr="00446FF4">
              <w:rPr>
                <w:rFonts w:hAnsi="宋体"/>
                <w:bCs/>
                <w:szCs w:val="21"/>
              </w:rPr>
              <w:t>形象定位</w:t>
            </w:r>
          </w:p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</w:t>
            </w:r>
            <w:r>
              <w:rPr>
                <w:rFonts w:hAnsi="宋体"/>
                <w:bCs/>
                <w:szCs w:val="21"/>
              </w:rPr>
              <w:t>.</w:t>
            </w:r>
            <w:r w:rsidRPr="00446FF4">
              <w:rPr>
                <w:rFonts w:hAnsi="宋体" w:hint="eastAsia"/>
                <w:bCs/>
                <w:szCs w:val="21"/>
              </w:rPr>
              <w:t>旅游</w:t>
            </w:r>
            <w:r w:rsidRPr="00446FF4">
              <w:rPr>
                <w:rFonts w:hAnsi="宋体"/>
                <w:bCs/>
                <w:szCs w:val="21"/>
              </w:rPr>
              <w:t>市场定位</w:t>
            </w:r>
          </w:p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446FF4">
              <w:rPr>
                <w:rFonts w:hAnsi="宋体" w:hint="eastAsia"/>
                <w:bCs/>
                <w:szCs w:val="21"/>
              </w:rPr>
              <w:t>3.旅游</w:t>
            </w:r>
            <w:r w:rsidRPr="00446FF4">
              <w:rPr>
                <w:rFonts w:hAnsi="宋体"/>
                <w:bCs/>
                <w:szCs w:val="21"/>
              </w:rPr>
              <w:t>产品定位</w:t>
            </w:r>
          </w:p>
          <w:p w:rsidR="009B7D10" w:rsidRDefault="009B7D10" w:rsidP="00ED226A">
            <w:pPr>
              <w:rPr>
                <w:rFonts w:hAnsi="宋体"/>
                <w:color w:val="000000"/>
              </w:rPr>
            </w:pPr>
            <w:r>
              <w:rPr>
                <w:rFonts w:hAnsi="宋体" w:hint="eastAsia"/>
                <w:bCs/>
                <w:szCs w:val="21"/>
              </w:rPr>
              <w:t>4.竞争定位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模块五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/>
                <w:bCs/>
                <w:szCs w:val="21"/>
              </w:rPr>
              <w:t>.</w:t>
            </w:r>
            <w:r w:rsidRPr="00446FF4">
              <w:rPr>
                <w:rFonts w:hAnsi="宋体" w:hint="eastAsia"/>
                <w:bCs/>
                <w:szCs w:val="21"/>
              </w:rPr>
              <w:t>旅游</w:t>
            </w:r>
            <w:r w:rsidRPr="00446FF4">
              <w:rPr>
                <w:rFonts w:hAnsi="宋体"/>
                <w:bCs/>
                <w:szCs w:val="21"/>
              </w:rPr>
              <w:t>产品</w:t>
            </w:r>
            <w:r w:rsidRPr="00446FF4">
              <w:rPr>
                <w:rFonts w:hAnsi="宋体" w:hint="eastAsia"/>
                <w:bCs/>
                <w:szCs w:val="21"/>
              </w:rPr>
              <w:t>策划</w:t>
            </w:r>
            <w:r w:rsidRPr="00446FF4">
              <w:rPr>
                <w:rFonts w:hAnsi="宋体"/>
                <w:bCs/>
                <w:szCs w:val="21"/>
              </w:rPr>
              <w:t>的内涵</w:t>
            </w:r>
          </w:p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2.</w:t>
            </w:r>
            <w:r w:rsidRPr="00446FF4">
              <w:rPr>
                <w:rFonts w:hAnsi="宋体" w:hint="eastAsia"/>
                <w:bCs/>
                <w:szCs w:val="21"/>
              </w:rPr>
              <w:t>旅游</w:t>
            </w:r>
            <w:r w:rsidRPr="00446FF4">
              <w:rPr>
                <w:rFonts w:hAnsi="宋体"/>
                <w:bCs/>
                <w:szCs w:val="21"/>
              </w:rPr>
              <w:t>资源与旅游产品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模块六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</w:t>
            </w:r>
            <w:r>
              <w:rPr>
                <w:rFonts w:hAnsi="宋体"/>
                <w:bCs/>
                <w:szCs w:val="21"/>
              </w:rPr>
              <w:t>.</w:t>
            </w:r>
            <w:r w:rsidRPr="00446FF4">
              <w:rPr>
                <w:rFonts w:hAnsi="宋体" w:hint="eastAsia"/>
                <w:bCs/>
                <w:szCs w:val="21"/>
              </w:rPr>
              <w:t>旅游</w:t>
            </w:r>
            <w:r w:rsidRPr="00446FF4">
              <w:rPr>
                <w:rFonts w:hAnsi="宋体"/>
                <w:bCs/>
                <w:szCs w:val="21"/>
              </w:rPr>
              <w:t>营销策划的“</w:t>
            </w:r>
            <w:r w:rsidRPr="00446FF4">
              <w:rPr>
                <w:rFonts w:hAnsi="宋体" w:hint="eastAsia"/>
                <w:bCs/>
                <w:szCs w:val="21"/>
              </w:rPr>
              <w:t>智慧</w:t>
            </w:r>
            <w:r w:rsidRPr="00446FF4">
              <w:rPr>
                <w:rFonts w:hAnsi="宋体"/>
                <w:bCs/>
                <w:szCs w:val="21"/>
              </w:rPr>
              <w:t>之树”</w:t>
            </w:r>
            <w:r w:rsidRPr="00446FF4">
              <w:rPr>
                <w:rFonts w:hAnsi="宋体" w:hint="eastAsia"/>
                <w:bCs/>
                <w:szCs w:val="21"/>
              </w:rPr>
              <w:t>理论</w:t>
            </w:r>
          </w:p>
          <w:p w:rsidR="009B7D10" w:rsidRDefault="009B7D10" w:rsidP="00ED226A">
            <w:pPr>
              <w:rPr>
                <w:rFonts w:hAnsi="宋体"/>
                <w:color w:val="000000"/>
              </w:rPr>
            </w:pPr>
            <w:r>
              <w:rPr>
                <w:rFonts w:hAnsi="宋体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旅游</w:t>
            </w:r>
            <w:r>
              <w:rPr>
                <w:rFonts w:hAnsi="宋体"/>
                <w:bCs/>
                <w:szCs w:val="21"/>
              </w:rPr>
              <w:t>营销策划战略与策略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proofErr w:type="gramStart"/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模块七</w:t>
            </w:r>
            <w:proofErr w:type="gramEnd"/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Pr="00446FF4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</w:t>
            </w:r>
            <w:r w:rsidRPr="00446FF4">
              <w:rPr>
                <w:rFonts w:hAnsi="宋体" w:hint="eastAsia"/>
                <w:bCs/>
                <w:szCs w:val="21"/>
              </w:rPr>
              <w:t>投资</w:t>
            </w:r>
            <w:r w:rsidRPr="00446FF4">
              <w:rPr>
                <w:rFonts w:hAnsi="宋体"/>
                <w:bCs/>
                <w:szCs w:val="21"/>
              </w:rPr>
              <w:t>估算概念及其内容</w:t>
            </w:r>
          </w:p>
          <w:p w:rsidR="009B7D10" w:rsidRDefault="009B7D10" w:rsidP="00ED226A">
            <w:pPr>
              <w:rPr>
                <w:rFonts w:hAnsi="宋体"/>
                <w:bCs/>
                <w:szCs w:val="21"/>
              </w:rPr>
            </w:pPr>
            <w:r>
              <w:rPr>
                <w:rFonts w:hAnsi="宋体"/>
                <w:bCs/>
                <w:szCs w:val="21"/>
              </w:rPr>
              <w:t>2.</w:t>
            </w:r>
            <w:r>
              <w:rPr>
                <w:rFonts w:hAnsi="宋体" w:hint="eastAsia"/>
                <w:bCs/>
                <w:szCs w:val="21"/>
              </w:rPr>
              <w:t>分类投资</w:t>
            </w:r>
            <w:r>
              <w:rPr>
                <w:rFonts w:hAnsi="宋体"/>
                <w:bCs/>
                <w:szCs w:val="21"/>
              </w:rPr>
              <w:t>估算</w:t>
            </w:r>
          </w:p>
          <w:p w:rsidR="009B7D10" w:rsidRDefault="009B7D10" w:rsidP="00ED226A">
            <w:pPr>
              <w:rPr>
                <w:rFonts w:hAnsi="宋体"/>
                <w:color w:val="00000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proofErr w:type="gramStart"/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模块八</w:t>
            </w:r>
            <w:proofErr w:type="gram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B7D10" w:rsidRPr="002B4238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</w:p>
        </w:tc>
      </w:tr>
      <w:tr w:rsidR="009B7D10" w:rsidRPr="002B4238" w:rsidTr="009B7D10">
        <w:trPr>
          <w:trHeight w:val="314"/>
          <w:jc w:val="center"/>
        </w:trPr>
        <w:tc>
          <w:tcPr>
            <w:tcW w:w="112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</w:t>
            </w:r>
          </w:p>
          <w:p w:rsidR="009B7D10" w:rsidRDefault="009B7D10" w:rsidP="00ED226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目标</w:t>
            </w:r>
            <w:r>
              <w:rPr>
                <w:sz w:val="21"/>
                <w:szCs w:val="21"/>
              </w:rPr>
              <w:t>3</w:t>
            </w: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963DC1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 w:rsidRPr="00963DC1">
              <w:rPr>
                <w:rFonts w:hAnsi="宋体" w:hint="eastAsia"/>
                <w:bCs/>
                <w:szCs w:val="21"/>
              </w:rPr>
              <w:t>1.理解并</w:t>
            </w:r>
            <w:r w:rsidRPr="00963DC1">
              <w:rPr>
                <w:rFonts w:hAnsi="宋体"/>
                <w:bCs/>
                <w:szCs w:val="21"/>
              </w:rPr>
              <w:t>掌握</w:t>
            </w:r>
            <w:r w:rsidRPr="00963DC1">
              <w:rPr>
                <w:rFonts w:hAnsi="宋体" w:hint="eastAsia"/>
                <w:bCs/>
                <w:szCs w:val="21"/>
              </w:rPr>
              <w:t>旅游策划的基本</w:t>
            </w:r>
            <w:r w:rsidRPr="00963DC1">
              <w:rPr>
                <w:rFonts w:hAnsi="宋体"/>
                <w:bCs/>
                <w:szCs w:val="21"/>
              </w:rPr>
              <w:t>原理。</w:t>
            </w:r>
          </w:p>
          <w:p w:rsidR="009B7D10" w:rsidRDefault="009B7D10" w:rsidP="00ED226A">
            <w:r>
              <w:t>2.</w:t>
            </w:r>
            <w:r>
              <w:rPr>
                <w:rFonts w:hint="eastAsia"/>
              </w:rPr>
              <w:t>掌握旅游策划的主要内容和方法</w:t>
            </w:r>
          </w:p>
          <w:p w:rsidR="009B7D10" w:rsidRDefault="009B7D10" w:rsidP="00ED226A">
            <w:pPr>
              <w:ind w:firstLine="142"/>
              <w:rPr>
                <w:rFonts w:hAnsi="宋体"/>
                <w:color w:val="000000"/>
              </w:rPr>
            </w:pPr>
            <w:r>
              <w:rPr>
                <w:rFonts w:hint="eastAsia"/>
              </w:rPr>
              <w:t>3</w:t>
            </w:r>
            <w:r>
              <w:t>.</w:t>
            </w:r>
            <w:r>
              <w:rPr>
                <w:rFonts w:hint="eastAsia"/>
              </w:rPr>
              <w:t>掌握旅游项目策划的程序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模块二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3F0BF9" w:rsidP="00ED226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</w:t>
            </w:r>
            <w:r w:rsidR="009B7D10">
              <w:rPr>
                <w:sz w:val="21"/>
                <w:szCs w:val="21"/>
              </w:rPr>
              <w:t>%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850F66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小组</w:t>
            </w:r>
            <w:r w:rsidR="009B7D10" w:rsidRPr="002B4238"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讨论</w:t>
            </w:r>
          </w:p>
          <w:p w:rsidR="00850F66" w:rsidRPr="002B4238" w:rsidRDefault="00850F66" w:rsidP="00850F66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/>
                <w:bCs/>
                <w:kern w:val="2"/>
                <w:sz w:val="21"/>
                <w:szCs w:val="21"/>
              </w:rPr>
            </w:pPr>
            <w:r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  <w:t>项目策划</w:t>
            </w:r>
          </w:p>
          <w:p w:rsidR="00850F66" w:rsidRPr="002B4238" w:rsidRDefault="00850F66" w:rsidP="00ED226A">
            <w:pPr>
              <w:pStyle w:val="TableParagraph"/>
              <w:kinsoku w:val="0"/>
              <w:overflowPunct w:val="0"/>
              <w:jc w:val="center"/>
              <w:rPr>
                <w:rFonts w:ascii="Times New Roman" w:hAnsi="宋体" w:cs="Times New Roman" w:hint="eastAsia"/>
                <w:bCs/>
                <w:kern w:val="2"/>
                <w:sz w:val="21"/>
                <w:szCs w:val="21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1.游客</w:t>
            </w:r>
            <w:r>
              <w:rPr>
                <w:rFonts w:hAnsi="宋体"/>
                <w:bCs/>
                <w:szCs w:val="21"/>
              </w:rPr>
              <w:t>行为分析</w:t>
            </w:r>
          </w:p>
          <w:p w:rsidR="009B7D10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2</w:t>
            </w:r>
            <w:r>
              <w:rPr>
                <w:rFonts w:hAnsi="宋体"/>
                <w:bCs/>
                <w:szCs w:val="21"/>
              </w:rPr>
              <w:t>.</w:t>
            </w:r>
            <w:r>
              <w:rPr>
                <w:rFonts w:hAnsi="宋体" w:hint="eastAsia"/>
                <w:bCs/>
                <w:szCs w:val="21"/>
              </w:rPr>
              <w:t>竞争者</w:t>
            </w:r>
            <w:r>
              <w:rPr>
                <w:rFonts w:hAnsi="宋体"/>
                <w:bCs/>
                <w:szCs w:val="21"/>
              </w:rPr>
              <w:t>调查分析</w:t>
            </w:r>
          </w:p>
          <w:p w:rsidR="009B7D10" w:rsidRDefault="009B7D10" w:rsidP="00ED226A">
            <w:pPr>
              <w:spacing w:line="300" w:lineRule="exact"/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3.商业</w:t>
            </w:r>
            <w:proofErr w:type="gramStart"/>
            <w:r>
              <w:rPr>
                <w:rFonts w:hAnsi="宋体"/>
                <w:bCs/>
                <w:szCs w:val="21"/>
              </w:rPr>
              <w:t>业态调查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模块四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A154E5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2"/>
                <w:szCs w:val="22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rPr>
                <w:rFonts w:hAnsi="宋体"/>
                <w:color w:val="000000"/>
              </w:rPr>
            </w:pPr>
            <w:r>
              <w:rPr>
                <w:rFonts w:hAnsi="宋体" w:hint="eastAsia"/>
                <w:bCs/>
                <w:szCs w:val="21"/>
              </w:rPr>
              <w:t>新媒体</w:t>
            </w:r>
            <w:r>
              <w:rPr>
                <w:rFonts w:hAnsi="宋体"/>
                <w:bCs/>
                <w:szCs w:val="21"/>
              </w:rPr>
              <w:t>营销技术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proofErr w:type="gramStart"/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模块七</w:t>
            </w:r>
            <w:proofErr w:type="gramEnd"/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A154E5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2"/>
                <w:szCs w:val="22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rPr>
                <w:rFonts w:hAnsi="宋体"/>
                <w:color w:val="000000"/>
              </w:rPr>
            </w:pPr>
            <w:r>
              <w:rPr>
                <w:rFonts w:hAnsi="宋体" w:hint="eastAsia"/>
                <w:bCs/>
                <w:szCs w:val="21"/>
              </w:rPr>
              <w:t>项目</w:t>
            </w:r>
            <w:r>
              <w:rPr>
                <w:rFonts w:hAnsi="宋体"/>
                <w:bCs/>
                <w:szCs w:val="21"/>
              </w:rPr>
              <w:t>投入总资金与分期投资计划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proofErr w:type="gramStart"/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模块八</w:t>
            </w:r>
            <w:proofErr w:type="gramEnd"/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9B7D10" w:rsidRPr="00A154E5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2"/>
                <w:szCs w:val="22"/>
              </w:rPr>
            </w:pPr>
          </w:p>
        </w:tc>
      </w:tr>
      <w:tr w:rsidR="009B7D10" w:rsidTr="009B7D10">
        <w:trPr>
          <w:trHeight w:val="311"/>
          <w:jc w:val="center"/>
        </w:trPr>
        <w:tc>
          <w:tcPr>
            <w:tcW w:w="112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"/>
                <w:szCs w:val="2"/>
              </w:rPr>
            </w:pPr>
          </w:p>
        </w:tc>
        <w:tc>
          <w:tcPr>
            <w:tcW w:w="4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rPr>
                <w:rFonts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t>旅游项目时间、成本、质量和风险管理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7D10" w:rsidRPr="002B4238" w:rsidRDefault="009B7D10" w:rsidP="00ED226A">
            <w:pPr>
              <w:pStyle w:val="TableParagraph"/>
              <w:kinsoku w:val="0"/>
              <w:overflowPunct w:val="0"/>
              <w:rPr>
                <w:rFonts w:hAnsi="宋体" w:cs="Times New Roman"/>
                <w:kern w:val="2"/>
                <w:sz w:val="21"/>
                <w:szCs w:val="21"/>
              </w:rPr>
            </w:pPr>
            <w:r w:rsidRPr="002B4238">
              <w:rPr>
                <w:rFonts w:hAnsi="宋体" w:cs="Times New Roman" w:hint="eastAsia"/>
                <w:kern w:val="2"/>
                <w:sz w:val="21"/>
                <w:szCs w:val="21"/>
              </w:rPr>
              <w:t>模块九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Default="009B7D10" w:rsidP="00ED226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sz w:val="21"/>
                <w:szCs w:val="21"/>
              </w:rPr>
            </w:pPr>
          </w:p>
        </w:tc>
        <w:tc>
          <w:tcPr>
            <w:tcW w:w="140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B7D10" w:rsidRPr="00A154E5" w:rsidRDefault="009B7D10" w:rsidP="00ED226A">
            <w:pPr>
              <w:pStyle w:val="a6"/>
              <w:kinsoku w:val="0"/>
              <w:overflowPunct w:val="0"/>
              <w:spacing w:before="4"/>
              <w:jc w:val="center"/>
              <w:rPr>
                <w:sz w:val="22"/>
                <w:szCs w:val="22"/>
              </w:rPr>
            </w:pPr>
          </w:p>
        </w:tc>
      </w:tr>
    </w:tbl>
    <w:p w:rsidR="00850F66" w:rsidRDefault="00850F66" w:rsidP="00850F66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:rsidR="00850F66" w:rsidRDefault="00850F66" w:rsidP="00850F66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:rsidR="00850F66" w:rsidRDefault="00850F66" w:rsidP="00850F66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:rsidR="00850F66" w:rsidRDefault="00850F66" w:rsidP="00850F66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:rsidR="00850F66" w:rsidRPr="001F2ACC" w:rsidRDefault="00850F66" w:rsidP="00850F66">
      <w:pPr>
        <w:pStyle w:val="a6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bookmarkStart w:id="0" w:name="_Hlk161824647"/>
      <w:r w:rsidRPr="001F2ACC"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 w:rsidRPr="001F2ACC">
        <w:rPr>
          <w:rFonts w:ascii="Times New Roman" w:cs="Times New Roman"/>
          <w:b/>
          <w:sz w:val="21"/>
          <w:szCs w:val="21"/>
        </w:rPr>
        <w:t xml:space="preserve">4-2 </w:t>
      </w:r>
      <w:r w:rsidRPr="001F2ACC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821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230"/>
        <w:gridCol w:w="1134"/>
        <w:gridCol w:w="1134"/>
        <w:gridCol w:w="1134"/>
        <w:gridCol w:w="2835"/>
      </w:tblGrid>
      <w:tr w:rsidR="00850F66" w:rsidTr="00850F66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4632" w:type="dxa"/>
            <w:gridSpan w:val="4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2835" w:type="dxa"/>
            <w:vMerge w:val="restart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sz w:val="21"/>
                <w:szCs w:val="21"/>
              </w:rPr>
              <w:t>比</w:t>
            </w:r>
          </w:p>
        </w:tc>
      </w:tr>
      <w:tr w:rsidR="00850F66" w:rsidTr="00850F66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30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 w:hint="eastAsia"/>
                <w:sz w:val="21"/>
                <w:szCs w:val="21"/>
              </w:rPr>
              <w:t>期末考试成绩比例</w:t>
            </w:r>
            <w:r w:rsidRPr="006A2E3A">
              <w:rPr>
                <w:rFonts w:ascii="Times New Roman" w:cs="Times New Roman" w:hint="eastAsia"/>
                <w:sz w:val="21"/>
                <w:szCs w:val="21"/>
              </w:rPr>
              <w:t>6</w:t>
            </w:r>
            <w:r w:rsidRPr="006A2E3A"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 w:hint="eastAsia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 w:hint="eastAsia"/>
                <w:sz w:val="21"/>
                <w:szCs w:val="21"/>
              </w:rPr>
              <w:t>小组讨论成绩比例</w:t>
            </w:r>
            <w:r w:rsidR="00ED226A">
              <w:rPr>
                <w:rFonts w:ascii="Times New Roman" w:cs="Times New Roman" w:hint="eastAsia"/>
                <w:sz w:val="21"/>
                <w:szCs w:val="21"/>
              </w:rPr>
              <w:t>2</w:t>
            </w:r>
            <w:r w:rsidR="00ED226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 w:hint="eastAsia"/>
                <w:sz w:val="21"/>
                <w:szCs w:val="21"/>
              </w:rPr>
              <w:t>平时作业成绩比例</w:t>
            </w:r>
          </w:p>
          <w:p w:rsidR="00ED226A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 w:hint="eastAsia"/>
                <w:sz w:val="21"/>
                <w:szCs w:val="21"/>
              </w:rPr>
              <w:t>课堂表现成绩比例</w:t>
            </w:r>
          </w:p>
          <w:p w:rsidR="00ED226A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="003F0BF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835" w:type="dxa"/>
            <w:vMerge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850F66" w:rsidTr="00850F66">
        <w:trPr>
          <w:trHeight w:val="545"/>
          <w:jc w:val="center"/>
        </w:trPr>
        <w:tc>
          <w:tcPr>
            <w:tcW w:w="750" w:type="dxa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230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ED226A">
              <w:rPr>
                <w:rFonts w:ascii="Times New Roman" w:cs="Times New Roman"/>
                <w:sz w:val="21"/>
                <w:szCs w:val="21"/>
              </w:rPr>
              <w:t>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835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ED226A">
              <w:rPr>
                <w:rFonts w:ascii="Times New Roman" w:cs="Times New Roman"/>
                <w:sz w:val="21"/>
                <w:szCs w:val="21"/>
              </w:rPr>
              <w:t>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%=60%*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  <w:r w:rsidR="00ED226A">
              <w:rPr>
                <w:rFonts w:ascii="Times New Roman" w:cs="Times New Roman"/>
                <w:sz w:val="21"/>
                <w:szCs w:val="21"/>
              </w:rPr>
              <w:t>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 w:rsidR="00ED226A">
              <w:rPr>
                <w:rFonts w:ascii="Times New Roman" w:cs="Times New Roman"/>
                <w:sz w:val="21"/>
                <w:szCs w:val="21"/>
              </w:rPr>
              <w:t>1</w:t>
            </w:r>
            <w:r w:rsidRPr="006A2E3A"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 w:hint="eastAsia"/>
                <w:sz w:val="21"/>
                <w:szCs w:val="21"/>
              </w:rPr>
              <w:t>%*</w:t>
            </w:r>
            <w:r w:rsidR="00ED226A">
              <w:rPr>
                <w:rFonts w:ascii="Times New Roman" w:cs="Times New Roman"/>
                <w:sz w:val="21"/>
                <w:szCs w:val="21"/>
              </w:rPr>
              <w:t>1</w:t>
            </w:r>
            <w:r w:rsidRPr="006A2E3A">
              <w:rPr>
                <w:rFonts w:ascii="Times New Roman" w:cs="Times New Roman"/>
                <w:sz w:val="21"/>
                <w:szCs w:val="21"/>
              </w:rPr>
              <w:t>0</w:t>
            </w:r>
            <w:r w:rsidR="00ED226A"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 w:hint="eastAsia"/>
                <w:sz w:val="21"/>
                <w:szCs w:val="21"/>
              </w:rPr>
              <w:t>%</w:t>
            </w:r>
          </w:p>
        </w:tc>
      </w:tr>
      <w:tr w:rsidR="00850F66" w:rsidTr="00850F66">
        <w:trPr>
          <w:trHeight w:val="613"/>
          <w:jc w:val="center"/>
        </w:trPr>
        <w:tc>
          <w:tcPr>
            <w:tcW w:w="750" w:type="dxa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230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835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50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%=60%*</w:t>
            </w:r>
            <w:r>
              <w:rPr>
                <w:rFonts w:ascii="Times New Roman" w:cs="Times New Roman"/>
                <w:sz w:val="21"/>
                <w:szCs w:val="21"/>
              </w:rPr>
              <w:t>50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 w:rsidR="00ED226A">
              <w:rPr>
                <w:rFonts w:ascii="Times New Roman" w:cs="Times New Roman"/>
                <w:sz w:val="21"/>
                <w:szCs w:val="21"/>
              </w:rPr>
              <w:t>2</w:t>
            </w:r>
            <w:r w:rsidRPr="006A2E3A"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 w:hint="eastAsia"/>
                <w:sz w:val="21"/>
                <w:szCs w:val="21"/>
              </w:rPr>
              <w:t>%*</w:t>
            </w:r>
            <w:r w:rsidR="00ED226A">
              <w:rPr>
                <w:rFonts w:ascii="Times New Roman" w:cs="Times New Roman"/>
                <w:sz w:val="21"/>
                <w:szCs w:val="21"/>
              </w:rPr>
              <w:t>10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850F66" w:rsidTr="00850F66">
        <w:trPr>
          <w:trHeight w:val="620"/>
          <w:jc w:val="center"/>
        </w:trPr>
        <w:tc>
          <w:tcPr>
            <w:tcW w:w="750" w:type="dxa"/>
            <w:vAlign w:val="center"/>
          </w:tcPr>
          <w:p w:rsidR="00850F66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230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850F66" w:rsidRPr="006A2E3A" w:rsidRDefault="00850F66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835" w:type="dxa"/>
            <w:vAlign w:val="center"/>
          </w:tcPr>
          <w:p w:rsidR="00850F66" w:rsidRPr="006A2E3A" w:rsidRDefault="00ED226A" w:rsidP="00ED22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25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%=60%*</w:t>
            </w:r>
            <w:r w:rsidR="003F0BF9">
              <w:rPr>
                <w:rFonts w:ascii="Times New Roman" w:cs="Times New Roman"/>
                <w:sz w:val="21"/>
                <w:szCs w:val="21"/>
              </w:rPr>
              <w:t>25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0%*</w:t>
            </w:r>
            <w:r>
              <w:rPr>
                <w:rFonts w:ascii="Times New Roman" w:cs="Times New Roman"/>
                <w:sz w:val="21"/>
                <w:szCs w:val="21"/>
              </w:rPr>
              <w:t>10</w:t>
            </w:r>
            <w:r w:rsidR="00850F66">
              <w:rPr>
                <w:rFonts w:ascii="Times New Roman" w:cs="Times New Roman"/>
                <w:sz w:val="21"/>
                <w:szCs w:val="21"/>
              </w:rPr>
              <w:t>0</w:t>
            </w:r>
            <w:r w:rsidR="00850F66"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bookmarkEnd w:id="0"/>
    </w:tbl>
    <w:p w:rsidR="009B7D10" w:rsidRDefault="009B7D10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</w:p>
    <w:p w:rsidR="00C83CA7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:rsidR="000B009D" w:rsidRPr="000B009D" w:rsidRDefault="000B009D" w:rsidP="000B009D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09D">
        <w:rPr>
          <w:rFonts w:ascii="Times New Roman" w:cs="Times New Roman" w:hint="eastAsia"/>
          <w:sz w:val="24"/>
          <w:szCs w:val="24"/>
        </w:rPr>
        <w:t>以量化为准，具体衡量指标为平时作业、</w:t>
      </w:r>
      <w:r w:rsidR="003F0BF9">
        <w:rPr>
          <w:rFonts w:ascii="Times New Roman" w:cs="Times New Roman" w:hint="eastAsia"/>
          <w:sz w:val="24"/>
          <w:szCs w:val="24"/>
        </w:rPr>
        <w:t>小组</w:t>
      </w:r>
      <w:r w:rsidRPr="000B009D">
        <w:rPr>
          <w:rFonts w:ascii="Times New Roman" w:cs="Times New Roman" w:hint="eastAsia"/>
          <w:sz w:val="24"/>
          <w:szCs w:val="24"/>
        </w:rPr>
        <w:t>讨论、课堂</w:t>
      </w:r>
      <w:r w:rsidR="003F0BF9">
        <w:rPr>
          <w:rFonts w:ascii="Times New Roman" w:cs="Times New Roman" w:hint="eastAsia"/>
          <w:sz w:val="24"/>
          <w:szCs w:val="24"/>
        </w:rPr>
        <w:t>表现</w:t>
      </w:r>
      <w:r w:rsidRPr="000B009D">
        <w:rPr>
          <w:rFonts w:ascii="Times New Roman" w:cs="Times New Roman" w:hint="eastAsia"/>
          <w:sz w:val="24"/>
          <w:szCs w:val="24"/>
        </w:rPr>
        <w:t>等学习情况，按百分制计算。</w:t>
      </w:r>
    </w:p>
    <w:p w:rsidR="000B009D" w:rsidRPr="000B009D" w:rsidRDefault="000B009D" w:rsidP="000B009D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bookmarkStart w:id="1" w:name="_Hlk161824908"/>
      <w:r w:rsidRPr="000B009D">
        <w:rPr>
          <w:rFonts w:ascii="Times New Roman" w:cs="Times New Roman" w:hint="eastAsia"/>
          <w:sz w:val="24"/>
          <w:szCs w:val="24"/>
        </w:rPr>
        <w:t>（</w:t>
      </w:r>
      <w:r w:rsidRPr="000B009D">
        <w:rPr>
          <w:rFonts w:ascii="Times New Roman" w:cs="Times New Roman" w:hint="eastAsia"/>
          <w:sz w:val="24"/>
          <w:szCs w:val="24"/>
        </w:rPr>
        <w:t>1</w:t>
      </w:r>
      <w:r w:rsidRPr="000B009D">
        <w:rPr>
          <w:rFonts w:ascii="Times New Roman" w:cs="Times New Roman" w:hint="eastAsia"/>
          <w:sz w:val="24"/>
          <w:szCs w:val="24"/>
        </w:rPr>
        <w:t>）课堂表现（</w:t>
      </w:r>
      <w:r w:rsidR="003F0BF9">
        <w:rPr>
          <w:rFonts w:ascii="Times New Roman" w:cs="Times New Roman"/>
          <w:sz w:val="24"/>
          <w:szCs w:val="24"/>
        </w:rPr>
        <w:t>2</w:t>
      </w:r>
      <w:r w:rsidRPr="000B009D">
        <w:rPr>
          <w:rFonts w:ascii="Times New Roman" w:cs="Times New Roman" w:hint="eastAsia"/>
          <w:sz w:val="24"/>
          <w:szCs w:val="24"/>
        </w:rPr>
        <w:t>5</w:t>
      </w:r>
      <w:r w:rsidRPr="000B009D">
        <w:rPr>
          <w:rFonts w:ascii="Times New Roman" w:cs="Times New Roman" w:hint="eastAsia"/>
          <w:sz w:val="24"/>
          <w:szCs w:val="24"/>
        </w:rPr>
        <w:t>分）：通过学生在课堂上的表现情况、发言、课堂展示、提问与小组讨论交流情况，来评价学生相关的能力。</w:t>
      </w:r>
    </w:p>
    <w:p w:rsidR="000B009D" w:rsidRPr="000B009D" w:rsidRDefault="000B009D" w:rsidP="000B009D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09D">
        <w:rPr>
          <w:rFonts w:ascii="Times New Roman" w:cs="Times New Roman" w:hint="eastAsia"/>
          <w:sz w:val="24"/>
          <w:szCs w:val="24"/>
        </w:rPr>
        <w:t>（</w:t>
      </w:r>
      <w:r w:rsidRPr="000B009D">
        <w:rPr>
          <w:rFonts w:ascii="Times New Roman" w:cs="Times New Roman" w:hint="eastAsia"/>
          <w:sz w:val="24"/>
          <w:szCs w:val="24"/>
        </w:rPr>
        <w:t>2</w:t>
      </w:r>
      <w:r w:rsidRPr="000B009D">
        <w:rPr>
          <w:rFonts w:ascii="Times New Roman" w:cs="Times New Roman" w:hint="eastAsia"/>
          <w:sz w:val="24"/>
          <w:szCs w:val="24"/>
        </w:rPr>
        <w:t>）</w:t>
      </w:r>
      <w:r w:rsidR="003F0BF9">
        <w:rPr>
          <w:rFonts w:ascii="Times New Roman" w:cs="Times New Roman" w:hint="eastAsia"/>
          <w:sz w:val="24"/>
          <w:szCs w:val="24"/>
        </w:rPr>
        <w:t>平时作业</w:t>
      </w:r>
      <w:r w:rsidRPr="000B009D">
        <w:rPr>
          <w:rFonts w:ascii="Times New Roman" w:cs="Times New Roman" w:hint="eastAsia"/>
          <w:sz w:val="24"/>
          <w:szCs w:val="24"/>
        </w:rPr>
        <w:t>（</w:t>
      </w:r>
      <w:r w:rsidR="00B15F76">
        <w:rPr>
          <w:rFonts w:ascii="Times New Roman" w:cs="Times New Roman"/>
          <w:sz w:val="24"/>
          <w:szCs w:val="24"/>
        </w:rPr>
        <w:t>25</w:t>
      </w:r>
      <w:r w:rsidRPr="000B009D">
        <w:rPr>
          <w:rFonts w:ascii="Times New Roman" w:cs="Times New Roman" w:hint="eastAsia"/>
          <w:sz w:val="24"/>
          <w:szCs w:val="24"/>
        </w:rPr>
        <w:t>分）：围绕课程的学习目标进行作业的设计。包括个人作业和小组作业。</w:t>
      </w:r>
    </w:p>
    <w:p w:rsidR="000B009D" w:rsidRPr="000B009D" w:rsidRDefault="000B009D" w:rsidP="00643773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09D">
        <w:rPr>
          <w:rFonts w:ascii="Times New Roman" w:cs="Times New Roman" w:hint="eastAsia"/>
          <w:sz w:val="24"/>
          <w:szCs w:val="24"/>
        </w:rPr>
        <w:t>（</w:t>
      </w:r>
      <w:r w:rsidRPr="000B009D">
        <w:rPr>
          <w:rFonts w:ascii="Times New Roman" w:cs="Times New Roman" w:hint="eastAsia"/>
          <w:sz w:val="24"/>
          <w:szCs w:val="24"/>
        </w:rPr>
        <w:t>3</w:t>
      </w:r>
      <w:r w:rsidRPr="000B009D">
        <w:rPr>
          <w:rFonts w:ascii="Times New Roman" w:cs="Times New Roman" w:hint="eastAsia"/>
          <w:sz w:val="24"/>
          <w:szCs w:val="24"/>
        </w:rPr>
        <w:t>）</w:t>
      </w:r>
      <w:r w:rsidR="003F0BF9">
        <w:rPr>
          <w:rFonts w:ascii="Times New Roman" w:cs="Times New Roman" w:hint="eastAsia"/>
          <w:sz w:val="24"/>
          <w:szCs w:val="24"/>
        </w:rPr>
        <w:t>小组讨论</w:t>
      </w:r>
      <w:r w:rsidRPr="000B009D">
        <w:rPr>
          <w:rFonts w:ascii="Times New Roman" w:cs="Times New Roman" w:hint="eastAsia"/>
          <w:sz w:val="24"/>
          <w:szCs w:val="24"/>
        </w:rPr>
        <w:t>（</w:t>
      </w:r>
      <w:r w:rsidR="00B15F76">
        <w:rPr>
          <w:rFonts w:ascii="Times New Roman" w:cs="Times New Roman"/>
          <w:sz w:val="24"/>
          <w:szCs w:val="24"/>
        </w:rPr>
        <w:t>50</w:t>
      </w:r>
      <w:bookmarkStart w:id="2" w:name="_GoBack"/>
      <w:bookmarkEnd w:id="2"/>
      <w:r w:rsidRPr="000B009D">
        <w:rPr>
          <w:rFonts w:ascii="Times New Roman" w:cs="Times New Roman" w:hint="eastAsia"/>
          <w:sz w:val="24"/>
          <w:szCs w:val="24"/>
        </w:rPr>
        <w:t>分）：学生收集资料能力，研究设计能力，</w:t>
      </w:r>
      <w:r w:rsidR="00471787">
        <w:rPr>
          <w:rFonts w:ascii="Times New Roman" w:cs="Times New Roman" w:hint="eastAsia"/>
          <w:sz w:val="24"/>
          <w:szCs w:val="24"/>
        </w:rPr>
        <w:t>管理能力，</w:t>
      </w:r>
      <w:r w:rsidRPr="000B009D">
        <w:rPr>
          <w:rFonts w:ascii="Times New Roman" w:cs="Times New Roman" w:hint="eastAsia"/>
          <w:sz w:val="24"/>
          <w:szCs w:val="24"/>
        </w:rPr>
        <w:t>解决实际问题能力和研究能力；</w:t>
      </w:r>
    </w:p>
    <w:bookmarkEnd w:id="1"/>
    <w:p w:rsidR="00C83CA7" w:rsidRPr="009520D4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 w:rsidRPr="009520D4">
        <w:rPr>
          <w:rFonts w:ascii="Times New Roman" w:cs="Times New Roman"/>
          <w:b/>
          <w:sz w:val="24"/>
          <w:szCs w:val="24"/>
        </w:rPr>
        <w:t>2.</w:t>
      </w:r>
      <w:r w:rsidRPr="009520D4">
        <w:rPr>
          <w:rFonts w:ascii="Times New Roman" w:cs="Times New Roman" w:hint="eastAsia"/>
          <w:b/>
          <w:sz w:val="24"/>
          <w:szCs w:val="24"/>
        </w:rPr>
        <w:t>期末成绩评定</w:t>
      </w:r>
    </w:p>
    <w:p w:rsidR="001A6C65" w:rsidRPr="009520D4" w:rsidRDefault="000B009D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09D">
        <w:rPr>
          <w:rFonts w:ascii="Times New Roman" w:cs="Times New Roman" w:hint="eastAsia"/>
          <w:sz w:val="24"/>
          <w:szCs w:val="24"/>
        </w:rPr>
        <w:t>采取考查方式，通过分组分工合作完成具体的旅游项目策划，并以</w:t>
      </w:r>
      <w:r w:rsidRPr="000B009D">
        <w:rPr>
          <w:rFonts w:ascii="Times New Roman" w:cs="Times New Roman" w:hint="eastAsia"/>
          <w:sz w:val="24"/>
          <w:szCs w:val="24"/>
        </w:rPr>
        <w:t>PPT</w:t>
      </w:r>
      <w:r w:rsidRPr="000B009D">
        <w:rPr>
          <w:rFonts w:ascii="Times New Roman" w:cs="Times New Roman" w:hint="eastAsia"/>
          <w:sz w:val="24"/>
          <w:szCs w:val="24"/>
        </w:rPr>
        <w:t>展示讲解，考查学生对本课程知识的掌握程度、应用水平和策划能力。</w:t>
      </w:r>
    </w:p>
    <w:p w:rsidR="00C83CA7" w:rsidRPr="009520D4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 w:rsidRPr="009520D4">
        <w:rPr>
          <w:rFonts w:ascii="Times New Roman" w:cs="Times New Roman"/>
          <w:b/>
          <w:sz w:val="24"/>
          <w:szCs w:val="24"/>
        </w:rPr>
        <w:t>3.</w:t>
      </w:r>
      <w:r w:rsidRPr="009520D4">
        <w:rPr>
          <w:rFonts w:ascii="Times New Roman" w:cs="Times New Roman" w:hint="eastAsia"/>
          <w:b/>
          <w:sz w:val="24"/>
          <w:szCs w:val="24"/>
        </w:rPr>
        <w:t>总成绩评定</w:t>
      </w:r>
    </w:p>
    <w:p w:rsidR="00C83CA7" w:rsidRPr="009520D4" w:rsidRDefault="000B009D">
      <w:pPr>
        <w:snapToGrid w:val="0"/>
        <w:spacing w:line="400" w:lineRule="exact"/>
        <w:ind w:firstLineChars="200" w:firstLine="480"/>
        <w:rPr>
          <w:rFonts w:ascii="Times New Roman" w:cs="Times New Roman"/>
          <w:sz w:val="24"/>
          <w:szCs w:val="24"/>
        </w:rPr>
      </w:pPr>
      <w:r w:rsidRPr="000B009D">
        <w:rPr>
          <w:rFonts w:ascii="Times New Roman" w:cs="Times New Roman" w:hint="eastAsia"/>
          <w:sz w:val="24"/>
          <w:szCs w:val="24"/>
        </w:rPr>
        <w:t>总成绩由平时考核成绩和期末考核成绩构成，根据该门课程的特点，结合应用型本科的办学特点，学生课程考核方法采用结构分数制，总评成绩＝平时成绩×</w:t>
      </w:r>
      <w:r w:rsidRPr="000B009D">
        <w:rPr>
          <w:rFonts w:ascii="Times New Roman" w:cs="Times New Roman" w:hint="eastAsia"/>
          <w:sz w:val="24"/>
          <w:szCs w:val="24"/>
        </w:rPr>
        <w:t>40%</w:t>
      </w:r>
      <w:r w:rsidRPr="000B009D">
        <w:rPr>
          <w:rFonts w:ascii="Times New Roman" w:cs="Times New Roman" w:hint="eastAsia"/>
          <w:sz w:val="24"/>
          <w:szCs w:val="24"/>
        </w:rPr>
        <w:t>＋期末成绩×</w:t>
      </w:r>
      <w:r w:rsidRPr="000B009D">
        <w:rPr>
          <w:rFonts w:ascii="Times New Roman" w:cs="Times New Roman" w:hint="eastAsia"/>
          <w:sz w:val="24"/>
          <w:szCs w:val="24"/>
        </w:rPr>
        <w:t>60%</w:t>
      </w:r>
      <w:r w:rsidRPr="000B009D">
        <w:rPr>
          <w:rFonts w:ascii="Times New Roman" w:cs="Times New Roman" w:hint="eastAsia"/>
          <w:sz w:val="24"/>
          <w:szCs w:val="24"/>
        </w:rPr>
        <w:t>。</w:t>
      </w:r>
    </w:p>
    <w:p w:rsidR="00C83CA7" w:rsidRPr="009520D4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 w:rsidRPr="009520D4">
        <w:rPr>
          <w:rFonts w:ascii="Times New Roman" w:eastAsia="黑体" w:cs="Times New Roman" w:hint="eastAsia"/>
          <w:sz w:val="24"/>
          <w:szCs w:val="24"/>
        </w:rPr>
        <w:t>（三）评分标准</w:t>
      </w:r>
    </w:p>
    <w:p w:rsidR="00C83CA7" w:rsidRPr="009520D4" w:rsidRDefault="000B009D">
      <w:pPr>
        <w:snapToGrid w:val="0"/>
        <w:spacing w:line="400" w:lineRule="exact"/>
        <w:ind w:firstLineChars="200" w:firstLine="440"/>
        <w:rPr>
          <w:rFonts w:ascii="Times New Roman" w:cs="Times New Roman"/>
          <w:sz w:val="24"/>
          <w:szCs w:val="24"/>
        </w:rPr>
      </w:pPr>
      <w:r>
        <w:rPr>
          <w:rFonts w:hAnsi="宋体" w:hint="eastAsia"/>
          <w:szCs w:val="21"/>
        </w:rPr>
        <w:t>旅游</w:t>
      </w:r>
      <w:r>
        <w:rPr>
          <w:rFonts w:hAnsi="宋体"/>
          <w:szCs w:val="21"/>
        </w:rPr>
        <w:t>项目策划</w:t>
      </w:r>
      <w:r w:rsidRPr="000B009D">
        <w:rPr>
          <w:rFonts w:ascii="Times New Roman" w:cs="Times New Roman" w:hint="eastAsia"/>
          <w:sz w:val="24"/>
          <w:szCs w:val="24"/>
        </w:rPr>
        <w:t>能结合本课程有关概念、理论进行分析，恰当运用相关研究方法；有理有据，论述充分、透彻；结构完整，逻辑严密，条理清楚；语言表达准确，讲解清晰；有自己的思考和观点，切合实际可操作性强，同时富有创意。</w:t>
      </w:r>
    </w:p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:rsidR="00C83CA7" w:rsidRDefault="00C83CA7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 w:hint="eastAsia"/>
          <w:color w:val="000000"/>
          <w:sz w:val="24"/>
          <w:szCs w:val="24"/>
        </w:rPr>
        <w:t>版</w:t>
      </w:r>
      <w:r w:rsidR="00FF5106">
        <w:rPr>
          <w:rFonts w:ascii="Times New Roman" w:cs="Times New Roman" w:hint="eastAsia"/>
          <w:color w:val="000000"/>
          <w:sz w:val="24"/>
          <w:szCs w:val="24"/>
        </w:rPr>
        <w:t>旅游</w:t>
      </w:r>
      <w:proofErr w:type="gramEnd"/>
      <w:r w:rsidR="00FF5106">
        <w:rPr>
          <w:rFonts w:ascii="Times New Roman" w:cs="Times New Roman" w:hint="eastAsia"/>
          <w:color w:val="000000"/>
          <w:sz w:val="24"/>
          <w:szCs w:val="24"/>
        </w:rPr>
        <w:t>管理</w:t>
      </w:r>
      <w:r>
        <w:rPr>
          <w:rFonts w:ascii="Times New Roman" w:cs="Times New Roman" w:hint="eastAsia"/>
          <w:color w:val="000000"/>
          <w:sz w:val="24"/>
          <w:szCs w:val="24"/>
        </w:rPr>
        <w:t>专业人才培养方案，由</w:t>
      </w:r>
      <w:r w:rsidR="001A6C65" w:rsidRPr="00402C55">
        <w:rPr>
          <w:rFonts w:ascii="Times New Roman" w:cs="Times New Roman" w:hint="eastAsia"/>
          <w:sz w:val="24"/>
          <w:szCs w:val="24"/>
        </w:rPr>
        <w:t>管理学</w:t>
      </w:r>
      <w:r w:rsidRPr="00402C55">
        <w:rPr>
          <w:rFonts w:ascii="Times New Roman" w:cs="Times New Roman" w:hint="eastAsia"/>
          <w:sz w:val="24"/>
          <w:szCs w:val="24"/>
        </w:rPr>
        <w:t>院</w:t>
      </w:r>
      <w:r w:rsidR="00FF5106" w:rsidRPr="00402C55">
        <w:rPr>
          <w:rFonts w:ascii="Times New Roman" w:cs="Times New Roman" w:hint="eastAsia"/>
          <w:sz w:val="24"/>
          <w:szCs w:val="24"/>
        </w:rPr>
        <w:t>旅游管理</w:t>
      </w:r>
      <w:r w:rsidRPr="00402C55">
        <w:rPr>
          <w:rFonts w:ascii="Times New Roman" w:cs="Times New Roman" w:hint="eastAsia"/>
          <w:sz w:val="24"/>
          <w:szCs w:val="24"/>
        </w:rPr>
        <w:t>系讨</w:t>
      </w:r>
      <w:r>
        <w:rPr>
          <w:rFonts w:ascii="Times New Roman" w:cs="Times New Roman" w:hint="eastAsia"/>
          <w:color w:val="000000"/>
          <w:sz w:val="24"/>
          <w:szCs w:val="24"/>
        </w:rPr>
        <w:t>论制定，</w:t>
      </w:r>
      <w:r w:rsidR="001A6C65">
        <w:rPr>
          <w:rFonts w:ascii="Times New Roman" w:cs="Times New Roman" w:hint="eastAsia"/>
          <w:color w:val="000000"/>
          <w:sz w:val="24"/>
          <w:szCs w:val="24"/>
        </w:rPr>
        <w:t>管理学院</w:t>
      </w:r>
      <w:r>
        <w:rPr>
          <w:rFonts w:ascii="Times New Roman" w:cs="Times New Roman" w:hint="eastAsia"/>
          <w:color w:val="000000"/>
          <w:sz w:val="24"/>
          <w:szCs w:val="24"/>
        </w:rPr>
        <w:t>教学工作委员会审定，教务处审核批准，自</w:t>
      </w:r>
      <w:r w:rsidR="001A6C65"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C83CA7" w:rsidRDefault="00C83CA7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C83CA7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5D13" w:rsidRDefault="00E25D13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E25D13" w:rsidRDefault="00E25D13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226A" w:rsidRDefault="00ED226A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47955"/>
              <wp:effectExtent l="0" t="2540" r="0" b="190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D226A" w:rsidRDefault="00ED226A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4.5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" filled="f" stroked="f">
              <v:textbox style="mso-fit-shape-to-text:t" inset="0,0,0,0">
                <w:txbxContent>
                  <w:p w:rsidR="00ED226A" w:rsidRDefault="00ED226A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5D13" w:rsidRDefault="00E25D13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E25D13" w:rsidRDefault="00E25D13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5884"/>
        </w:tabs>
        <w:ind w:left="5884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7C"/>
    <w:multiLevelType w:val="singleLevel"/>
    <w:tmpl w:val="02F4C168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7" w15:restartNumberingAfterBreak="0">
    <w:nsid w:val="FFFFFF7D"/>
    <w:multiLevelType w:val="singleLevel"/>
    <w:tmpl w:val="9AC4CC58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8" w15:restartNumberingAfterBreak="0">
    <w:nsid w:val="FFFFFF7E"/>
    <w:multiLevelType w:val="singleLevel"/>
    <w:tmpl w:val="47D63904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9" w15:restartNumberingAfterBreak="0">
    <w:nsid w:val="FFFFFF7F"/>
    <w:multiLevelType w:val="singleLevel"/>
    <w:tmpl w:val="0B5C0822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10" w15:restartNumberingAfterBreak="0">
    <w:nsid w:val="FFFFFF80"/>
    <w:multiLevelType w:val="singleLevel"/>
    <w:tmpl w:val="CC846FA6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D7AA4754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92207E82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4D8097F8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0A8CEC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15" w15:restartNumberingAfterBreak="0">
    <w:nsid w:val="FFFFFF89"/>
    <w:multiLevelType w:val="singleLevel"/>
    <w:tmpl w:val="255EF21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13F4BA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9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20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1" w15:restartNumberingAfterBreak="0">
    <w:nsid w:val="376303E2"/>
    <w:multiLevelType w:val="hybridMultilevel"/>
    <w:tmpl w:val="FFFFFFFF"/>
    <w:lvl w:ilvl="0" w:tplc="B8BEDB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760" w:hanging="44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080" w:hanging="44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  <w:rPr>
        <w:rFonts w:cs="Times New Roman"/>
      </w:rPr>
    </w:lvl>
  </w:abstractNum>
  <w:abstractNum w:abstractNumId="22" w15:restartNumberingAfterBreak="0">
    <w:nsid w:val="39C1500C"/>
    <w:multiLevelType w:val="hybridMultilevel"/>
    <w:tmpl w:val="7722D072"/>
    <w:lvl w:ilvl="0" w:tplc="A6CA2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3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4" w15:restartNumberingAfterBreak="0">
    <w:nsid w:val="64F6089A"/>
    <w:multiLevelType w:val="hybridMultilevel"/>
    <w:tmpl w:val="3FFAE4F8"/>
    <w:lvl w:ilvl="0" w:tplc="DA8224E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5" w15:restartNumberingAfterBreak="0">
    <w:nsid w:val="68460847"/>
    <w:multiLevelType w:val="multilevel"/>
    <w:tmpl w:val="96F6FC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EA57977"/>
    <w:multiLevelType w:val="hybridMultilevel"/>
    <w:tmpl w:val="91C83C90"/>
    <w:lvl w:ilvl="0" w:tplc="4B40362C">
      <w:start w:val="1"/>
      <w:numFmt w:val="decimal"/>
      <w:lvlText w:val="%1."/>
      <w:lvlJc w:val="left"/>
      <w:pPr>
        <w:ind w:left="235" w:hanging="1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10" w:hanging="420"/>
      </w:pPr>
    </w:lvl>
    <w:lvl w:ilvl="2" w:tplc="0409001B" w:tentative="1">
      <w:start w:val="1"/>
      <w:numFmt w:val="lowerRoman"/>
      <w:lvlText w:val="%3."/>
      <w:lvlJc w:val="right"/>
      <w:pPr>
        <w:ind w:left="1330" w:hanging="420"/>
      </w:pPr>
    </w:lvl>
    <w:lvl w:ilvl="3" w:tplc="0409000F" w:tentative="1">
      <w:start w:val="1"/>
      <w:numFmt w:val="decimal"/>
      <w:lvlText w:val="%4."/>
      <w:lvlJc w:val="left"/>
      <w:pPr>
        <w:ind w:left="1750" w:hanging="420"/>
      </w:pPr>
    </w:lvl>
    <w:lvl w:ilvl="4" w:tplc="04090019" w:tentative="1">
      <w:start w:val="1"/>
      <w:numFmt w:val="lowerLetter"/>
      <w:lvlText w:val="%5)"/>
      <w:lvlJc w:val="left"/>
      <w:pPr>
        <w:ind w:left="2170" w:hanging="420"/>
      </w:pPr>
    </w:lvl>
    <w:lvl w:ilvl="5" w:tplc="0409001B" w:tentative="1">
      <w:start w:val="1"/>
      <w:numFmt w:val="lowerRoman"/>
      <w:lvlText w:val="%6."/>
      <w:lvlJc w:val="right"/>
      <w:pPr>
        <w:ind w:left="2590" w:hanging="420"/>
      </w:pPr>
    </w:lvl>
    <w:lvl w:ilvl="6" w:tplc="0409000F" w:tentative="1">
      <w:start w:val="1"/>
      <w:numFmt w:val="decimal"/>
      <w:lvlText w:val="%7."/>
      <w:lvlJc w:val="left"/>
      <w:pPr>
        <w:ind w:left="3010" w:hanging="420"/>
      </w:pPr>
    </w:lvl>
    <w:lvl w:ilvl="7" w:tplc="04090019" w:tentative="1">
      <w:start w:val="1"/>
      <w:numFmt w:val="lowerLetter"/>
      <w:lvlText w:val="%8)"/>
      <w:lvlJc w:val="left"/>
      <w:pPr>
        <w:ind w:left="3430" w:hanging="420"/>
      </w:pPr>
    </w:lvl>
    <w:lvl w:ilvl="8" w:tplc="0409001B" w:tentative="1">
      <w:start w:val="1"/>
      <w:numFmt w:val="lowerRoman"/>
      <w:lvlText w:val="%9."/>
      <w:lvlJc w:val="right"/>
      <w:pPr>
        <w:ind w:left="3850" w:hanging="420"/>
      </w:pPr>
    </w:lvl>
  </w:abstractNum>
  <w:num w:numId="1">
    <w:abstractNumId w:val="1"/>
  </w:num>
  <w:num w:numId="2">
    <w:abstractNumId w:val="21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7"/>
  </w:num>
  <w:num w:numId="8">
    <w:abstractNumId w:val="6"/>
  </w:num>
  <w:num w:numId="9">
    <w:abstractNumId w:val="15"/>
  </w:num>
  <w:num w:numId="10">
    <w:abstractNumId w:val="13"/>
  </w:num>
  <w:num w:numId="11">
    <w:abstractNumId w:val="12"/>
  </w:num>
  <w:num w:numId="12">
    <w:abstractNumId w:val="11"/>
  </w:num>
  <w:num w:numId="13">
    <w:abstractNumId w:val="10"/>
  </w:num>
  <w:num w:numId="14">
    <w:abstractNumId w:val="26"/>
  </w:num>
  <w:num w:numId="15">
    <w:abstractNumId w:val="24"/>
  </w:num>
  <w:num w:numId="16">
    <w:abstractNumId w:val="22"/>
  </w:num>
  <w:num w:numId="17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677ED8"/>
    <w:rsid w:val="00002BBB"/>
    <w:rsid w:val="000036E1"/>
    <w:rsid w:val="00005247"/>
    <w:rsid w:val="00006031"/>
    <w:rsid w:val="00006813"/>
    <w:rsid w:val="00006E45"/>
    <w:rsid w:val="00007587"/>
    <w:rsid w:val="000117D6"/>
    <w:rsid w:val="000172EE"/>
    <w:rsid w:val="00017DC0"/>
    <w:rsid w:val="00024213"/>
    <w:rsid w:val="00040B8A"/>
    <w:rsid w:val="00045447"/>
    <w:rsid w:val="000531D8"/>
    <w:rsid w:val="00061D4E"/>
    <w:rsid w:val="00070B41"/>
    <w:rsid w:val="00071E57"/>
    <w:rsid w:val="0007543D"/>
    <w:rsid w:val="000903F3"/>
    <w:rsid w:val="000A5D79"/>
    <w:rsid w:val="000B009D"/>
    <w:rsid w:val="000B7B84"/>
    <w:rsid w:val="000C1EA8"/>
    <w:rsid w:val="000C3D5E"/>
    <w:rsid w:val="000D4497"/>
    <w:rsid w:val="000D65D3"/>
    <w:rsid w:val="000F1001"/>
    <w:rsid w:val="000F5C40"/>
    <w:rsid w:val="00100BD3"/>
    <w:rsid w:val="00102F15"/>
    <w:rsid w:val="00111DAA"/>
    <w:rsid w:val="00111DEC"/>
    <w:rsid w:val="00122BDF"/>
    <w:rsid w:val="001432BB"/>
    <w:rsid w:val="0015074C"/>
    <w:rsid w:val="00172727"/>
    <w:rsid w:val="001805B0"/>
    <w:rsid w:val="00180EF9"/>
    <w:rsid w:val="001856BC"/>
    <w:rsid w:val="00185989"/>
    <w:rsid w:val="001951D8"/>
    <w:rsid w:val="00197DC6"/>
    <w:rsid w:val="001A1533"/>
    <w:rsid w:val="001A6C65"/>
    <w:rsid w:val="001B13EE"/>
    <w:rsid w:val="001C5AB2"/>
    <w:rsid w:val="001C5DCF"/>
    <w:rsid w:val="001D2B5A"/>
    <w:rsid w:val="001D6290"/>
    <w:rsid w:val="001E0B8D"/>
    <w:rsid w:val="001E0C03"/>
    <w:rsid w:val="001F3F80"/>
    <w:rsid w:val="00202E3F"/>
    <w:rsid w:val="00204398"/>
    <w:rsid w:val="0021340B"/>
    <w:rsid w:val="00220CA6"/>
    <w:rsid w:val="00222DB1"/>
    <w:rsid w:val="00224BC4"/>
    <w:rsid w:val="00227E02"/>
    <w:rsid w:val="00227E79"/>
    <w:rsid w:val="00234D79"/>
    <w:rsid w:val="00241B30"/>
    <w:rsid w:val="00242237"/>
    <w:rsid w:val="002454BD"/>
    <w:rsid w:val="002638F9"/>
    <w:rsid w:val="00266379"/>
    <w:rsid w:val="00270761"/>
    <w:rsid w:val="0028222B"/>
    <w:rsid w:val="0028425D"/>
    <w:rsid w:val="00284EAC"/>
    <w:rsid w:val="00285642"/>
    <w:rsid w:val="00287494"/>
    <w:rsid w:val="00294621"/>
    <w:rsid w:val="002B2C62"/>
    <w:rsid w:val="002B7547"/>
    <w:rsid w:val="002C5E01"/>
    <w:rsid w:val="002D61BD"/>
    <w:rsid w:val="002E5A7A"/>
    <w:rsid w:val="002E6167"/>
    <w:rsid w:val="002F4132"/>
    <w:rsid w:val="003217A0"/>
    <w:rsid w:val="003231D4"/>
    <w:rsid w:val="003263C5"/>
    <w:rsid w:val="00337508"/>
    <w:rsid w:val="00346975"/>
    <w:rsid w:val="003620EA"/>
    <w:rsid w:val="003653F0"/>
    <w:rsid w:val="0037255A"/>
    <w:rsid w:val="00374C2F"/>
    <w:rsid w:val="003A7F47"/>
    <w:rsid w:val="003B11B6"/>
    <w:rsid w:val="003B2AC3"/>
    <w:rsid w:val="003C6638"/>
    <w:rsid w:val="003D2A76"/>
    <w:rsid w:val="003E3067"/>
    <w:rsid w:val="003E3450"/>
    <w:rsid w:val="003E3715"/>
    <w:rsid w:val="003F0BF9"/>
    <w:rsid w:val="003F5527"/>
    <w:rsid w:val="00402C55"/>
    <w:rsid w:val="00403CD4"/>
    <w:rsid w:val="004045AA"/>
    <w:rsid w:val="004105CD"/>
    <w:rsid w:val="00414E7D"/>
    <w:rsid w:val="0042385A"/>
    <w:rsid w:val="0042560A"/>
    <w:rsid w:val="00430FC9"/>
    <w:rsid w:val="004338CB"/>
    <w:rsid w:val="00444C9B"/>
    <w:rsid w:val="00451644"/>
    <w:rsid w:val="00457065"/>
    <w:rsid w:val="0046550F"/>
    <w:rsid w:val="00471787"/>
    <w:rsid w:val="00475943"/>
    <w:rsid w:val="00486674"/>
    <w:rsid w:val="00487340"/>
    <w:rsid w:val="00497CFF"/>
    <w:rsid w:val="004A6C91"/>
    <w:rsid w:val="004A6DB5"/>
    <w:rsid w:val="004C44A6"/>
    <w:rsid w:val="004D0758"/>
    <w:rsid w:val="004D78F7"/>
    <w:rsid w:val="004E09F0"/>
    <w:rsid w:val="004E26A9"/>
    <w:rsid w:val="004E6A80"/>
    <w:rsid w:val="004F0B97"/>
    <w:rsid w:val="0050029D"/>
    <w:rsid w:val="00513BAA"/>
    <w:rsid w:val="00516CC0"/>
    <w:rsid w:val="00517FCF"/>
    <w:rsid w:val="005274B3"/>
    <w:rsid w:val="00536197"/>
    <w:rsid w:val="005519F9"/>
    <w:rsid w:val="00560F2D"/>
    <w:rsid w:val="00570357"/>
    <w:rsid w:val="0058308E"/>
    <w:rsid w:val="005967AD"/>
    <w:rsid w:val="005A23DA"/>
    <w:rsid w:val="005A7133"/>
    <w:rsid w:val="005A75CD"/>
    <w:rsid w:val="005B3DB2"/>
    <w:rsid w:val="005C7E94"/>
    <w:rsid w:val="005D5754"/>
    <w:rsid w:val="005D7C26"/>
    <w:rsid w:val="005E5A0B"/>
    <w:rsid w:val="00601BAB"/>
    <w:rsid w:val="00623081"/>
    <w:rsid w:val="00631C40"/>
    <w:rsid w:val="0063394B"/>
    <w:rsid w:val="00636FAD"/>
    <w:rsid w:val="00643773"/>
    <w:rsid w:val="00666DE4"/>
    <w:rsid w:val="006670EE"/>
    <w:rsid w:val="00671D5E"/>
    <w:rsid w:val="00674B59"/>
    <w:rsid w:val="00677ED8"/>
    <w:rsid w:val="006845E5"/>
    <w:rsid w:val="00691753"/>
    <w:rsid w:val="00695714"/>
    <w:rsid w:val="006A19AD"/>
    <w:rsid w:val="006A6532"/>
    <w:rsid w:val="006B2B7C"/>
    <w:rsid w:val="006D10A3"/>
    <w:rsid w:val="006D7E7C"/>
    <w:rsid w:val="006E0394"/>
    <w:rsid w:val="006F34C3"/>
    <w:rsid w:val="007004A2"/>
    <w:rsid w:val="0071005A"/>
    <w:rsid w:val="00723FCD"/>
    <w:rsid w:val="00727678"/>
    <w:rsid w:val="00731712"/>
    <w:rsid w:val="00735172"/>
    <w:rsid w:val="0073520F"/>
    <w:rsid w:val="00741D04"/>
    <w:rsid w:val="00742907"/>
    <w:rsid w:val="0076000D"/>
    <w:rsid w:val="00772910"/>
    <w:rsid w:val="00775537"/>
    <w:rsid w:val="00782EC1"/>
    <w:rsid w:val="007831DC"/>
    <w:rsid w:val="00784353"/>
    <w:rsid w:val="007861B3"/>
    <w:rsid w:val="007A20E7"/>
    <w:rsid w:val="007A403F"/>
    <w:rsid w:val="007C0A07"/>
    <w:rsid w:val="007C2141"/>
    <w:rsid w:val="007C309F"/>
    <w:rsid w:val="007C5E16"/>
    <w:rsid w:val="007F1006"/>
    <w:rsid w:val="00813F90"/>
    <w:rsid w:val="00816734"/>
    <w:rsid w:val="008262E0"/>
    <w:rsid w:val="00827EBD"/>
    <w:rsid w:val="008408AC"/>
    <w:rsid w:val="00850F66"/>
    <w:rsid w:val="00851578"/>
    <w:rsid w:val="008577A5"/>
    <w:rsid w:val="0086118A"/>
    <w:rsid w:val="00861230"/>
    <w:rsid w:val="00893216"/>
    <w:rsid w:val="00894C52"/>
    <w:rsid w:val="0089770F"/>
    <w:rsid w:val="008A677F"/>
    <w:rsid w:val="008B5060"/>
    <w:rsid w:val="008B59D2"/>
    <w:rsid w:val="008D100F"/>
    <w:rsid w:val="008D3107"/>
    <w:rsid w:val="008F0EB3"/>
    <w:rsid w:val="008F38E7"/>
    <w:rsid w:val="00900D90"/>
    <w:rsid w:val="00902E10"/>
    <w:rsid w:val="00906B81"/>
    <w:rsid w:val="009103E0"/>
    <w:rsid w:val="009115E1"/>
    <w:rsid w:val="00941100"/>
    <w:rsid w:val="00942996"/>
    <w:rsid w:val="009431E5"/>
    <w:rsid w:val="0094669C"/>
    <w:rsid w:val="009519B5"/>
    <w:rsid w:val="009520D4"/>
    <w:rsid w:val="00956916"/>
    <w:rsid w:val="00967EA8"/>
    <w:rsid w:val="00971323"/>
    <w:rsid w:val="00971EC0"/>
    <w:rsid w:val="009737FC"/>
    <w:rsid w:val="00983513"/>
    <w:rsid w:val="00987ED4"/>
    <w:rsid w:val="009915BA"/>
    <w:rsid w:val="0099365A"/>
    <w:rsid w:val="009A3850"/>
    <w:rsid w:val="009A7F3C"/>
    <w:rsid w:val="009B7D10"/>
    <w:rsid w:val="009C139B"/>
    <w:rsid w:val="009C1DE4"/>
    <w:rsid w:val="009C70E7"/>
    <w:rsid w:val="009D71F2"/>
    <w:rsid w:val="009E45FC"/>
    <w:rsid w:val="00A037A8"/>
    <w:rsid w:val="00A044F7"/>
    <w:rsid w:val="00A04965"/>
    <w:rsid w:val="00A136F1"/>
    <w:rsid w:val="00A153A8"/>
    <w:rsid w:val="00A2650C"/>
    <w:rsid w:val="00A40309"/>
    <w:rsid w:val="00A426CE"/>
    <w:rsid w:val="00A47488"/>
    <w:rsid w:val="00A47615"/>
    <w:rsid w:val="00A51CF4"/>
    <w:rsid w:val="00A54505"/>
    <w:rsid w:val="00A54C7F"/>
    <w:rsid w:val="00A57BBC"/>
    <w:rsid w:val="00A66C87"/>
    <w:rsid w:val="00A71E25"/>
    <w:rsid w:val="00A95852"/>
    <w:rsid w:val="00AB64B7"/>
    <w:rsid w:val="00AB6A02"/>
    <w:rsid w:val="00AC21A4"/>
    <w:rsid w:val="00AC4786"/>
    <w:rsid w:val="00AC5887"/>
    <w:rsid w:val="00AD3669"/>
    <w:rsid w:val="00AD3D8B"/>
    <w:rsid w:val="00AD482A"/>
    <w:rsid w:val="00AE283A"/>
    <w:rsid w:val="00AE3C73"/>
    <w:rsid w:val="00AE69A4"/>
    <w:rsid w:val="00AF6A83"/>
    <w:rsid w:val="00B10456"/>
    <w:rsid w:val="00B15F76"/>
    <w:rsid w:val="00B20405"/>
    <w:rsid w:val="00B2115C"/>
    <w:rsid w:val="00B3596B"/>
    <w:rsid w:val="00B363B7"/>
    <w:rsid w:val="00B36B1C"/>
    <w:rsid w:val="00B43584"/>
    <w:rsid w:val="00B47615"/>
    <w:rsid w:val="00B578E1"/>
    <w:rsid w:val="00B63B14"/>
    <w:rsid w:val="00B64596"/>
    <w:rsid w:val="00B76A4D"/>
    <w:rsid w:val="00B773A8"/>
    <w:rsid w:val="00B93937"/>
    <w:rsid w:val="00BA28D2"/>
    <w:rsid w:val="00BC434B"/>
    <w:rsid w:val="00BD270F"/>
    <w:rsid w:val="00BD70A1"/>
    <w:rsid w:val="00BD72FE"/>
    <w:rsid w:val="00BE5370"/>
    <w:rsid w:val="00C04E3D"/>
    <w:rsid w:val="00C0623D"/>
    <w:rsid w:val="00C1008E"/>
    <w:rsid w:val="00C23B09"/>
    <w:rsid w:val="00C26BA2"/>
    <w:rsid w:val="00C37305"/>
    <w:rsid w:val="00C47803"/>
    <w:rsid w:val="00C55087"/>
    <w:rsid w:val="00C5520C"/>
    <w:rsid w:val="00C57E35"/>
    <w:rsid w:val="00C83CA7"/>
    <w:rsid w:val="00C87FDB"/>
    <w:rsid w:val="00CA065E"/>
    <w:rsid w:val="00CB13C8"/>
    <w:rsid w:val="00CB4ED9"/>
    <w:rsid w:val="00CC0D21"/>
    <w:rsid w:val="00CC4190"/>
    <w:rsid w:val="00CC48D7"/>
    <w:rsid w:val="00CD2D68"/>
    <w:rsid w:val="00CD6CD2"/>
    <w:rsid w:val="00CE016C"/>
    <w:rsid w:val="00CF1675"/>
    <w:rsid w:val="00CF6C1B"/>
    <w:rsid w:val="00D01E37"/>
    <w:rsid w:val="00D05124"/>
    <w:rsid w:val="00D167AA"/>
    <w:rsid w:val="00D252B9"/>
    <w:rsid w:val="00D31202"/>
    <w:rsid w:val="00D358D3"/>
    <w:rsid w:val="00D36F39"/>
    <w:rsid w:val="00D575D6"/>
    <w:rsid w:val="00D7258D"/>
    <w:rsid w:val="00D91FDF"/>
    <w:rsid w:val="00DA7B2A"/>
    <w:rsid w:val="00DB21A9"/>
    <w:rsid w:val="00DB5380"/>
    <w:rsid w:val="00DC08BD"/>
    <w:rsid w:val="00DC5716"/>
    <w:rsid w:val="00DD076A"/>
    <w:rsid w:val="00DD0D00"/>
    <w:rsid w:val="00DD53E8"/>
    <w:rsid w:val="00DD6F0A"/>
    <w:rsid w:val="00DE33DA"/>
    <w:rsid w:val="00DE3636"/>
    <w:rsid w:val="00DF1F49"/>
    <w:rsid w:val="00E10585"/>
    <w:rsid w:val="00E12047"/>
    <w:rsid w:val="00E144F7"/>
    <w:rsid w:val="00E14C15"/>
    <w:rsid w:val="00E15026"/>
    <w:rsid w:val="00E218EE"/>
    <w:rsid w:val="00E25D13"/>
    <w:rsid w:val="00E40AE0"/>
    <w:rsid w:val="00E4594A"/>
    <w:rsid w:val="00E4741B"/>
    <w:rsid w:val="00E5660C"/>
    <w:rsid w:val="00E7405E"/>
    <w:rsid w:val="00E760DF"/>
    <w:rsid w:val="00E85F4C"/>
    <w:rsid w:val="00E87120"/>
    <w:rsid w:val="00E90ADC"/>
    <w:rsid w:val="00E9546A"/>
    <w:rsid w:val="00EA5241"/>
    <w:rsid w:val="00EA66E7"/>
    <w:rsid w:val="00EC7A1D"/>
    <w:rsid w:val="00ED226A"/>
    <w:rsid w:val="00ED5B47"/>
    <w:rsid w:val="00EE38DA"/>
    <w:rsid w:val="00EF428B"/>
    <w:rsid w:val="00F05B84"/>
    <w:rsid w:val="00F17A11"/>
    <w:rsid w:val="00F30FCE"/>
    <w:rsid w:val="00F4024B"/>
    <w:rsid w:val="00F44FB5"/>
    <w:rsid w:val="00F46C41"/>
    <w:rsid w:val="00F7568C"/>
    <w:rsid w:val="00F77AC2"/>
    <w:rsid w:val="00FB0D62"/>
    <w:rsid w:val="00FB2BA6"/>
    <w:rsid w:val="00FB67EA"/>
    <w:rsid w:val="00FB6C64"/>
    <w:rsid w:val="00FB7BD0"/>
    <w:rsid w:val="00FC27AD"/>
    <w:rsid w:val="00FD3182"/>
    <w:rsid w:val="00FD35E5"/>
    <w:rsid w:val="00FD453A"/>
    <w:rsid w:val="00FE4F07"/>
    <w:rsid w:val="00FF06DD"/>
    <w:rsid w:val="00FF5106"/>
    <w:rsid w:val="00FF5148"/>
    <w:rsid w:val="00FF5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4286A98D"/>
  <w14:defaultImageDpi w14:val="0"/>
  <w15:docId w15:val="{78A875D8-4676-4194-83DB-CF79DD901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kern w:val="2"/>
        <w:sz w:val="21"/>
        <w:szCs w:val="21"/>
        <w:lang w:val="en-US" w:eastAsia="zh-CN" w:bidi="ar-SA"/>
      </w:rPr>
    </w:rPrDefault>
    <w:pPrDefault/>
  </w:docDefaults>
  <w:latentStyles w:defLockedState="0" w:defUIPriority="99" w:defSemiHidden="0" w:defUnhideWhenUsed="0" w:defQFormat="1" w:count="375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  <w:lsdException w:name="Mention" w:semiHidden="1" w:unhideWhenUsed="1" w:qFormat="0"/>
    <w:lsdException w:name="Smart Hyperlink" w:semiHidden="1" w:unhideWhenUsed="1" w:qFormat="0"/>
    <w:lsdException w:name="Hashtag" w:semiHidden="1" w:unhideWhenUsed="1" w:qFormat="0"/>
    <w:lsdException w:name="Unresolved Mention" w:semiHidden="1" w:unhideWhenUsed="1" w:qFormat="0"/>
  </w:latentStyles>
  <w:style w:type="paragraph" w:default="1" w:styleId="a">
    <w:name w:val="Normal"/>
    <w:uiPriority w:val="1"/>
    <w:qFormat/>
    <w:rsid w:val="0021340B"/>
    <w:pPr>
      <w:widowControl w:val="0"/>
      <w:autoSpaceDE w:val="0"/>
      <w:autoSpaceDN w:val="0"/>
      <w:adjustRightInd w:val="0"/>
    </w:pPr>
    <w:rPr>
      <w:rFonts w:ascii="宋体" w:cs="宋体"/>
      <w:kern w:val="0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Pr>
      <w:rFonts w:ascii="宋体" w:cs="宋体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 w:cs="Times New Roman"/>
      <w:b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Pr>
      <w:rFonts w:ascii="宋体" w:cs="宋体"/>
      <w:b/>
      <w:bCs/>
      <w:kern w:val="0"/>
      <w:sz w:val="32"/>
      <w:szCs w:val="32"/>
    </w:rPr>
  </w:style>
  <w:style w:type="character" w:customStyle="1" w:styleId="link-new">
    <w:name w:val="link-new"/>
    <w:basedOn w:val="a0"/>
    <w:unhideWhenUsed/>
    <w:qFormat/>
    <w:rPr>
      <w:rFonts w:cs="Times New Roman"/>
    </w:rPr>
  </w:style>
  <w:style w:type="character" w:styleId="a3">
    <w:name w:val="Strong"/>
    <w:basedOn w:val="a0"/>
    <w:uiPriority w:val="99"/>
    <w:qFormat/>
    <w:rPr>
      <w:rFonts w:cs="Times New Roman"/>
      <w:b/>
    </w:rPr>
  </w:style>
  <w:style w:type="character" w:styleId="a4">
    <w:name w:val="annotation reference"/>
    <w:basedOn w:val="a0"/>
    <w:uiPriority w:val="99"/>
    <w:unhideWhenUsed/>
    <w:rPr>
      <w:rFonts w:cs="Times New Roman"/>
      <w:sz w:val="21"/>
      <w:szCs w:val="21"/>
    </w:rPr>
  </w:style>
  <w:style w:type="character" w:customStyle="1" w:styleId="15">
    <w:name w:val="15"/>
    <w:basedOn w:val="a0"/>
    <w:unhideWhenUsed/>
    <w:rPr>
      <w:rFonts w:ascii="Calibri" w:hAnsi="Calibri" w:cs="Calibri"/>
      <w:sz w:val="21"/>
      <w:szCs w:val="21"/>
    </w:rPr>
  </w:style>
  <w:style w:type="character" w:customStyle="1" w:styleId="11">
    <w:name w:val="批注框文本 字符1"/>
    <w:basedOn w:val="a0"/>
    <w:link w:val="a5"/>
    <w:uiPriority w:val="99"/>
    <w:unhideWhenUsed/>
    <w:locked/>
    <w:rPr>
      <w:rFonts w:ascii="宋体" w:cs="宋体"/>
      <w:sz w:val="18"/>
      <w:szCs w:val="18"/>
    </w:rPr>
  </w:style>
  <w:style w:type="character" w:customStyle="1" w:styleId="12">
    <w:name w:val="正文文本 字符1"/>
    <w:basedOn w:val="a0"/>
    <w:link w:val="a6"/>
    <w:uiPriority w:val="99"/>
    <w:unhideWhenUsed/>
    <w:locked/>
    <w:rPr>
      <w:rFonts w:ascii="宋体" w:cs="宋体"/>
      <w:sz w:val="22"/>
    </w:rPr>
  </w:style>
  <w:style w:type="character" w:customStyle="1" w:styleId="13">
    <w:name w:val="批注文字 字符1"/>
    <w:basedOn w:val="a0"/>
    <w:link w:val="a7"/>
    <w:uiPriority w:val="99"/>
    <w:unhideWhenUsed/>
    <w:locked/>
    <w:rPr>
      <w:rFonts w:cs="Times New Roman"/>
      <w:sz w:val="22"/>
      <w:szCs w:val="22"/>
    </w:rPr>
  </w:style>
  <w:style w:type="character" w:customStyle="1" w:styleId="100">
    <w:name w:val="10"/>
    <w:basedOn w:val="a0"/>
    <w:unhideWhenUsed/>
    <w:rPr>
      <w:rFonts w:ascii="Calibri" w:hAnsi="Calibri" w:cs="Calibri"/>
    </w:rPr>
  </w:style>
  <w:style w:type="character" w:customStyle="1" w:styleId="style121">
    <w:name w:val="style121"/>
    <w:basedOn w:val="a0"/>
    <w:unhideWhenUsed/>
    <w:qFormat/>
    <w:rPr>
      <w:rFonts w:cs="Times New Roman"/>
      <w:sz w:val="22"/>
      <w:szCs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">
    <w:name w:val="批注文字 字符21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00">
    <w:name w:val="批注文字 字符2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9">
    <w:name w:val="批注文字 字符1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8">
    <w:name w:val="批注文字 字符1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7">
    <w:name w:val="批注文字 字符1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6">
    <w:name w:val="批注文字 字符1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50">
    <w:name w:val="批注文字 字符1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4">
    <w:name w:val="批注文字 字符1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30">
    <w:name w:val="批注文字 字符1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20">
    <w:name w:val="批注文字 字符1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10">
    <w:name w:val="批注文字 字符11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01">
    <w:name w:val="批注文字 字符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9">
    <w:name w:val="批注文字 字符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8">
    <w:name w:val="批注文字 字符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7">
    <w:name w:val="批注文字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">
    <w:name w:val="批注文字 字符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5">
    <w:name w:val="批注文字 字符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">
    <w:name w:val="批注文字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1">
    <w:name w:val="批注文字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2">
    <w:name w:val="批注文字 字符2"/>
    <w:basedOn w:val="a0"/>
    <w:uiPriority w:val="99"/>
    <w:semiHidden/>
    <w:rPr>
      <w:rFonts w:ascii="宋体" w:cs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10">
    <w:name w:val="正文文本 字符21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01">
    <w:name w:val="正文文本 字符2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90">
    <w:name w:val="正文文本 字符1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80">
    <w:name w:val="正文文本 字符1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70">
    <w:name w:val="正文文本 字符1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60">
    <w:name w:val="正文文本 字符1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51">
    <w:name w:val="正文文本 字符1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40">
    <w:name w:val="正文文本 字符1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31">
    <w:name w:val="正文文本 字符1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21">
    <w:name w:val="正文文本 字符12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11">
    <w:name w:val="正文文本 字符11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102">
    <w:name w:val="正文文本 字符10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90">
    <w:name w:val="正文文本 字符9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80">
    <w:name w:val="正文文本 字符8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70">
    <w:name w:val="正文文本 字符7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60">
    <w:name w:val="正文文本 字符6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50">
    <w:name w:val="正文文本 字符5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40">
    <w:name w:val="正文文本 字符4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32">
    <w:name w:val="正文文本 字符3"/>
    <w:basedOn w:val="a0"/>
    <w:uiPriority w:val="99"/>
    <w:semiHidden/>
    <w:rPr>
      <w:rFonts w:ascii="宋体" w:cs="宋体"/>
      <w:kern w:val="0"/>
      <w:sz w:val="22"/>
      <w:szCs w:val="22"/>
    </w:rPr>
  </w:style>
  <w:style w:type="character" w:customStyle="1" w:styleId="23">
    <w:name w:val="正文文本 字符2"/>
    <w:basedOn w:val="a0"/>
    <w:uiPriority w:val="99"/>
    <w:semiHidden/>
    <w:rPr>
      <w:rFonts w:ascii="宋体" w:cs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11">
    <w:name w:val="批注框文本 字符2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02">
    <w:name w:val="批注框文本 字符2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91">
    <w:name w:val="批注框文本 字符1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81">
    <w:name w:val="批注框文本 字符1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71">
    <w:name w:val="批注框文本 字符1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61">
    <w:name w:val="批注框文本 字符1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52">
    <w:name w:val="批注框文本 字符1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41">
    <w:name w:val="批注框文本 字符1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32">
    <w:name w:val="批注框文本 字符1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22">
    <w:name w:val="批注框文本 字符12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12">
    <w:name w:val="批注框文本 字符11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103">
    <w:name w:val="批注框文本 字符10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91">
    <w:name w:val="批注框文本 字符9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81">
    <w:name w:val="批注框文本 字符8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71">
    <w:name w:val="批注框文本 字符7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61">
    <w:name w:val="批注框文本 字符6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51">
    <w:name w:val="批注框文本 字符5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41">
    <w:name w:val="批注框文本 字符4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33">
    <w:name w:val="批注框文本 字符3"/>
    <w:basedOn w:val="a0"/>
    <w:uiPriority w:val="99"/>
    <w:semiHidden/>
    <w:rPr>
      <w:rFonts w:ascii="宋体" w:cs="宋体"/>
      <w:kern w:val="0"/>
      <w:sz w:val="18"/>
      <w:szCs w:val="18"/>
    </w:rPr>
  </w:style>
  <w:style w:type="character" w:customStyle="1" w:styleId="24">
    <w:name w:val="批注框文本 字符2"/>
    <w:basedOn w:val="a0"/>
    <w:uiPriority w:val="99"/>
    <w:semiHidden/>
    <w:rPr>
      <w:rFonts w:ascii="宋体" w:cs="宋体"/>
      <w:kern w:val="0"/>
      <w:sz w:val="18"/>
      <w:szCs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rPr>
      <w:rFonts w:ascii="宋体" w:cs="宋体"/>
      <w:kern w:val="0"/>
      <w:sz w:val="18"/>
      <w:szCs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rPr>
      <w:rFonts w:ascii="宋体" w:cs="宋体"/>
      <w:kern w:val="0"/>
      <w:sz w:val="18"/>
      <w:szCs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5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styleId="af1">
    <w:name w:val="Hyperlink"/>
    <w:basedOn w:val="a0"/>
    <w:uiPriority w:val="99"/>
    <w:unhideWhenUsed/>
    <w:rsid w:val="00EE38DA"/>
    <w:rPr>
      <w:rFonts w:cs="Times New Roman"/>
      <w:color w:val="0000FF"/>
      <w:u w:val="single"/>
    </w:rPr>
  </w:style>
  <w:style w:type="character" w:styleId="af2">
    <w:name w:val="Unresolved Mention"/>
    <w:basedOn w:val="a0"/>
    <w:uiPriority w:val="99"/>
    <w:semiHidden/>
    <w:unhideWhenUsed/>
    <w:rsid w:val="007A20E7"/>
    <w:rPr>
      <w:rFonts w:cs="Times New Roman"/>
      <w:color w:val="605E5C"/>
      <w:shd w:val="clear" w:color="auto" w:fill="E1DFDD"/>
    </w:rPr>
  </w:style>
  <w:style w:type="character" w:customStyle="1" w:styleId="spark-text">
    <w:name w:val="spark-text"/>
    <w:basedOn w:val="a0"/>
    <w:rsid w:val="000036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8206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7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9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7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2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6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6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206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0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51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3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59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820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820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28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22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1081</TotalTime>
  <Pages>11</Pages>
  <Words>1057</Words>
  <Characters>6029</Characters>
  <Application>Microsoft Office Word</Application>
  <DocSecurity>0</DocSecurity>
  <Lines>50</Lines>
  <Paragraphs>14</Paragraphs>
  <ScaleCrop>false</ScaleCrop>
  <Company/>
  <LinksUpToDate>false</LinksUpToDate>
  <CharactersWithSpaces>7072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李志民</cp:lastModifiedBy>
  <cp:revision>16</cp:revision>
  <dcterms:created xsi:type="dcterms:W3CDTF">2023-10-20T03:59:00Z</dcterms:created>
  <dcterms:modified xsi:type="dcterms:W3CDTF">2024-03-20T03:03:00Z</dcterms:modified>
</cp:coreProperties>
</file>