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jc w:val="center"/>
        <w:rPr>
          <w:rFonts w:ascii="Times New Roman" w:hAnsi="Times New Roman" w:eastAsia="黑体" w:cs="Times New Roman"/>
          <w:b/>
          <w:kern w:val="0"/>
          <w:sz w:val="32"/>
          <w:szCs w:val="32"/>
        </w:rPr>
      </w:pPr>
      <w:r>
        <w:rPr>
          <w:rFonts w:hint="eastAsia" w:ascii="Times New Roman" w:hAnsi="Times New Roman" w:eastAsia="黑体" w:cs="Times New Roman"/>
          <w:b/>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0288;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w:rPr>
          <w:rFonts w:hint="eastAsia" w:ascii="Times New Roman" w:hAnsi="Times New Roman" w:eastAsia="黑体" w:cs="Times New Roman"/>
          <w:b/>
          <w:kern w:val="0"/>
          <w:sz w:val="32"/>
          <w:szCs w:val="32"/>
        </w:rPr>
        <w:t>《文献检索与论文写作》实训课程教学大纲</w:t>
      </w:r>
    </w:p>
    <w:p>
      <w:pPr>
        <w:autoSpaceDE w:val="0"/>
        <w:autoSpaceDN w:val="0"/>
        <w:adjustRightInd w:val="0"/>
        <w:jc w:val="center"/>
        <w:rPr>
          <w:rFonts w:ascii="Times New Roman" w:hAnsi="Times New Roman" w:eastAsia="黑体" w:cs="Times New Roman"/>
          <w:b/>
          <w:kern w:val="0"/>
          <w:sz w:val="32"/>
          <w:szCs w:val="32"/>
        </w:rPr>
      </w:pPr>
    </w:p>
    <w:p>
      <w:pPr>
        <w:spacing w:line="360" w:lineRule="auto"/>
        <w:ind w:firstLine="562" w:firstLineChars="200"/>
        <w:rPr>
          <w:rFonts w:ascii="黑体" w:hAnsi="黑体" w:eastAsia="黑体" w:cs="黑体"/>
          <w:b/>
          <w:kern w:val="0"/>
          <w:sz w:val="28"/>
          <w:szCs w:val="28"/>
        </w:rPr>
      </w:pPr>
      <w:r>
        <w:rPr>
          <w:rFonts w:hint="eastAsia" w:ascii="黑体" w:hAnsi="黑体" w:eastAsia="黑体" w:cs="黑体"/>
          <w:b/>
          <w:kern w:val="0"/>
          <w:sz w:val="28"/>
          <w:szCs w:val="28"/>
        </w:rPr>
        <w:t>一、课程简介</w:t>
      </w:r>
    </w:p>
    <w:tbl>
      <w:tblPr>
        <w:tblStyle w:val="10"/>
        <w:tblpPr w:leftFromText="180" w:rightFromText="180" w:vertAnchor="text" w:horzAnchor="margin" w:tblpXSpec="center" w:tblpY="152"/>
        <w:tblW w:w="4999"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469"/>
        <w:gridCol w:w="2026"/>
        <w:gridCol w:w="1099"/>
        <w:gridCol w:w="59"/>
        <w:gridCol w:w="1198"/>
        <w:gridCol w:w="305"/>
        <w:gridCol w:w="488"/>
        <w:gridCol w:w="440"/>
        <w:gridCol w:w="964"/>
        <w:gridCol w:w="1238"/>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课程中文名</w:t>
            </w:r>
          </w:p>
        </w:tc>
        <w:tc>
          <w:tcPr>
            <w:tcW w:w="4209" w:type="pct"/>
            <w:gridSpan w:val="9"/>
            <w:vAlign w:val="center"/>
          </w:tcPr>
          <w:p>
            <w:pPr>
              <w:rPr>
                <w:rFonts w:ascii="Times New Roman" w:hAnsi="Times New Roman" w:eastAsia="宋体" w:cs="Times New Roman"/>
                <w:szCs w:val="21"/>
              </w:rPr>
            </w:pPr>
            <w:r>
              <w:rPr>
                <w:rFonts w:hint="eastAsia" w:ascii="Times New Roman" w:hAnsi="Times New Roman" w:eastAsia="宋体" w:cs="Times New Roman"/>
                <w:szCs w:val="21"/>
              </w:rPr>
              <w:t>文献检索与论文写作</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17"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课程英文名</w:t>
            </w:r>
          </w:p>
        </w:tc>
        <w:tc>
          <w:tcPr>
            <w:tcW w:w="2787" w:type="pct"/>
            <w:gridSpan w:val="6"/>
            <w:vAlign w:val="center"/>
          </w:tcPr>
          <w:p>
            <w:pPr>
              <w:tabs>
                <w:tab w:val="center" w:pos="3556"/>
                <w:tab w:val="left" w:pos="4421"/>
              </w:tabs>
              <w:jc w:val="left"/>
              <w:rPr>
                <w:rFonts w:ascii="Times New Roman" w:hAnsi="Times New Roman" w:eastAsia="宋体" w:cs="Times New Roman"/>
                <w:szCs w:val="21"/>
              </w:rPr>
            </w:pPr>
            <w:r>
              <w:rPr>
                <w:rFonts w:hint="eastAsia" w:ascii="Times New Roman" w:hAnsi="Times New Roman" w:eastAsia="宋体" w:cs="Times New Roman"/>
                <w:szCs w:val="21"/>
              </w:rPr>
              <w:tab/>
            </w:r>
          </w:p>
        </w:tc>
        <w:tc>
          <w:tcPr>
            <w:tcW w:w="756" w:type="pct"/>
            <w:gridSpan w:val="2"/>
            <w:vAlign w:val="center"/>
          </w:tcPr>
          <w:p>
            <w:pPr>
              <w:snapToGrid w:val="0"/>
              <w:spacing w:line="400" w:lineRule="exact"/>
              <w:jc w:val="center"/>
              <w:rPr>
                <w:rFonts w:hAnsi="宋体"/>
                <w:b/>
                <w:szCs w:val="21"/>
              </w:rPr>
            </w:pPr>
            <w:r>
              <w:rPr>
                <w:rFonts w:hint="eastAsia" w:hAnsi="宋体"/>
                <w:b/>
                <w:szCs w:val="21"/>
              </w:rPr>
              <w:t>双语授课</w:t>
            </w:r>
          </w:p>
        </w:tc>
        <w:tc>
          <w:tcPr>
            <w:tcW w:w="666" w:type="pct"/>
            <w:vAlign w:val="center"/>
          </w:tcPr>
          <w:p>
            <w:pPr>
              <w:snapToGrid w:val="0"/>
              <w:spacing w:line="400" w:lineRule="exact"/>
              <w:rPr>
                <w:rFonts w:hAnsi="宋体"/>
                <w:b/>
                <w:szCs w:val="21"/>
              </w:rPr>
            </w:pPr>
            <w:r>
              <w:rPr>
                <w:rFonts w:hint="eastAsia" w:hAnsi="宋体"/>
                <w:bCs/>
                <w:szCs w:val="21"/>
                <w:lang w:bidi="ar"/>
              </w:rPr>
              <w:sym w:font="Wingdings 2" w:char="00A3"/>
            </w:r>
            <w:r>
              <w:rPr>
                <w:rFonts w:hint="eastAsia" w:hAnsi="宋体"/>
                <w:bCs/>
                <w:szCs w:val="21"/>
                <w:lang w:bidi="ar"/>
              </w:rPr>
              <w:t xml:space="preserve">是 </w:t>
            </w:r>
            <w:r>
              <w:rPr>
                <w:rFonts w:ascii="Segoe UI Symbol" w:hAnsi="Segoe UI Symbol" w:cs="Segoe UI Symbol"/>
                <w:bCs/>
                <w:szCs w:val="21"/>
                <w:lang w:bidi="ar"/>
              </w:rPr>
              <w:t>☑</w:t>
            </w:r>
            <w:r>
              <w:rPr>
                <w:rFonts w:hint="eastAsia" w:hAnsi="宋体"/>
                <w:bCs/>
                <w:szCs w:val="21"/>
                <w:lang w:bidi="ar"/>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课程代码</w:t>
            </w:r>
          </w:p>
        </w:tc>
        <w:tc>
          <w:tcPr>
            <w:tcW w:w="1091" w:type="pct"/>
            <w:vAlign w:val="center"/>
          </w:tcPr>
          <w:p>
            <w:pPr>
              <w:rPr>
                <w:rFonts w:ascii="Times New Roman" w:hAnsi="Times New Roman" w:eastAsia="宋体" w:cs="Times New Roman"/>
                <w:szCs w:val="21"/>
              </w:rPr>
            </w:pPr>
            <w:r>
              <w:rPr>
                <w:rFonts w:hint="eastAsia" w:ascii="Times New Roman" w:hAnsi="Times New Roman" w:eastAsia="宋体" w:cs="Times New Roman"/>
                <w:szCs w:val="21"/>
              </w:rPr>
              <w:t>28114068</w:t>
            </w:r>
          </w:p>
        </w:tc>
        <w:tc>
          <w:tcPr>
            <w:tcW w:w="624" w:type="pct"/>
            <w:gridSpan w:val="2"/>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课程</w:t>
            </w:r>
            <w:r>
              <w:rPr>
                <w:rFonts w:ascii="Times New Roman" w:hAnsi="Times New Roman" w:eastAsia="宋体" w:cs="Times New Roman"/>
                <w:b/>
                <w:szCs w:val="21"/>
              </w:rPr>
              <w:t>学分</w:t>
            </w:r>
          </w:p>
        </w:tc>
        <w:tc>
          <w:tcPr>
            <w:tcW w:w="645" w:type="pct"/>
            <w:vAlign w:val="center"/>
          </w:tcPr>
          <w:p>
            <w:pPr>
              <w:jc w:val="center"/>
              <w:rPr>
                <w:rFonts w:ascii="Times New Roman" w:hAnsi="Times New Roman" w:eastAsia="宋体" w:cs="Times New Roman"/>
                <w:szCs w:val="21"/>
              </w:rPr>
            </w:pPr>
            <w:r>
              <w:rPr>
                <w:rFonts w:ascii="Times New Roman" w:hAnsi="Times New Roman" w:eastAsia="宋体" w:cs="Times New Roman"/>
                <w:szCs w:val="21"/>
              </w:rPr>
              <w:t>1</w:t>
            </w:r>
          </w:p>
        </w:tc>
        <w:tc>
          <w:tcPr>
            <w:tcW w:w="664" w:type="pct"/>
            <w:gridSpan w:val="3"/>
            <w:vAlign w:val="center"/>
          </w:tcPr>
          <w:p>
            <w:pPr>
              <w:rPr>
                <w:rFonts w:ascii="Times New Roman" w:hAnsi="Times New Roman" w:eastAsia="宋体" w:cs="Times New Roman"/>
                <w:b/>
                <w:szCs w:val="21"/>
              </w:rPr>
            </w:pPr>
            <w:r>
              <w:rPr>
                <w:rFonts w:hint="eastAsia" w:ascii="Times New Roman" w:hAnsi="Times New Roman" w:eastAsia="宋体" w:cs="Times New Roman"/>
                <w:b/>
                <w:szCs w:val="21"/>
              </w:rPr>
              <w:t>周（学时）</w:t>
            </w:r>
          </w:p>
        </w:tc>
        <w:tc>
          <w:tcPr>
            <w:tcW w:w="1184" w:type="pct"/>
            <w:gridSpan w:val="2"/>
            <w:vAlign w:val="center"/>
          </w:tcPr>
          <w:p>
            <w:pPr>
              <w:rPr>
                <w:rFonts w:ascii="Times New Roman" w:hAnsi="Times New Roman" w:eastAsia="宋体" w:cs="Times New Roman"/>
                <w:szCs w:val="21"/>
              </w:rPr>
            </w:pPr>
            <w:r>
              <w:rPr>
                <w:rFonts w:ascii="Times New Roman" w:hAnsi="Times New Roman" w:eastAsia="宋体" w:cs="Times New Roman"/>
                <w:szCs w:val="21"/>
              </w:rPr>
              <w:t>1</w:t>
            </w:r>
            <w:r>
              <w:rPr>
                <w:rFonts w:hint="eastAsia" w:ascii="Times New Roman" w:hAnsi="Times New Roman" w:eastAsia="宋体" w:cs="Times New Roman"/>
                <w:szCs w:val="21"/>
              </w:rPr>
              <w:t>周（</w:t>
            </w:r>
            <w:r>
              <w:rPr>
                <w:rFonts w:ascii="Times New Roman" w:hAnsi="Times New Roman" w:eastAsia="宋体" w:cs="Times New Roman"/>
                <w:szCs w:val="21"/>
              </w:rPr>
              <w:t>20</w:t>
            </w:r>
            <w:r>
              <w:rPr>
                <w:rFonts w:hint="eastAsia" w:ascii="Times New Roman" w:hAnsi="Times New Roman" w:eastAsia="宋体" w:cs="Times New Roman"/>
                <w:szCs w:val="21"/>
              </w:rPr>
              <w:t>学时）</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课程类别</w:t>
            </w:r>
          </w:p>
        </w:tc>
        <w:tc>
          <w:tcPr>
            <w:tcW w:w="1091" w:type="pct"/>
            <w:vAlign w:val="center"/>
          </w:tcPr>
          <w:p>
            <w:pPr>
              <w:adjustRightInd w:val="0"/>
              <w:snapToGrid w:val="0"/>
              <w:spacing w:line="400" w:lineRule="exact"/>
              <w:jc w:val="left"/>
              <w:rPr>
                <w:bCs/>
                <w:szCs w:val="21"/>
              </w:rPr>
            </w:pPr>
            <w:r>
              <w:rPr>
                <w:rFonts w:hint="eastAsia" w:ascii="宋体" w:hAnsi="宋体" w:eastAsia="宋体" w:cs="Times New Roman"/>
                <w:bCs/>
                <w:szCs w:val="21"/>
              </w:rPr>
              <w:t>□</w:t>
            </w:r>
            <w:r>
              <w:rPr>
                <w:rFonts w:hint="eastAsia"/>
                <w:bCs/>
                <w:szCs w:val="21"/>
              </w:rPr>
              <w:t>专业认知实习</w:t>
            </w:r>
          </w:p>
          <w:p>
            <w:pPr>
              <w:adjustRightInd w:val="0"/>
              <w:snapToGrid w:val="0"/>
              <w:spacing w:line="400" w:lineRule="exact"/>
              <w:jc w:val="left"/>
              <w:rPr>
                <w:bCs/>
                <w:szCs w:val="21"/>
              </w:rPr>
            </w:pPr>
            <w:r>
              <w:rPr>
                <w:rFonts w:ascii="Segoe UI Symbol" w:hAnsi="Segoe UI Symbol" w:eastAsia="等线" w:cs="Segoe UI Symbol"/>
                <w:sz w:val="24"/>
                <w:szCs w:val="24"/>
                <w:lang w:bidi="ar"/>
              </w:rPr>
              <w:t>☑</w:t>
            </w:r>
            <w:r>
              <w:rPr>
                <w:rFonts w:hint="eastAsia"/>
                <w:bCs/>
                <w:szCs w:val="21"/>
              </w:rPr>
              <w:t>专业见习</w:t>
            </w:r>
          </w:p>
          <w:p>
            <w:pPr>
              <w:adjustRightInd w:val="0"/>
              <w:snapToGrid w:val="0"/>
              <w:spacing w:line="400" w:lineRule="exact"/>
              <w:jc w:val="left"/>
              <w:rPr>
                <w:bCs/>
                <w:szCs w:val="21"/>
              </w:rPr>
            </w:pPr>
            <w:r>
              <w:rPr>
                <w:rFonts w:hint="eastAsia" w:ascii="宋体" w:hAnsi="宋体" w:eastAsia="宋体" w:cs="Times New Roman"/>
                <w:bCs/>
                <w:szCs w:val="21"/>
              </w:rPr>
              <w:t>□</w:t>
            </w:r>
            <w:r>
              <w:rPr>
                <w:rFonts w:hint="eastAsia"/>
                <w:bCs/>
                <w:szCs w:val="21"/>
              </w:rPr>
              <w:t>工程实训</w:t>
            </w:r>
          </w:p>
          <w:p>
            <w:pPr>
              <w:adjustRightInd w:val="0"/>
              <w:snapToGrid w:val="0"/>
              <w:spacing w:line="400" w:lineRule="exact"/>
              <w:jc w:val="left"/>
              <w:rPr>
                <w:rFonts w:ascii="宋体" w:hAnsi="宋体" w:eastAsia="宋体" w:cs="Times New Roman"/>
                <w:bCs/>
                <w:szCs w:val="21"/>
              </w:rPr>
            </w:pPr>
            <w:r>
              <w:rPr>
                <w:rFonts w:hint="eastAsia" w:ascii="宋体" w:hAnsi="宋体" w:eastAsia="宋体" w:cs="Times New Roman"/>
                <w:bCs/>
                <w:szCs w:val="21"/>
              </w:rPr>
              <w:t>□</w:t>
            </w:r>
            <w:r>
              <w:rPr>
                <w:rFonts w:hint="eastAsia"/>
                <w:bCs/>
                <w:szCs w:val="21"/>
              </w:rPr>
              <w:t>毕业实习</w:t>
            </w:r>
          </w:p>
          <w:p>
            <w:pPr>
              <w:adjustRightInd w:val="0"/>
              <w:snapToGrid w:val="0"/>
              <w:spacing w:line="400" w:lineRule="exact"/>
              <w:jc w:val="left"/>
              <w:rPr>
                <w:szCs w:val="21"/>
              </w:rPr>
            </w:pPr>
            <w:r>
              <w:rPr>
                <w:rFonts w:hint="eastAsia" w:ascii="宋体" w:hAnsi="宋体" w:eastAsia="宋体" w:cs="Times New Roman"/>
                <w:bCs/>
                <w:szCs w:val="21"/>
              </w:rPr>
              <w:t>□</w:t>
            </w:r>
            <w:r>
              <w:rPr>
                <w:rFonts w:hint="eastAsia"/>
                <w:bCs/>
                <w:szCs w:val="21"/>
              </w:rPr>
              <w:t>其他</w:t>
            </w:r>
            <w:r>
              <w:rPr>
                <w:rFonts w:hint="eastAsia"/>
                <w:bCs/>
                <w:szCs w:val="21"/>
                <w:u w:val="single"/>
              </w:rPr>
              <w:t xml:space="preserve">        </w:t>
            </w:r>
          </w:p>
        </w:tc>
        <w:tc>
          <w:tcPr>
            <w:tcW w:w="624" w:type="pct"/>
            <w:gridSpan w:val="2"/>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课程性质</w:t>
            </w:r>
          </w:p>
        </w:tc>
        <w:tc>
          <w:tcPr>
            <w:tcW w:w="645" w:type="pct"/>
            <w:vAlign w:val="center"/>
          </w:tcPr>
          <w:p>
            <w:pPr>
              <w:adjustRightInd w:val="0"/>
              <w:snapToGrid w:val="0"/>
              <w:spacing w:line="400" w:lineRule="exact"/>
              <w:jc w:val="center"/>
              <w:rPr>
                <w:rFonts w:hAnsi="宋体" w:eastAsia="宋体"/>
                <w:bCs/>
                <w:szCs w:val="21"/>
              </w:rPr>
            </w:pPr>
            <w:r>
              <w:rPr>
                <w:rFonts w:ascii="Segoe UI Symbol" w:hAnsi="Segoe UI Symbol" w:eastAsia="宋体" w:cs="Segoe UI Symbol"/>
                <w:bCs/>
                <w:szCs w:val="21"/>
              </w:rPr>
              <w:t>☑</w:t>
            </w:r>
            <w:r>
              <w:rPr>
                <w:rFonts w:hAnsi="宋体" w:eastAsia="宋体"/>
                <w:bCs/>
                <w:szCs w:val="21"/>
              </w:rPr>
              <w:t>必修</w:t>
            </w:r>
          </w:p>
          <w:p>
            <w:pPr>
              <w:adjustRightInd w:val="0"/>
              <w:snapToGrid w:val="0"/>
              <w:spacing w:line="400" w:lineRule="exact"/>
              <w:jc w:val="center"/>
              <w:rPr>
                <w:rFonts w:hAnsi="宋体" w:eastAsia="宋体"/>
                <w:bCs/>
                <w:szCs w:val="21"/>
              </w:rPr>
            </w:pPr>
            <w:r>
              <w:rPr>
                <w:rFonts w:hint="eastAsia" w:ascii="宋体" w:hAnsi="宋体" w:eastAsia="宋体" w:cs="Times New Roman"/>
                <w:bCs/>
                <w:szCs w:val="21"/>
              </w:rPr>
              <w:t>□</w:t>
            </w:r>
            <w:r>
              <w:rPr>
                <w:rFonts w:hint="eastAsia" w:hAnsi="宋体" w:eastAsia="宋体"/>
                <w:bCs/>
                <w:szCs w:val="21"/>
              </w:rPr>
              <w:t>选修</w:t>
            </w:r>
          </w:p>
          <w:p>
            <w:pPr>
              <w:adjustRightInd w:val="0"/>
              <w:snapToGrid w:val="0"/>
              <w:spacing w:line="400" w:lineRule="exact"/>
              <w:jc w:val="center"/>
              <w:rPr>
                <w:rFonts w:ascii="Times New Roman" w:hAnsi="Times New Roman" w:eastAsia="宋体" w:cs="Times New Roman"/>
                <w:b/>
                <w:szCs w:val="21"/>
              </w:rPr>
            </w:pPr>
            <w:r>
              <w:rPr>
                <w:rFonts w:hint="eastAsia" w:ascii="宋体" w:hAnsi="宋体" w:eastAsia="宋体" w:cs="Times New Roman"/>
                <w:bCs/>
                <w:szCs w:val="21"/>
              </w:rPr>
              <w:t>□</w:t>
            </w:r>
            <w:r>
              <w:rPr>
                <w:rFonts w:hint="eastAsia" w:hAnsi="宋体" w:eastAsia="宋体"/>
                <w:bCs/>
                <w:szCs w:val="21"/>
              </w:rPr>
              <w:t>其他</w:t>
            </w:r>
          </w:p>
        </w:tc>
        <w:tc>
          <w:tcPr>
            <w:tcW w:w="664" w:type="pct"/>
            <w:gridSpan w:val="3"/>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课程形态</w:t>
            </w:r>
          </w:p>
        </w:tc>
        <w:tc>
          <w:tcPr>
            <w:tcW w:w="1184" w:type="pct"/>
            <w:gridSpan w:val="2"/>
            <w:vAlign w:val="center"/>
          </w:tcPr>
          <w:p>
            <w:pPr>
              <w:snapToGrid w:val="0"/>
              <w:spacing w:line="400" w:lineRule="exact"/>
              <w:rPr>
                <w:rFonts w:hAnsi="宋体"/>
                <w:szCs w:val="21"/>
              </w:rPr>
            </w:pPr>
            <w:r>
              <w:rPr>
                <w:rFonts w:hint="eastAsia" w:hAnsi="宋体"/>
                <w:szCs w:val="21"/>
                <w:lang w:bidi="ar"/>
              </w:rPr>
              <w:t>□线上</w:t>
            </w:r>
          </w:p>
          <w:p>
            <w:pPr>
              <w:snapToGrid w:val="0"/>
              <w:spacing w:line="400" w:lineRule="exact"/>
              <w:rPr>
                <w:rFonts w:hAnsi="宋体"/>
                <w:szCs w:val="21"/>
              </w:rPr>
            </w:pPr>
            <w:r>
              <w:rPr>
                <w:rFonts w:ascii="Segoe UI Symbol" w:hAnsi="Segoe UI Symbol" w:cs="Segoe UI Symbol"/>
                <w:sz w:val="24"/>
                <w:szCs w:val="24"/>
                <w:lang w:bidi="ar"/>
              </w:rPr>
              <w:t>☑</w:t>
            </w:r>
            <w:r>
              <w:rPr>
                <w:rFonts w:hint="eastAsia" w:hAnsi="宋体"/>
                <w:szCs w:val="21"/>
                <w:lang w:bidi="ar"/>
              </w:rPr>
              <w:t>线下</w:t>
            </w:r>
          </w:p>
          <w:p>
            <w:pPr>
              <w:snapToGrid w:val="0"/>
              <w:spacing w:line="400" w:lineRule="exact"/>
              <w:rPr>
                <w:rFonts w:hAnsi="宋体"/>
                <w:szCs w:val="21"/>
              </w:rPr>
            </w:pPr>
            <w:r>
              <w:rPr>
                <w:rFonts w:hint="eastAsia" w:hAnsi="宋体"/>
                <w:szCs w:val="21"/>
                <w:lang w:bidi="ar"/>
              </w:rPr>
              <w:t>□线上线下混合式</w:t>
            </w:r>
          </w:p>
          <w:p>
            <w:pPr>
              <w:snapToGrid w:val="0"/>
              <w:spacing w:line="400" w:lineRule="exact"/>
              <w:rPr>
                <w:rFonts w:hAnsi="宋体"/>
                <w:szCs w:val="21"/>
                <w:lang w:bidi="ar"/>
              </w:rPr>
            </w:pPr>
            <w:r>
              <w:rPr>
                <w:rFonts w:hint="eastAsia" w:hAnsi="宋体"/>
                <w:szCs w:val="21"/>
                <w:lang w:bidi="ar"/>
              </w:rPr>
              <w:t>□社会实践</w:t>
            </w:r>
          </w:p>
          <w:p>
            <w:pPr>
              <w:adjustRightInd w:val="0"/>
              <w:snapToGrid w:val="0"/>
              <w:spacing w:line="400" w:lineRule="exact"/>
              <w:jc w:val="left"/>
              <w:rPr>
                <w:rFonts w:ascii="Times New Roman" w:hAnsi="Times New Roman" w:eastAsia="宋体" w:cs="Times New Roman"/>
                <w:b/>
                <w:szCs w:val="21"/>
              </w:rPr>
            </w:pPr>
            <w:r>
              <w:rPr>
                <w:rFonts w:hint="eastAsia" w:hAnsi="宋体"/>
                <w:szCs w:val="21"/>
                <w:lang w:bidi="ar"/>
              </w:rPr>
              <w:t>□虚拟仿真实验教学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考核方式</w:t>
            </w:r>
          </w:p>
        </w:tc>
        <w:tc>
          <w:tcPr>
            <w:tcW w:w="4209" w:type="pct"/>
            <w:gridSpan w:val="9"/>
            <w:vAlign w:val="center"/>
          </w:tcPr>
          <w:p>
            <w:pPr>
              <w:snapToGrid w:val="0"/>
              <w:spacing w:line="400" w:lineRule="exact"/>
              <w:rPr>
                <w:rFonts w:hAnsi="宋体"/>
                <w:szCs w:val="21"/>
              </w:rPr>
            </w:pPr>
            <w:r>
              <w:rPr>
                <w:rFonts w:hint="eastAsia" w:hAnsi="宋体"/>
                <w:szCs w:val="21"/>
                <w:lang w:bidi="ar"/>
              </w:rPr>
              <w:t xml:space="preserve">□闭卷  □开卷  </w:t>
            </w:r>
            <w:r>
              <w:rPr>
                <w:rFonts w:ascii="Segoe UI Symbol" w:hAnsi="Segoe UI Symbol" w:cs="Segoe UI Symbol"/>
                <w:szCs w:val="21"/>
                <w:lang w:bidi="ar"/>
              </w:rPr>
              <w:t>☑</w:t>
            </w:r>
            <w:r>
              <w:rPr>
                <w:rFonts w:hint="eastAsia" w:hAnsi="宋体"/>
                <w:szCs w:val="21"/>
                <w:lang w:bidi="ar"/>
              </w:rPr>
              <w:t xml:space="preserve">课程论文 □课程作品  </w:t>
            </w:r>
            <w:r>
              <w:rPr>
                <w:rFonts w:hint="eastAsia" w:hAnsi="宋体"/>
                <w:szCs w:val="21"/>
                <w:lang w:bidi="ar"/>
              </w:rPr>
              <w:sym w:font="Wingdings 2" w:char="00A3"/>
            </w:r>
            <w:r>
              <w:rPr>
                <w:rFonts w:hint="eastAsia" w:hAnsi="宋体"/>
                <w:szCs w:val="21"/>
                <w:lang w:bidi="ar"/>
              </w:rPr>
              <w:t xml:space="preserve">汇报展示 </w:t>
            </w:r>
            <w:r>
              <w:rPr>
                <w:rFonts w:hint="eastAsia" w:hAnsi="宋体"/>
                <w:szCs w:val="21"/>
                <w:lang w:bidi="ar"/>
              </w:rPr>
              <w:sym w:font="Wingdings 2" w:char="00A3"/>
            </w:r>
            <w:r>
              <w:rPr>
                <w:rFonts w:hint="eastAsia" w:hAnsi="宋体"/>
                <w:szCs w:val="21"/>
                <w:lang w:bidi="ar"/>
              </w:rPr>
              <w:t xml:space="preserve">报告  </w:t>
            </w:r>
          </w:p>
          <w:p>
            <w:pPr>
              <w:rPr>
                <w:rFonts w:ascii="Times New Roman" w:hAnsi="Times New Roman" w:eastAsia="宋体" w:cs="Times New Roman"/>
                <w:szCs w:val="21"/>
              </w:rPr>
            </w:pPr>
            <w:r>
              <w:rPr>
                <w:rFonts w:ascii="Segoe UI Symbol" w:hAnsi="Segoe UI Symbol" w:cs="Segoe UI Symbol"/>
                <w:szCs w:val="21"/>
                <w:lang w:bidi="ar"/>
              </w:rPr>
              <w:t>☑</w:t>
            </w:r>
            <w:r>
              <w:rPr>
                <w:rFonts w:hint="eastAsia" w:hAnsi="宋体"/>
                <w:szCs w:val="21"/>
                <w:lang w:bidi="ar"/>
              </w:rPr>
              <w:t xml:space="preserve">课堂表现  □阶段性测试   </w:t>
            </w:r>
            <w:r>
              <w:rPr>
                <w:rFonts w:ascii="Segoe UI Symbol" w:hAnsi="Segoe UI Symbol" w:cs="Segoe UI Symbol"/>
                <w:szCs w:val="21"/>
                <w:lang w:bidi="ar"/>
              </w:rPr>
              <w:t>☑</w:t>
            </w:r>
            <w:r>
              <w:rPr>
                <w:rFonts w:hint="eastAsia" w:hAnsi="宋体"/>
                <w:szCs w:val="21"/>
                <w:lang w:bidi="ar"/>
              </w:rPr>
              <w:t xml:space="preserve">平时作业  </w:t>
            </w:r>
            <w:r>
              <w:rPr>
                <w:rFonts w:ascii="Segoe UI Symbol" w:hAnsi="Segoe UI Symbol" w:cs="Segoe UI Symbol"/>
                <w:szCs w:val="21"/>
                <w:lang w:bidi="ar"/>
              </w:rPr>
              <w:t>☑</w:t>
            </w:r>
            <w:r>
              <w:rPr>
                <w:rFonts w:hint="eastAsia" w:hAnsi="宋体"/>
                <w:szCs w:val="21"/>
                <w:lang w:bidi="ar"/>
              </w:rPr>
              <w:t xml:space="preserve"> 其他（可多选）</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开课学院</w:t>
            </w:r>
          </w:p>
        </w:tc>
        <w:tc>
          <w:tcPr>
            <w:tcW w:w="1683" w:type="pct"/>
            <w:gridSpan w:val="2"/>
            <w:vAlign w:val="center"/>
          </w:tcPr>
          <w:p>
            <w:pPr>
              <w:rPr>
                <w:rFonts w:ascii="Times New Roman" w:hAnsi="Times New Roman" w:eastAsia="宋体" w:cs="Times New Roman"/>
                <w:szCs w:val="21"/>
              </w:rPr>
            </w:pPr>
            <w:r>
              <w:rPr>
                <w:rFonts w:ascii="Times New Roman" w:hAnsi="Times New Roman" w:eastAsia="宋体" w:cs="Times New Roman"/>
                <w:szCs w:val="21"/>
              </w:rPr>
              <w:t>管理学院</w:t>
            </w:r>
          </w:p>
        </w:tc>
        <w:tc>
          <w:tcPr>
            <w:tcW w:w="841" w:type="pct"/>
            <w:gridSpan w:val="3"/>
            <w:vAlign w:val="center"/>
          </w:tcPr>
          <w:p>
            <w:pPr>
              <w:jc w:val="center"/>
              <w:rPr>
                <w:rFonts w:hAnsi="宋体"/>
                <w:b/>
                <w:szCs w:val="21"/>
                <w:lang w:bidi="ar"/>
              </w:rPr>
            </w:pPr>
            <w:r>
              <w:rPr>
                <w:rFonts w:hint="eastAsia" w:hAnsi="宋体"/>
                <w:b/>
                <w:szCs w:val="21"/>
                <w:lang w:bidi="ar"/>
              </w:rPr>
              <w:t>开课</w:t>
            </w:r>
          </w:p>
          <w:p>
            <w:pPr>
              <w:jc w:val="center"/>
              <w:rPr>
                <w:rFonts w:ascii="Times New Roman" w:hAnsi="Times New Roman" w:eastAsia="宋体" w:cs="Times New Roman"/>
                <w:b/>
                <w:szCs w:val="21"/>
              </w:rPr>
            </w:pPr>
            <w:r>
              <w:rPr>
                <w:rFonts w:hint="eastAsia" w:hAnsi="宋体"/>
                <w:b/>
                <w:szCs w:val="21"/>
                <w:lang w:bidi="ar"/>
              </w:rPr>
              <w:t>系(教研室)</w:t>
            </w:r>
          </w:p>
        </w:tc>
        <w:tc>
          <w:tcPr>
            <w:tcW w:w="1684"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旅游管理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面向专业</w:t>
            </w:r>
          </w:p>
        </w:tc>
        <w:tc>
          <w:tcPr>
            <w:tcW w:w="1683" w:type="pct"/>
            <w:gridSpan w:val="2"/>
            <w:vAlign w:val="center"/>
          </w:tcPr>
          <w:p>
            <w:pPr>
              <w:rPr>
                <w:rFonts w:ascii="Times New Roman" w:hAnsi="Times New Roman" w:eastAsia="宋体" w:cs="Times New Roman"/>
                <w:szCs w:val="21"/>
              </w:rPr>
            </w:pPr>
            <w:r>
              <w:rPr>
                <w:rFonts w:ascii="Times New Roman" w:hAnsi="Times New Roman" w:eastAsia="宋体" w:cs="Times New Roman"/>
                <w:szCs w:val="21"/>
              </w:rPr>
              <w:t>旅游管理，旅游管理（对口高职）</w:t>
            </w:r>
          </w:p>
        </w:tc>
        <w:tc>
          <w:tcPr>
            <w:tcW w:w="841" w:type="pct"/>
            <w:gridSpan w:val="3"/>
            <w:vAlign w:val="center"/>
          </w:tcPr>
          <w:p>
            <w:pPr>
              <w:jc w:val="center"/>
              <w:rPr>
                <w:rFonts w:ascii="Times New Roman" w:hAnsi="Times New Roman" w:eastAsia="宋体" w:cs="Times New Roman"/>
                <w:b/>
                <w:szCs w:val="21"/>
              </w:rPr>
            </w:pPr>
            <w:r>
              <w:rPr>
                <w:rFonts w:ascii="Times New Roman" w:hAnsi="Times New Roman" w:eastAsia="宋体" w:cs="Times New Roman"/>
                <w:b/>
                <w:szCs w:val="21"/>
              </w:rPr>
              <w:t>开课学期</w:t>
            </w:r>
          </w:p>
        </w:tc>
        <w:tc>
          <w:tcPr>
            <w:tcW w:w="1684" w:type="pct"/>
            <w:gridSpan w:val="4"/>
            <w:vAlign w:val="center"/>
          </w:tcPr>
          <w:p>
            <w:pPr>
              <w:jc w:val="center"/>
              <w:rPr>
                <w:rFonts w:ascii="Times New Roman" w:hAnsi="Times New Roman" w:eastAsia="宋体" w:cs="Times New Roman"/>
                <w:szCs w:val="21"/>
              </w:rPr>
            </w:pPr>
            <w:r>
              <w:rPr>
                <w:rFonts w:ascii="Times New Roman" w:hAnsi="Times New Roman" w:eastAsia="宋体" w:cs="Times New Roman"/>
                <w:szCs w:val="21"/>
              </w:rPr>
              <w:t>第4学期</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791" w:type="pct"/>
            <w:vAlign w:val="center"/>
          </w:tcPr>
          <w:p>
            <w:pPr>
              <w:jc w:val="center"/>
              <w:rPr>
                <w:rFonts w:eastAsia="宋体"/>
                <w:szCs w:val="21"/>
              </w:rPr>
            </w:pPr>
            <w:r>
              <w:rPr>
                <w:rFonts w:ascii="Times New Roman" w:hAnsi="Times New Roman" w:eastAsia="宋体" w:cs="Times New Roman"/>
                <w:b/>
                <w:szCs w:val="21"/>
              </w:rPr>
              <w:t>课程负责人</w:t>
            </w:r>
          </w:p>
        </w:tc>
        <w:tc>
          <w:tcPr>
            <w:tcW w:w="1683" w:type="pct"/>
            <w:gridSpan w:val="2"/>
            <w:vAlign w:val="center"/>
          </w:tcPr>
          <w:p>
            <w:pPr>
              <w:adjustRightInd w:val="0"/>
              <w:snapToGrid w:val="0"/>
              <w:spacing w:line="400" w:lineRule="exact"/>
              <w:rPr>
                <w:rFonts w:eastAsia="宋体"/>
                <w:szCs w:val="21"/>
              </w:rPr>
            </w:pPr>
            <w:r>
              <w:rPr>
                <w:rFonts w:ascii="Times New Roman" w:hAnsi="Times New Roman" w:eastAsia="宋体" w:cs="Times New Roman"/>
                <w:szCs w:val="21"/>
              </w:rPr>
              <w:t>朱宝莉</w:t>
            </w:r>
          </w:p>
        </w:tc>
        <w:tc>
          <w:tcPr>
            <w:tcW w:w="841" w:type="pct"/>
            <w:gridSpan w:val="3"/>
            <w:vAlign w:val="center"/>
          </w:tcPr>
          <w:p>
            <w:pPr>
              <w:jc w:val="center"/>
              <w:rPr>
                <w:rFonts w:eastAsia="宋体"/>
                <w:szCs w:val="21"/>
              </w:rPr>
            </w:pPr>
            <w:r>
              <w:rPr>
                <w:rFonts w:ascii="Times New Roman" w:hAnsi="Times New Roman" w:eastAsia="宋体" w:cs="Times New Roman"/>
                <w:b/>
                <w:szCs w:val="21"/>
              </w:rPr>
              <w:t>审核人</w:t>
            </w:r>
          </w:p>
        </w:tc>
        <w:tc>
          <w:tcPr>
            <w:tcW w:w="1684" w:type="pct"/>
            <w:gridSpan w:val="4"/>
            <w:vAlign w:val="center"/>
          </w:tcPr>
          <w:p>
            <w:pPr>
              <w:adjustRightInd w:val="0"/>
              <w:snapToGrid w:val="0"/>
              <w:spacing w:line="400" w:lineRule="exact"/>
              <w:rPr>
                <w:rFonts w:eastAsia="宋体"/>
                <w:szCs w:val="21"/>
              </w:rPr>
            </w:pPr>
            <w:r>
              <w:rPr>
                <w:rFonts w:eastAsia="宋体"/>
                <w:szCs w:val="21"/>
              </w:rPr>
              <w:t xml:space="preserve">          唐光海</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先修课程</w:t>
            </w:r>
          </w:p>
        </w:tc>
        <w:tc>
          <w:tcPr>
            <w:tcW w:w="4209" w:type="pct"/>
            <w:gridSpan w:val="9"/>
            <w:vAlign w:val="center"/>
          </w:tcPr>
          <w:p>
            <w:pPr>
              <w:rPr>
                <w:rFonts w:ascii="Times New Roman" w:hAnsi="Times New Roman" w:eastAsia="宋体" w:cs="Times New Roman"/>
                <w:color w:val="558ED5" w:themeColor="text2" w:themeTint="99"/>
                <w:szCs w:val="21"/>
                <w14:textFill>
                  <w14:solidFill>
                    <w14:schemeClr w14:val="tx2">
                      <w14:lumMod w14:val="60000"/>
                      <w14:lumOff w14:val="40000"/>
                    </w14:schemeClr>
                  </w14:solidFill>
                </w14:textFill>
              </w:rPr>
            </w:pPr>
            <w:r>
              <w:rPr>
                <w:rFonts w:ascii="Times New Roman" w:hAnsi="Times New Roman" w:eastAsia="宋体" w:cs="Times New Roman"/>
                <w:szCs w:val="21"/>
              </w:rPr>
              <w:t>旅游学概论、专业认知实习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68"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后续课程</w:t>
            </w:r>
          </w:p>
        </w:tc>
        <w:tc>
          <w:tcPr>
            <w:tcW w:w="4209" w:type="pct"/>
            <w:gridSpan w:val="9"/>
            <w:vAlign w:val="center"/>
          </w:tcPr>
          <w:p>
            <w:pPr>
              <w:rPr>
                <w:rFonts w:ascii="Times New Roman" w:hAnsi="Times New Roman" w:eastAsia="宋体" w:cs="Times New Roman"/>
                <w:color w:val="FF0000"/>
                <w:szCs w:val="21"/>
              </w:rPr>
            </w:pPr>
            <w:r>
              <w:rPr>
                <w:rFonts w:ascii="Times New Roman" w:hAnsi="Times New Roman" w:eastAsia="宋体" w:cs="Times New Roman"/>
                <w:szCs w:val="21"/>
              </w:rPr>
              <w:t>毕业论文</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选用教材</w:t>
            </w:r>
          </w:p>
        </w:tc>
        <w:tc>
          <w:tcPr>
            <w:tcW w:w="4209" w:type="pct"/>
            <w:gridSpan w:val="9"/>
            <w:vAlign w:val="center"/>
          </w:tcPr>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李振华.</w:t>
            </w:r>
            <w:r>
              <w:rPr>
                <w:rFonts w:ascii="Times New Roman" w:hAnsi="Times New Roman" w:eastAsia="宋体" w:cs="Times New Roman"/>
                <w:szCs w:val="21"/>
              </w:rPr>
              <w:t>文献检索</w:t>
            </w:r>
            <w:r>
              <w:rPr>
                <w:rFonts w:hint="eastAsia" w:ascii="Times New Roman" w:hAnsi="Times New Roman" w:eastAsia="宋体" w:cs="Times New Roman"/>
                <w:szCs w:val="21"/>
              </w:rPr>
              <w:t>与论文写作（第二版）[</w:t>
            </w:r>
            <w:r>
              <w:rPr>
                <w:rFonts w:ascii="Times New Roman" w:hAnsi="Times New Roman" w:eastAsia="宋体" w:cs="Times New Roman"/>
                <w:szCs w:val="21"/>
              </w:rPr>
              <w:t>M].清华大学出版社，</w:t>
            </w:r>
            <w:r>
              <w:rPr>
                <w:rFonts w:hint="eastAsia" w:ascii="Times New Roman" w:hAnsi="Times New Roman" w:eastAsia="宋体" w:cs="Times New Roman"/>
                <w:szCs w:val="21"/>
              </w:rPr>
              <w:t>2</w:t>
            </w:r>
            <w:r>
              <w:rPr>
                <w:rFonts w:ascii="Times New Roman" w:hAnsi="Times New Roman" w:eastAsia="宋体" w:cs="Times New Roman"/>
                <w:szCs w:val="21"/>
              </w:rPr>
              <w:t>022.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089"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参考书目</w:t>
            </w:r>
          </w:p>
        </w:tc>
        <w:tc>
          <w:tcPr>
            <w:tcW w:w="4209" w:type="pct"/>
            <w:gridSpan w:val="9"/>
            <w:vAlign w:val="center"/>
          </w:tcPr>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1</w:t>
            </w:r>
            <w:r>
              <w:rPr>
                <w:rFonts w:ascii="Times New Roman" w:hAnsi="Times New Roman" w:eastAsia="宋体" w:cs="Times New Roman"/>
                <w:szCs w:val="21"/>
              </w:rPr>
              <w:t xml:space="preserve">. </w:t>
            </w:r>
            <w:r>
              <w:rPr>
                <w:rFonts w:hint="eastAsia" w:ascii="Times New Roman" w:hAnsi="Times New Roman" w:eastAsia="宋体" w:cs="Times New Roman"/>
                <w:szCs w:val="21"/>
              </w:rPr>
              <w:t>王细荣.文献信息检索与论文写作（第八版）[</w:t>
            </w:r>
            <w:r>
              <w:rPr>
                <w:rFonts w:ascii="Times New Roman" w:hAnsi="Times New Roman" w:eastAsia="宋体" w:cs="Times New Roman"/>
                <w:szCs w:val="21"/>
              </w:rPr>
              <w:t>M].</w:t>
            </w:r>
            <w:r>
              <w:rPr>
                <w:rFonts w:hint="eastAsia" w:ascii="Times New Roman" w:hAnsi="Times New Roman" w:eastAsia="宋体" w:cs="Times New Roman"/>
                <w:szCs w:val="21"/>
              </w:rPr>
              <w:t>上海交通大学出版社,</w:t>
            </w:r>
            <w:r>
              <w:rPr>
                <w:rFonts w:ascii="Times New Roman" w:hAnsi="Times New Roman" w:eastAsia="宋体" w:cs="Times New Roman"/>
                <w:szCs w:val="21"/>
              </w:rPr>
              <w:t>2022.</w:t>
            </w:r>
          </w:p>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2</w:t>
            </w:r>
            <w:r>
              <w:rPr>
                <w:rFonts w:ascii="Times New Roman" w:hAnsi="Times New Roman" w:eastAsia="宋体" w:cs="Times New Roman"/>
                <w:szCs w:val="21"/>
              </w:rPr>
              <w:t xml:space="preserve">. </w:t>
            </w:r>
            <w:r>
              <w:rPr>
                <w:rFonts w:hint="eastAsia" w:ascii="Times New Roman" w:hAnsi="Times New Roman" w:eastAsia="宋体" w:cs="Times New Roman"/>
                <w:szCs w:val="21"/>
              </w:rPr>
              <w:t>杜永红.论文写作 [</w:t>
            </w:r>
            <w:r>
              <w:rPr>
                <w:rFonts w:ascii="Times New Roman" w:hAnsi="Times New Roman" w:eastAsia="宋体" w:cs="Times New Roman"/>
                <w:szCs w:val="21"/>
              </w:rPr>
              <w:t>M]</w:t>
            </w:r>
            <w:r>
              <w:rPr>
                <w:rFonts w:hint="eastAsia" w:ascii="Times New Roman" w:hAnsi="Times New Roman" w:eastAsia="宋体" w:cs="Times New Roman"/>
                <w:szCs w:val="21"/>
              </w:rPr>
              <w:t>.清华大学出版社，2020.</w:t>
            </w:r>
          </w:p>
          <w:p>
            <w:pPr>
              <w:adjustRightInd w:val="0"/>
              <w:snapToGrid w:val="0"/>
              <w:spacing w:line="400" w:lineRule="exact"/>
              <w:rPr>
                <w:rFonts w:ascii="Times New Roman" w:hAnsi="Times New Roman" w:eastAsia="宋体" w:cs="Times New Roman"/>
                <w:szCs w:val="21"/>
              </w:rPr>
            </w:pPr>
            <w:r>
              <w:rPr>
                <w:rFonts w:hint="eastAsia" w:ascii="Times New Roman" w:hAnsi="Times New Roman" w:eastAsia="宋体" w:cs="Times New Roman"/>
                <w:szCs w:val="21"/>
              </w:rPr>
              <w:t>3</w:t>
            </w:r>
            <w:r>
              <w:rPr>
                <w:rFonts w:ascii="Times New Roman" w:hAnsi="Times New Roman" w:eastAsia="宋体" w:cs="Times New Roman"/>
                <w:szCs w:val="21"/>
              </w:rPr>
              <w:t>.</w:t>
            </w:r>
            <w:r>
              <w:rPr>
                <w:rFonts w:hint="eastAsia" w:ascii="Times New Roman" w:hAnsi="Times New Roman" w:eastAsia="宋体" w:cs="Times New Roman"/>
                <w:szCs w:val="21"/>
              </w:rPr>
              <w:t xml:space="preserve"> 王雨磊.学术论文写作与发表指引[</w:t>
            </w:r>
            <w:r>
              <w:rPr>
                <w:rFonts w:ascii="Times New Roman" w:hAnsi="Times New Roman" w:eastAsia="宋体" w:cs="Times New Roman"/>
                <w:szCs w:val="21"/>
              </w:rPr>
              <w:t>M]</w:t>
            </w:r>
            <w:r>
              <w:rPr>
                <w:rFonts w:hint="eastAsia" w:ascii="Times New Roman" w:hAnsi="Times New Roman" w:eastAsia="宋体" w:cs="Times New Roman"/>
                <w:szCs w:val="21"/>
              </w:rPr>
              <w:t>.</w:t>
            </w:r>
            <w:r>
              <w:rPr>
                <w:rFonts w:ascii="Times New Roman" w:hAnsi="Times New Roman" w:eastAsia="宋体" w:cs="Times New Roman"/>
                <w:szCs w:val="21"/>
              </w:rPr>
              <w:t>北京：</w:t>
            </w:r>
            <w:r>
              <w:rPr>
                <w:rFonts w:hint="eastAsia" w:ascii="Times New Roman" w:hAnsi="Times New Roman" w:eastAsia="宋体" w:cs="Times New Roman"/>
                <w:szCs w:val="21"/>
              </w:rPr>
              <w:t>人民大学出版社，2017</w:t>
            </w:r>
            <w:r>
              <w:rPr>
                <w:rFonts w:ascii="Times New Roman" w:hAnsi="Times New Roman" w:eastAsia="宋体" w:cs="Times New Roman"/>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课程资源</w:t>
            </w:r>
          </w:p>
        </w:tc>
        <w:tc>
          <w:tcPr>
            <w:tcW w:w="4209" w:type="pct"/>
            <w:gridSpan w:val="9"/>
            <w:vAlign w:val="center"/>
          </w:tcPr>
          <w:p>
            <w:pPr>
              <w:adjustRightInd w:val="0"/>
              <w:snapToGrid w:val="0"/>
              <w:spacing w:line="400" w:lineRule="exact"/>
              <w:ind w:firstLine="420" w:firstLineChars="200"/>
              <w:jc w:val="left"/>
              <w:rPr>
                <w:rFonts w:ascii="Times New Roman" w:hAnsi="Times New Roman" w:eastAsia="宋体" w:cs="Times New Roman"/>
                <w:color w:val="FF0000"/>
                <w:szCs w:val="21"/>
              </w:rPr>
            </w:pPr>
            <w:r>
              <w:rPr>
                <w:rFonts w:hint="eastAsia" w:ascii="Times New Roman" w:hAnsi="Times New Roman" w:eastAsia="宋体" w:cs="Times New Roman"/>
                <w:szCs w:val="21"/>
              </w:rPr>
              <w:t>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791" w:type="pct"/>
            <w:vAlign w:val="center"/>
          </w:tcPr>
          <w:p>
            <w:pPr>
              <w:jc w:val="center"/>
              <w:rPr>
                <w:rFonts w:ascii="Times New Roman" w:hAnsi="Times New Roman" w:eastAsia="宋体" w:cs="Times New Roman"/>
                <w:b/>
                <w:szCs w:val="21"/>
              </w:rPr>
            </w:pPr>
            <w:r>
              <w:rPr>
                <w:rFonts w:hint="eastAsia" w:ascii="Times New Roman" w:hAnsi="Times New Roman" w:eastAsia="宋体" w:cs="Times New Roman"/>
                <w:b/>
                <w:szCs w:val="21"/>
              </w:rPr>
              <w:t>课程简介</w:t>
            </w:r>
          </w:p>
        </w:tc>
        <w:tc>
          <w:tcPr>
            <w:tcW w:w="4209" w:type="pct"/>
            <w:gridSpan w:val="9"/>
            <w:vAlign w:val="center"/>
          </w:tcPr>
          <w:p>
            <w:pPr>
              <w:adjustRightInd w:val="0"/>
              <w:snapToGrid w:val="0"/>
              <w:spacing w:line="400" w:lineRule="exact"/>
              <w:jc w:val="left"/>
              <w:rPr>
                <w:rFonts w:ascii="Times New Roman" w:cs="Times New Roman"/>
                <w:color w:val="FF0000"/>
                <w:szCs w:val="21"/>
              </w:rPr>
            </w:pPr>
            <w:r>
              <w:rPr>
                <w:rFonts w:hint="eastAsia" w:ascii="Times New Roman" w:cs="Times New Roman"/>
                <w:szCs w:val="21"/>
              </w:rPr>
              <w:t>《文献检索与论文写作》是本科旅游管理专业的一门必修实践课程，通过本课程的学习使学生了解开展专业学术研究的一般过程和方法，获得使用规范的书面文字报告呈现研究结果的能力，包括拟定研究题目；利用各种检索工具和数据库进行文件检索；文献梳理和综述；研究资料的收集、整理和恰当利用；按照规范要求撰写和编辑研究文章等相关内容，使学生具备后期进行毕业论文的撰写能力和未来适应相关工作的研究思维和创新能力。</w:t>
            </w:r>
          </w:p>
        </w:tc>
      </w:tr>
    </w:tbl>
    <w:p>
      <w:pPr>
        <w:autoSpaceDE w:val="0"/>
        <w:autoSpaceDN w:val="0"/>
        <w:adjustRightInd w:val="0"/>
        <w:snapToGrid w:val="0"/>
        <w:spacing w:line="360" w:lineRule="auto"/>
        <w:jc w:val="left"/>
        <w:rPr>
          <w:rFonts w:ascii="黑体" w:hAnsi="黑体" w:eastAsia="黑体" w:cs="黑体"/>
          <w:b/>
          <w:kern w:val="0"/>
          <w:sz w:val="28"/>
          <w:szCs w:val="28"/>
        </w:rPr>
      </w:pPr>
      <w:r>
        <w:rPr>
          <w:rFonts w:hint="eastAsia" w:ascii="黑体" w:hAnsi="黑体" w:eastAsia="黑体" w:cs="黑体"/>
          <w:b/>
          <w:kern w:val="0"/>
          <w:sz w:val="28"/>
          <w:szCs w:val="28"/>
        </w:rPr>
        <w:t>二、课程目标</w:t>
      </w:r>
    </w:p>
    <w:p>
      <w:pPr>
        <w:spacing w:line="360" w:lineRule="auto"/>
        <w:ind w:firstLine="3795" w:firstLineChars="1800"/>
        <w:rPr>
          <w:rFonts w:ascii="Times New Roman" w:hAnsi="Times New Roman" w:eastAsia="宋体" w:cs="Times New Roman"/>
          <w:b/>
          <w:color w:val="000000" w:themeColor="text1"/>
          <w:szCs w:val="21"/>
          <w14:textFill>
            <w14:solidFill>
              <w14:schemeClr w14:val="tx1"/>
            </w14:solidFill>
          </w14:textFill>
        </w:rPr>
      </w:pPr>
      <w:r>
        <w:rPr>
          <w:rFonts w:hint="eastAsia" w:ascii="Times New Roman" w:hAnsi="Times New Roman" w:eastAsia="宋体" w:cs="Times New Roman"/>
          <w:b/>
          <w:color w:val="000000" w:themeColor="text1"/>
          <w:szCs w:val="21"/>
          <w14:textFill>
            <w14:solidFill>
              <w14:schemeClr w14:val="tx1"/>
            </w14:solidFill>
          </w14:textFill>
        </w:rPr>
        <w:t>表</w:t>
      </w:r>
      <w:r>
        <w:rPr>
          <w:rFonts w:ascii="Times New Roman" w:hAnsi="Times New Roman" w:eastAsia="宋体" w:cs="Times New Roman"/>
          <w:b/>
          <w:color w:val="000000" w:themeColor="text1"/>
          <w:szCs w:val="21"/>
          <w14:textFill>
            <w14:solidFill>
              <w14:schemeClr w14:val="tx1"/>
            </w14:solidFill>
          </w14:textFill>
        </w:rPr>
        <w:t>2</w:t>
      </w:r>
      <w:r>
        <w:rPr>
          <w:rFonts w:hint="eastAsia" w:ascii="Times New Roman" w:hAnsi="Times New Roman" w:eastAsia="宋体" w:cs="Times New Roman"/>
          <w:b/>
          <w:color w:val="000000" w:themeColor="text1"/>
          <w:szCs w:val="21"/>
          <w14:textFill>
            <w14:solidFill>
              <w14:schemeClr w14:val="tx1"/>
            </w14:solidFill>
          </w14:textFill>
        </w:rPr>
        <w:t xml:space="preserve"> </w:t>
      </w:r>
      <w:r>
        <w:rPr>
          <w:rFonts w:ascii="Times New Roman" w:hAnsi="Times New Roman" w:eastAsia="宋体" w:cs="Times New Roman"/>
          <w:b/>
          <w:color w:val="000000" w:themeColor="text1"/>
          <w:szCs w:val="21"/>
          <w14:textFill>
            <w14:solidFill>
              <w14:schemeClr w14:val="tx1"/>
            </w14:solidFill>
          </w14:textFill>
        </w:rPr>
        <w:t>课程目标</w:t>
      </w:r>
    </w:p>
    <w:tbl>
      <w:tblPr>
        <w:tblStyle w:val="11"/>
        <w:tblW w:w="0" w:type="auto"/>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384"/>
        <w:gridCol w:w="7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序号</w:t>
            </w:r>
          </w:p>
        </w:tc>
        <w:tc>
          <w:tcPr>
            <w:tcW w:w="7542" w:type="dxa"/>
            <w:vAlign w:val="center"/>
          </w:tcPr>
          <w:p>
            <w:pPr>
              <w:spacing w:line="360" w:lineRule="auto"/>
              <w:ind w:firstLine="2319" w:firstLineChars="1100"/>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具体课程目标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课程目标1</w:t>
            </w:r>
          </w:p>
        </w:tc>
        <w:tc>
          <w:tcPr>
            <w:tcW w:w="7542" w:type="dxa"/>
            <w:vAlign w:val="center"/>
          </w:tcPr>
          <w:p>
            <w:pPr>
              <w:spacing w:line="360" w:lineRule="auto"/>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了解论文写作的主要过程和基本方法：选题方法以及文献检索的主要方法和途径、文献综述的写作方法、论文的注释、参考文献以及引文的主要方法；</w:t>
            </w:r>
            <w:r>
              <w:rPr>
                <w:rFonts w:ascii="Times New Roman" w:hAnsi="Times New Roman" w:eastAsia="宋体" w:cs="Times New Roman"/>
                <w:b/>
                <w:color w:val="000000" w:themeColor="text1"/>
                <w:kern w:val="0"/>
                <w:szCs w:val="21"/>
                <w14:textFill>
                  <w14:solidFill>
                    <w14:schemeClr w14:val="tx1"/>
                  </w14:solidFill>
                </w14:textFill>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课程目标2</w:t>
            </w:r>
          </w:p>
        </w:tc>
        <w:tc>
          <w:tcPr>
            <w:tcW w:w="7542" w:type="dxa"/>
            <w:vAlign w:val="center"/>
          </w:tcPr>
          <w:p>
            <w:pPr>
              <w:spacing w:line="360" w:lineRule="auto"/>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掌握学位论文开题报告与写作要求与规范，论文的语言、结构、切入展开方法，熟悉论文的写作规范；</w:t>
            </w:r>
            <w:r>
              <w:rPr>
                <w:rFonts w:ascii="Times New Roman" w:hAnsi="Times New Roman" w:eastAsia="宋体" w:cs="Times New Roman"/>
                <w:color w:val="000000" w:themeColor="text1"/>
                <w:kern w:val="0"/>
                <w:szCs w:val="21"/>
                <w14:textFill>
                  <w14:solidFill>
                    <w14:schemeClr w14:val="tx1"/>
                  </w14:solidFill>
                </w14:textFill>
              </w:rPr>
              <w:t>能够运用所学知识进行规范的学术论文写作；</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spacing w:line="360" w:lineRule="auto"/>
              <w:jc w:val="center"/>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b/>
                <w:color w:val="000000" w:themeColor="text1"/>
                <w:kern w:val="0"/>
                <w:szCs w:val="21"/>
                <w14:textFill>
                  <w14:solidFill>
                    <w14:schemeClr w14:val="tx1"/>
                  </w14:solidFill>
                </w14:textFill>
              </w:rPr>
              <w:t>课程目标3</w:t>
            </w:r>
          </w:p>
        </w:tc>
        <w:tc>
          <w:tcPr>
            <w:tcW w:w="7542" w:type="dxa"/>
            <w:vAlign w:val="center"/>
          </w:tcPr>
          <w:p>
            <w:pPr>
              <w:spacing w:line="360" w:lineRule="auto"/>
              <w:jc w:val="left"/>
              <w:rPr>
                <w:rFonts w:ascii="Times New Roman" w:hAnsi="Times New Roman" w:eastAsia="宋体" w:cs="Times New Roman"/>
                <w:b/>
                <w:color w:val="000000" w:themeColor="text1"/>
                <w:kern w:val="0"/>
                <w:szCs w:val="21"/>
                <w14:textFill>
                  <w14:solidFill>
                    <w14:schemeClr w14:val="tx1"/>
                  </w14:solidFill>
                </w14:textFill>
              </w:rPr>
            </w:pPr>
            <w:r>
              <w:rPr>
                <w:rFonts w:hint="eastAsia" w:ascii="Times New Roman" w:hAnsi="Times New Roman" w:eastAsia="宋体" w:cs="Times New Roman"/>
                <w:color w:val="000000" w:themeColor="text1"/>
                <w:kern w:val="0"/>
                <w:szCs w:val="21"/>
                <w14:textFill>
                  <w14:solidFill>
                    <w14:schemeClr w14:val="tx1"/>
                  </w14:solidFill>
                </w14:textFill>
              </w:rPr>
              <w:t>通过论文写作的训练，提高学生研究性学习的能力和创新思维能力，遵守学术规范和学术伦理道德。</w:t>
            </w:r>
          </w:p>
        </w:tc>
      </w:tr>
    </w:tbl>
    <w:p>
      <w:pPr>
        <w:pStyle w:val="21"/>
        <w:spacing w:line="320" w:lineRule="exact"/>
        <w:ind w:left="420" w:firstLine="422"/>
        <w:jc w:val="center"/>
        <w:rPr>
          <w:rFonts w:ascii="Times New Roman"/>
          <w:b/>
          <w:szCs w:val="21"/>
        </w:rPr>
      </w:pPr>
    </w:p>
    <w:p>
      <w:pPr>
        <w:pStyle w:val="21"/>
        <w:spacing w:line="320" w:lineRule="exact"/>
        <w:ind w:left="420" w:firstLine="1897" w:firstLineChars="900"/>
        <w:rPr>
          <w:rFonts w:ascii="Times New Roman" w:eastAsia="宋体"/>
          <w:b/>
          <w:szCs w:val="21"/>
        </w:rPr>
      </w:pPr>
      <w:bookmarkStart w:id="0" w:name="_GoBack"/>
      <w:bookmarkEnd w:id="0"/>
      <w:r>
        <w:rPr>
          <w:rFonts w:hint="eastAsia" w:ascii="Times New Roman"/>
          <w:b/>
          <w:szCs w:val="21"/>
        </w:rPr>
        <w:t>表2-1 课程目标与毕业要求对应关系</w:t>
      </w:r>
    </w:p>
    <w:tbl>
      <w:tblPr>
        <w:tblStyle w:val="10"/>
        <w:tblW w:w="49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627"/>
        <w:gridCol w:w="4214"/>
        <w:gridCol w:w="13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tblHeader/>
          <w:jc w:val="center"/>
        </w:trPr>
        <w:tc>
          <w:tcPr>
            <w:tcW w:w="1982"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b/>
                <w:color w:val="000000"/>
                <w:szCs w:val="21"/>
              </w:rPr>
            </w:pPr>
            <w:r>
              <w:rPr>
                <w:rFonts w:hint="eastAsia" w:ascii="Times New Roman"/>
                <w:b/>
                <w:color w:val="000000"/>
                <w:szCs w:val="21"/>
              </w:rPr>
              <w:t>毕业要求</w:t>
            </w:r>
          </w:p>
        </w:tc>
        <w:tc>
          <w:tcPr>
            <w:tcW w:w="2303"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b/>
                <w:color w:val="000000"/>
                <w:szCs w:val="21"/>
              </w:rPr>
            </w:pPr>
            <w:r>
              <w:rPr>
                <w:rFonts w:hint="eastAsia" w:ascii="Times New Roman"/>
                <w:b/>
                <w:color w:val="000000"/>
                <w:szCs w:val="21"/>
              </w:rPr>
              <w:t>指标点</w:t>
            </w:r>
          </w:p>
        </w:tc>
        <w:tc>
          <w:tcPr>
            <w:tcW w:w="715" w:type="pct"/>
            <w:tcBorders>
              <w:top w:val="single" w:color="auto" w:sz="4" w:space="0"/>
              <w:left w:val="single" w:color="auto" w:sz="4" w:space="0"/>
              <w:bottom w:val="single" w:color="auto" w:sz="4" w:space="0"/>
              <w:right w:val="single" w:color="auto" w:sz="4" w:space="0"/>
              <w:tl2br w:val="nil"/>
              <w:tr2bl w:val="nil"/>
            </w:tcBorders>
            <w:vAlign w:val="center"/>
          </w:tcPr>
          <w:p>
            <w:pPr>
              <w:autoSpaceDE w:val="0"/>
              <w:autoSpaceDN w:val="0"/>
              <w:adjustRightInd w:val="0"/>
              <w:snapToGrid w:val="0"/>
              <w:jc w:val="center"/>
              <w:rPr>
                <w:rFonts w:ascii="Times New Roman"/>
                <w:b/>
                <w:color w:val="000000"/>
                <w:szCs w:val="21"/>
              </w:rPr>
            </w:pPr>
            <w:r>
              <w:rPr>
                <w:rFonts w:hint="eastAsia" w:ascii="Times New Roman"/>
                <w:b/>
                <w:color w:val="000000"/>
                <w:szCs w:val="21"/>
              </w:rPr>
              <w:t>课程目标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7" w:hRule="atLeast"/>
          <w:jc w:val="center"/>
        </w:trPr>
        <w:tc>
          <w:tcPr>
            <w:tcW w:w="1982" w:type="pct"/>
            <w:tcBorders>
              <w:top w:val="single" w:color="auto" w:sz="4" w:space="0"/>
              <w:left w:val="single" w:color="auto" w:sz="4" w:space="0"/>
              <w:bottom w:val="single" w:color="auto" w:sz="4" w:space="0"/>
              <w:right w:val="single" w:color="auto" w:sz="4" w:space="0"/>
              <w:tl2br w:val="nil"/>
              <w:tr2bl w:val="nil"/>
            </w:tcBorders>
            <w:vAlign w:val="center"/>
          </w:tcPr>
          <w:p>
            <w:pPr>
              <w:widowControl/>
              <w:ind w:firstLine="422" w:firstLineChars="200"/>
              <w:textAlignment w:val="top"/>
              <w:rPr>
                <w:rFonts w:ascii="Times New Roman"/>
                <w:b/>
                <w:color w:val="000000"/>
                <w:szCs w:val="21"/>
              </w:rPr>
            </w:pPr>
          </w:p>
          <w:p>
            <w:pPr>
              <w:widowControl/>
              <w:ind w:firstLine="422" w:firstLineChars="200"/>
              <w:textAlignment w:val="top"/>
              <w:rPr>
                <w:rFonts w:ascii="宋体" w:hAnsi="宋体" w:eastAsia="宋体" w:cs="宋体"/>
                <w:szCs w:val="21"/>
              </w:rPr>
            </w:pPr>
            <w:r>
              <w:rPr>
                <w:rFonts w:hint="eastAsia" w:ascii="Times New Roman"/>
                <w:b/>
                <w:color w:val="000000"/>
                <w:szCs w:val="21"/>
              </w:rPr>
              <w:t>毕业要求</w:t>
            </w:r>
            <w:r>
              <w:rPr>
                <w:rFonts w:ascii="宋体" w:hAnsi="宋体" w:eastAsia="宋体" w:cs="宋体"/>
                <w:szCs w:val="21"/>
              </w:rPr>
              <w:t xml:space="preserve"> 7：</w:t>
            </w:r>
            <w:r>
              <w:rPr>
                <w:rFonts w:ascii="宋体" w:hAnsi="宋体" w:eastAsia="宋体" w:cs="宋体"/>
                <w:b/>
                <w:bCs/>
                <w:szCs w:val="21"/>
              </w:rPr>
              <w:t>沟通合作</w:t>
            </w:r>
            <w:r>
              <w:rPr>
                <w:rFonts w:hint="eastAsia" w:ascii="Times New Roman" w:cs="Times New Roman"/>
                <w:color w:val="000000"/>
                <w:szCs w:val="21"/>
              </w:rPr>
              <w:t>【</w:t>
            </w:r>
            <w:r>
              <w:rPr>
                <w:rFonts w:ascii="Times New Roman" w:cs="Times New Roman"/>
                <w:color w:val="000000"/>
                <w:szCs w:val="21"/>
              </w:rPr>
              <w:t>M</w:t>
            </w:r>
            <w:r>
              <w:rPr>
                <w:rFonts w:hint="eastAsia" w:ascii="Times New Roman" w:cs="Times New Roman"/>
                <w:color w:val="000000"/>
                <w:szCs w:val="21"/>
              </w:rPr>
              <w:t>】</w:t>
            </w:r>
          </w:p>
          <w:p>
            <w:pPr>
              <w:spacing w:line="360" w:lineRule="auto"/>
              <w:jc w:val="center"/>
              <w:rPr>
                <w:rFonts w:ascii="Times New Roman"/>
                <w:color w:val="000000"/>
                <w:szCs w:val="21"/>
              </w:rPr>
            </w:pPr>
          </w:p>
        </w:tc>
        <w:tc>
          <w:tcPr>
            <w:tcW w:w="2303" w:type="pct"/>
            <w:tcBorders>
              <w:top w:val="single" w:color="auto" w:sz="4" w:space="0"/>
              <w:left w:val="single" w:color="auto" w:sz="4" w:space="0"/>
              <w:right w:val="single" w:color="auto" w:sz="4" w:space="0"/>
              <w:tl2br w:val="nil"/>
              <w:tr2bl w:val="nil"/>
            </w:tcBorders>
            <w:vAlign w:val="center"/>
          </w:tcPr>
          <w:p>
            <w:pPr>
              <w:spacing w:line="360" w:lineRule="auto"/>
              <w:rPr>
                <w:rFonts w:ascii="Times New Roman"/>
                <w:color w:val="000000"/>
                <w:szCs w:val="21"/>
              </w:rPr>
            </w:pPr>
            <w:r>
              <w:rPr>
                <w:rFonts w:ascii="Times New Roman"/>
                <w:color w:val="000000"/>
                <w:szCs w:val="21"/>
              </w:rPr>
              <w:t>7.3</w:t>
            </w:r>
            <w:r>
              <w:rPr>
                <w:rFonts w:hint="eastAsia" w:ascii="Times New Roman"/>
                <w:color w:val="000000"/>
                <w:szCs w:val="21"/>
              </w:rPr>
              <w:t>：</w:t>
            </w:r>
            <w:r>
              <w:rPr>
                <w:rFonts w:ascii="Times New Roman"/>
                <w:color w:val="000000"/>
                <w:szCs w:val="21"/>
              </w:rPr>
              <w:t>具有国际</w:t>
            </w:r>
            <w:r>
              <w:rPr>
                <w:rFonts w:hint="eastAsia" w:ascii="Times New Roman"/>
                <w:color w:val="000000"/>
                <w:szCs w:val="21"/>
              </w:rPr>
              <w:t>化</w:t>
            </w:r>
            <w:r>
              <w:rPr>
                <w:rFonts w:ascii="Times New Roman"/>
                <w:color w:val="000000"/>
                <w:szCs w:val="21"/>
              </w:rPr>
              <w:t>视野和跨文化的交流与合作能力</w:t>
            </w:r>
            <w:r>
              <w:rPr>
                <w:rFonts w:hint="eastAsia" w:ascii="Times New Roman"/>
                <w:color w:val="000000"/>
                <w:szCs w:val="21"/>
              </w:rPr>
              <w:t>。</w:t>
            </w:r>
          </w:p>
        </w:tc>
        <w:tc>
          <w:tcPr>
            <w:tcW w:w="715" w:type="pct"/>
            <w:tcBorders>
              <w:top w:val="single" w:color="auto" w:sz="4" w:space="0"/>
              <w:left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s="Times New Roman"/>
                <w:color w:val="000000"/>
                <w:szCs w:val="21"/>
              </w:rPr>
              <w:t>课程目标</w:t>
            </w:r>
            <w:r>
              <w:rPr>
                <w:rFonts w:ascii="Times New Roman" w:cs="Times New Roman"/>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 w:hRule="atLeast"/>
          <w:jc w:val="center"/>
        </w:trPr>
        <w:tc>
          <w:tcPr>
            <w:tcW w:w="1982" w:type="pct"/>
            <w:vMerge w:val="restart"/>
            <w:tcBorders>
              <w:top w:val="single" w:color="auto" w:sz="4" w:space="0"/>
              <w:left w:val="single" w:color="auto" w:sz="4" w:space="0"/>
              <w:right w:val="single" w:color="auto" w:sz="4" w:space="0"/>
              <w:tl2br w:val="nil"/>
              <w:tr2bl w:val="nil"/>
            </w:tcBorders>
            <w:vAlign w:val="center"/>
          </w:tcPr>
          <w:p>
            <w:pPr>
              <w:widowControl/>
              <w:ind w:firstLine="422" w:firstLineChars="200"/>
              <w:textAlignment w:val="top"/>
              <w:rPr>
                <w:rFonts w:ascii="宋体" w:hAnsi="宋体" w:eastAsia="宋体" w:cs="宋体"/>
                <w:szCs w:val="21"/>
              </w:rPr>
            </w:pPr>
            <w:r>
              <w:rPr>
                <w:rFonts w:hint="eastAsia" w:ascii="Times New Roman"/>
                <w:b/>
                <w:color w:val="000000"/>
                <w:szCs w:val="21"/>
              </w:rPr>
              <w:t>毕业要求</w:t>
            </w:r>
            <w:r>
              <w:rPr>
                <w:rFonts w:ascii="宋体" w:hAnsi="宋体" w:eastAsia="宋体" w:cs="宋体"/>
                <w:szCs w:val="21"/>
              </w:rPr>
              <w:t>9：</w:t>
            </w:r>
            <w:r>
              <w:rPr>
                <w:rFonts w:ascii="宋体" w:hAnsi="宋体" w:eastAsia="宋体" w:cs="宋体"/>
                <w:b/>
                <w:bCs/>
                <w:szCs w:val="21"/>
              </w:rPr>
              <w:t>职业发展</w:t>
            </w:r>
            <w:r>
              <w:rPr>
                <w:rFonts w:hint="eastAsia" w:ascii="Times New Roman" w:cs="Times New Roman"/>
                <w:color w:val="000000"/>
                <w:szCs w:val="21"/>
              </w:rPr>
              <w:t>【</w:t>
            </w:r>
            <w:r>
              <w:rPr>
                <w:rFonts w:ascii="Times New Roman" w:cs="Times New Roman"/>
                <w:color w:val="000000"/>
                <w:szCs w:val="21"/>
              </w:rPr>
              <w:t>L</w:t>
            </w:r>
            <w:r>
              <w:rPr>
                <w:rFonts w:hint="eastAsia" w:ascii="Times New Roman" w:cs="Times New Roman"/>
                <w:color w:val="000000"/>
                <w:szCs w:val="21"/>
              </w:rPr>
              <w:t>】</w:t>
            </w:r>
          </w:p>
          <w:p>
            <w:pPr>
              <w:spacing w:line="360" w:lineRule="auto"/>
              <w:ind w:firstLine="420" w:firstLineChars="200"/>
              <w:rPr>
                <w:rFonts w:ascii="宋体" w:hAnsi="宋体" w:eastAsia="宋体" w:cs="宋体"/>
                <w:szCs w:val="21"/>
              </w:rPr>
            </w:pPr>
          </w:p>
        </w:tc>
        <w:tc>
          <w:tcPr>
            <w:tcW w:w="230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color w:val="000000"/>
                <w:szCs w:val="21"/>
              </w:rPr>
              <w:t>9.1：具有独立思考和终生学习的能力。</w:t>
            </w:r>
          </w:p>
        </w:tc>
        <w:tc>
          <w:tcPr>
            <w:tcW w:w="715"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r>
              <w:rPr>
                <w:rFonts w:ascii="Times New Roman" w:cs="Times New Roman"/>
                <w:color w:val="000000"/>
                <w:szCs w:val="21"/>
              </w:rPr>
              <w:t>课程目标</w:t>
            </w:r>
            <w:r>
              <w:rPr>
                <w:rFonts w:hint="eastAsia" w:ascii="Times New Roman" w:cs="Times New Roman"/>
                <w:color w:val="000000"/>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982" w:type="pct"/>
            <w:vMerge w:val="continue"/>
            <w:tcBorders>
              <w:left w:val="single" w:color="auto" w:sz="4" w:space="0"/>
              <w:right w:val="single" w:color="auto" w:sz="4" w:space="0"/>
              <w:tl2br w:val="nil"/>
              <w:tr2bl w:val="nil"/>
            </w:tcBorders>
            <w:vAlign w:val="center"/>
          </w:tcPr>
          <w:p>
            <w:pPr>
              <w:spacing w:line="360" w:lineRule="auto"/>
              <w:ind w:firstLine="420" w:firstLineChars="200"/>
              <w:rPr>
                <w:rFonts w:ascii="Times New Roman"/>
                <w:color w:val="000000"/>
                <w:szCs w:val="21"/>
              </w:rPr>
            </w:pPr>
          </w:p>
        </w:tc>
        <w:tc>
          <w:tcPr>
            <w:tcW w:w="230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color w:val="000000"/>
                <w:szCs w:val="21"/>
              </w:rPr>
              <w:t>9.2：熟练掌握一门外语并具备一定的听说读写能力，具备良好的文化传播能力和跨文化学习能力。</w:t>
            </w:r>
          </w:p>
        </w:tc>
        <w:tc>
          <w:tcPr>
            <w:tcW w:w="715"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olor w:val="000000"/>
                <w:szCs w:val="21"/>
              </w:rPr>
              <w:t>课程目标</w:t>
            </w:r>
            <w:r>
              <w:rPr>
                <w:rFonts w:ascii="Times New Roman"/>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jc w:val="center"/>
        </w:trPr>
        <w:tc>
          <w:tcPr>
            <w:tcW w:w="1982" w:type="pct"/>
            <w:vMerge w:val="continue"/>
            <w:tcBorders>
              <w:left w:val="single" w:color="auto" w:sz="4" w:space="0"/>
              <w:right w:val="single" w:color="auto" w:sz="4" w:space="0"/>
              <w:tl2br w:val="nil"/>
              <w:tr2bl w:val="nil"/>
            </w:tcBorders>
            <w:vAlign w:val="center"/>
          </w:tcPr>
          <w:p>
            <w:pPr>
              <w:spacing w:line="360" w:lineRule="auto"/>
              <w:ind w:firstLine="420" w:firstLineChars="200"/>
              <w:rPr>
                <w:rFonts w:ascii="Times New Roman"/>
                <w:color w:val="000000"/>
                <w:szCs w:val="21"/>
              </w:rPr>
            </w:pPr>
          </w:p>
        </w:tc>
        <w:tc>
          <w:tcPr>
            <w:tcW w:w="230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color w:val="000000"/>
                <w:szCs w:val="21"/>
              </w:rPr>
              <w:t>9.3：能够积极参与社会实践活动，提高实践能力，适应社会发展需要。</w:t>
            </w:r>
          </w:p>
        </w:tc>
        <w:tc>
          <w:tcPr>
            <w:tcW w:w="715"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r>
              <w:rPr>
                <w:rFonts w:hint="eastAsia" w:ascii="Times New Roman"/>
                <w:color w:val="000000"/>
                <w:szCs w:val="21"/>
              </w:rPr>
              <w:t>课程目标</w:t>
            </w:r>
            <w:r>
              <w:rPr>
                <w:rFonts w:ascii="Times New Roman"/>
                <w:color w:val="000000"/>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1982" w:type="pct"/>
            <w:vMerge w:val="continue"/>
            <w:tcBorders>
              <w:left w:val="single" w:color="auto" w:sz="4" w:space="0"/>
              <w:bottom w:val="single" w:color="auto" w:sz="4" w:space="0"/>
              <w:right w:val="single" w:color="auto" w:sz="4" w:space="0"/>
              <w:tl2br w:val="nil"/>
              <w:tr2bl w:val="nil"/>
            </w:tcBorders>
            <w:vAlign w:val="center"/>
          </w:tcPr>
          <w:p>
            <w:pPr>
              <w:spacing w:line="360" w:lineRule="auto"/>
              <w:rPr>
                <w:rFonts w:ascii="Times New Roman"/>
                <w:color w:val="548DD4"/>
                <w:szCs w:val="21"/>
              </w:rPr>
            </w:pPr>
          </w:p>
        </w:tc>
        <w:tc>
          <w:tcPr>
            <w:tcW w:w="2303"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rPr>
                <w:rFonts w:ascii="Times New Roman"/>
                <w:color w:val="000000"/>
                <w:szCs w:val="21"/>
              </w:rPr>
            </w:pPr>
            <w:r>
              <w:rPr>
                <w:rFonts w:ascii="宋体" w:hAnsi="宋体" w:eastAsia="宋体" w:cs="宋体"/>
                <w:kern w:val="0"/>
                <w:szCs w:val="21"/>
              </w:rPr>
              <w:t>9.3</w:t>
            </w:r>
            <w:r>
              <w:rPr>
                <w:rFonts w:hint="eastAsia" w:ascii="宋体" w:hAnsi="宋体" w:eastAsia="宋体" w:cs="宋体"/>
                <w:kern w:val="0"/>
                <w:szCs w:val="21"/>
              </w:rPr>
              <w:t>：</w:t>
            </w:r>
            <w:r>
              <w:rPr>
                <w:rFonts w:ascii="宋体" w:hAnsi="宋体" w:eastAsia="宋体" w:cs="宋体"/>
                <w:szCs w:val="21"/>
              </w:rPr>
              <w:t>能够运用批判性思维方法，对旅游产业涉及的问题进行探索和研究</w:t>
            </w:r>
            <w:r>
              <w:rPr>
                <w:rFonts w:hint="eastAsia" w:ascii="宋体" w:hAnsi="宋体" w:eastAsia="宋体" w:cs="宋体"/>
                <w:szCs w:val="21"/>
              </w:rPr>
              <w:t>。</w:t>
            </w:r>
          </w:p>
        </w:tc>
        <w:tc>
          <w:tcPr>
            <w:tcW w:w="715" w:type="pct"/>
            <w:tcBorders>
              <w:top w:val="single" w:color="auto" w:sz="4" w:space="0"/>
              <w:left w:val="single" w:color="auto" w:sz="4" w:space="0"/>
              <w:bottom w:val="single" w:color="auto" w:sz="4" w:space="0"/>
              <w:right w:val="single" w:color="auto" w:sz="4" w:space="0"/>
              <w:tl2br w:val="nil"/>
              <w:tr2bl w:val="nil"/>
            </w:tcBorders>
            <w:vAlign w:val="center"/>
          </w:tcPr>
          <w:p>
            <w:pPr>
              <w:spacing w:line="360" w:lineRule="auto"/>
              <w:jc w:val="center"/>
              <w:rPr>
                <w:rFonts w:ascii="Times New Roman"/>
                <w:color w:val="000000"/>
                <w:szCs w:val="21"/>
              </w:rPr>
            </w:pPr>
            <w:r>
              <w:rPr>
                <w:rFonts w:hint="eastAsia" w:ascii="Times New Roman"/>
                <w:color w:val="000000"/>
                <w:szCs w:val="21"/>
              </w:rPr>
              <w:t>课程目标</w:t>
            </w:r>
            <w:r>
              <w:rPr>
                <w:rFonts w:ascii="Times New Roman"/>
                <w:color w:val="000000"/>
                <w:szCs w:val="21"/>
              </w:rPr>
              <w:t>2</w:t>
            </w:r>
          </w:p>
        </w:tc>
      </w:tr>
    </w:tbl>
    <w:p>
      <w:pPr>
        <w:pStyle w:val="4"/>
        <w:kinsoku w:val="0"/>
        <w:overflowPunct w:val="0"/>
        <w:spacing w:before="61"/>
        <w:rPr>
          <w:rFonts w:ascii="Times New Roman" w:eastAsia="黑体" w:cs="Times New Roman"/>
          <w:b/>
          <w:sz w:val="28"/>
          <w:szCs w:val="28"/>
        </w:rPr>
      </w:pPr>
    </w:p>
    <w:p>
      <w:pPr>
        <w:widowControl/>
        <w:jc w:val="left"/>
        <w:rPr>
          <w:rFonts w:ascii="Times New Roman" w:hAnsi="Times New Roman" w:eastAsia="黑体" w:cs="Times New Roman"/>
          <w:b/>
          <w:kern w:val="0"/>
          <w:sz w:val="28"/>
          <w:szCs w:val="28"/>
        </w:rPr>
      </w:pPr>
      <w:r>
        <w:rPr>
          <w:rFonts w:ascii="Times New Roman" w:eastAsia="黑体" w:cs="Times New Roman"/>
          <w:b/>
          <w:sz w:val="28"/>
          <w:szCs w:val="28"/>
        </w:rPr>
        <w:br w:type="page"/>
      </w:r>
    </w:p>
    <w:p>
      <w:pPr>
        <w:pStyle w:val="4"/>
        <w:kinsoku w:val="0"/>
        <w:overflowPunct w:val="0"/>
        <w:spacing w:before="61"/>
        <w:rPr>
          <w:rFonts w:ascii="Times New Roman" w:eastAsia="黑体" w:cs="Times New Roman"/>
          <w:b/>
          <w:sz w:val="28"/>
          <w:szCs w:val="28"/>
        </w:rPr>
      </w:pPr>
    </w:p>
    <w:p>
      <w:pPr>
        <w:pStyle w:val="4"/>
        <w:kinsoku w:val="0"/>
        <w:overflowPunct w:val="0"/>
        <w:spacing w:before="61"/>
        <w:ind w:firstLine="562" w:firstLineChars="200"/>
        <w:rPr>
          <w:rFonts w:ascii="Times New Roman" w:eastAsia="黑体" w:cs="Times New Roman"/>
          <w:b/>
          <w:sz w:val="28"/>
          <w:szCs w:val="28"/>
        </w:rPr>
      </w:pPr>
      <w:r>
        <w:rPr>
          <w:rFonts w:hint="eastAsia" w:ascii="Times New Roman" w:eastAsia="黑体" w:cs="Times New Roman"/>
          <w:b/>
          <w:sz w:val="28"/>
          <w:szCs w:val="28"/>
        </w:rPr>
        <w:t>三、</w:t>
      </w:r>
      <w:r>
        <w:rPr>
          <w:rFonts w:ascii="Times New Roman" w:eastAsia="黑体" w:cs="Times New Roman"/>
          <w:b/>
          <w:sz w:val="28"/>
          <w:szCs w:val="28"/>
        </w:rPr>
        <w:t>教学内容</w:t>
      </w:r>
      <w:r>
        <w:rPr>
          <w:rFonts w:hint="eastAsia" w:ascii="Times New Roman" w:eastAsia="黑体" w:cs="Times New Roman"/>
          <w:b/>
          <w:sz w:val="28"/>
          <w:szCs w:val="28"/>
        </w:rPr>
        <w:t>及要求</w:t>
      </w:r>
    </w:p>
    <w:p>
      <w:pPr>
        <w:adjustRightInd w:val="0"/>
        <w:snapToGrid w:val="0"/>
        <w:spacing w:line="400" w:lineRule="exact"/>
        <w:ind w:firstLine="482" w:firstLineChars="200"/>
        <w:rPr>
          <w:rFonts w:ascii="宋体" w:hAnsi="宋体" w:eastAsia="宋体" w:cs="宋体"/>
          <w:color w:val="000000" w:themeColor="text1"/>
          <w:sz w:val="24"/>
          <w:szCs w:val="24"/>
          <w14:textFill>
            <w14:solidFill>
              <w14:schemeClr w14:val="tx1"/>
            </w14:solidFill>
          </w14:textFill>
        </w:rPr>
      </w:pPr>
      <w:r>
        <w:rPr>
          <w:rFonts w:hint="eastAsia" w:ascii="Times New Roman" w:hAnsi="Times New Roman" w:eastAsia="黑体" w:cs="Times New Roman"/>
          <w:b/>
          <w:kern w:val="0"/>
          <w:sz w:val="24"/>
          <w:szCs w:val="24"/>
        </w:rPr>
        <w:t>（一）学习内容</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ascii="宋体" w:hAnsi="宋体" w:eastAsia="宋体" w:cs="宋体"/>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论文写作概述</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t>主要内容：</w:t>
      </w:r>
      <w:r>
        <w:rPr>
          <w:rFonts w:hint="eastAsia" w:ascii="宋体" w:hAnsi="宋体" w:eastAsia="宋体" w:cs="宋体"/>
          <w:color w:val="000000" w:themeColor="text1"/>
          <w:sz w:val="24"/>
          <w:szCs w:val="24"/>
          <w14:textFill>
            <w14:solidFill>
              <w14:schemeClr w14:val="tx1"/>
            </w14:solidFill>
          </w14:textFill>
        </w:rPr>
        <w:t>了解学术论文的概念，论文的分类，学术论文的作用，掌握论文写作的开始（选题）与结束（发表）的整个过程。</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重点、难点：掌握论文写作的开始（选题）与结束（发表）的整个过程。</w:t>
      </w:r>
    </w:p>
    <w:p>
      <w:pPr>
        <w:adjustRightInd w:val="0"/>
        <w:snapToGrid w:val="0"/>
        <w:spacing w:line="400" w:lineRule="exact"/>
        <w:ind w:firstLine="482" w:firstLineChars="20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2</w:t>
      </w:r>
      <w:r>
        <w:rPr>
          <w:rFonts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论文选题与标题命名</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主要内容：了解论文选题好的标准，论文选题的来源，掌握论文选题的七大原则，掌握论文标题命名时注意事项，掌握标题命名时如何实现画龙点睛。</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重点、难点：论文选题的七个原则与标题命名时的画龙点睛。</w:t>
      </w:r>
    </w:p>
    <w:p>
      <w:pPr>
        <w:adjustRightInd w:val="0"/>
        <w:snapToGrid w:val="0"/>
        <w:spacing w:line="400" w:lineRule="exact"/>
        <w:ind w:firstLine="482" w:firstLineChars="20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3</w:t>
      </w:r>
      <w:r>
        <w:rPr>
          <w:rFonts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文献检索与文献综述</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主要内容：了解文献资料类型，掌握常用文献数据库的检索和文献阅读方法，掌握文献综述撰写，文献引用格式等。</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重点、难点：掌握文献检索和文献综述撰写。</w:t>
      </w:r>
    </w:p>
    <w:p>
      <w:pPr>
        <w:adjustRightInd w:val="0"/>
        <w:snapToGrid w:val="0"/>
        <w:spacing w:line="400" w:lineRule="exact"/>
        <w:ind w:firstLine="482" w:firstLineChars="20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4</w:t>
      </w:r>
      <w:r>
        <w:rPr>
          <w:rFonts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论文谋篇布局与论证</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主要内容：了解谋篇布局构思，明确论文的写作线索，围绕写作线索确定论文的框架结构；掌握论文写作线索，掌握论文的框架结构，掌握论文的论证方法。</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重点、难点：掌握论文框架结构的确定及论证方法与过程。</w:t>
      </w:r>
    </w:p>
    <w:p>
      <w:pPr>
        <w:adjustRightInd w:val="0"/>
        <w:snapToGrid w:val="0"/>
        <w:spacing w:line="400" w:lineRule="exact"/>
        <w:ind w:firstLine="482" w:firstLineChars="20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5</w:t>
      </w:r>
      <w:r>
        <w:rPr>
          <w:rFonts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论文引言和结语撰写</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内容：了解论文统合论点的方法，主要包括论文统合论点重要性，如何确定论文的论点，确立论点应掌握的原则以及论文的论据使用三部分内容，然后又介绍了论文引言和结语的写作方法，重点掌握引言与结语写作的技巧和要素。</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重点、难点：掌握引言与结语写作的技巧和要素。</w:t>
      </w:r>
    </w:p>
    <w:p>
      <w:pPr>
        <w:adjustRightInd w:val="0"/>
        <w:snapToGrid w:val="0"/>
        <w:spacing w:line="400" w:lineRule="exact"/>
        <w:ind w:firstLine="482" w:firstLineChars="20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6</w:t>
      </w:r>
      <w:r>
        <w:rPr>
          <w:rFonts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论文摘要和关键词撰写</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主要内容：了解论文摘要概念、作用及分类，了解学科分类与中图分类号，掌握论文摘要的写作要求，掌握凝练论文关键词的方法。</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重点、难点：掌握论文摘要的写作方法与关键词的凝练方法。</w:t>
      </w:r>
    </w:p>
    <w:p>
      <w:pPr>
        <w:adjustRightInd w:val="0"/>
        <w:snapToGrid w:val="0"/>
        <w:spacing w:line="400" w:lineRule="exact"/>
        <w:ind w:firstLine="482" w:firstLineChars="20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7</w:t>
      </w:r>
      <w:r>
        <w:rPr>
          <w:rFonts w:ascii="宋体" w:hAnsi="宋体" w:eastAsia="宋体" w:cs="宋体"/>
          <w:b/>
          <w:bCs/>
          <w:color w:val="000000" w:themeColor="text1"/>
          <w:sz w:val="24"/>
          <w:szCs w:val="24"/>
          <w14:textFill>
            <w14:solidFill>
              <w14:schemeClr w14:val="tx1"/>
            </w14:solidFill>
          </w14:textFill>
        </w:rPr>
        <w:t xml:space="preserve">. </w:t>
      </w:r>
      <w:r>
        <w:rPr>
          <w:rFonts w:hint="eastAsia" w:ascii="宋体" w:hAnsi="宋体" w:eastAsia="宋体" w:cs="宋体"/>
          <w:b/>
          <w:bCs/>
          <w:color w:val="000000" w:themeColor="text1"/>
          <w:sz w:val="24"/>
          <w:szCs w:val="24"/>
          <w14:textFill>
            <w14:solidFill>
              <w14:schemeClr w14:val="tx1"/>
            </w14:solidFill>
          </w14:textFill>
        </w:rPr>
        <w:t>学位论文开题与写作</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主要内容：了解学位论文开题报告撰写的内容和要求，介绍学位论文的写作要求、写作规范及写作内容，重点掌握学位论文开题报告撰写的内容和要求及学位论文写作规范。</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重点、难点：掌握学位论文开题报告撰写的内容和要求及学位论文写作规范。</w:t>
      </w:r>
    </w:p>
    <w:p>
      <w:pPr>
        <w:adjustRightInd w:val="0"/>
        <w:snapToGrid w:val="0"/>
        <w:spacing w:line="400" w:lineRule="exact"/>
        <w:ind w:firstLine="482" w:firstLineChars="200"/>
        <w:rPr>
          <w:rFonts w:ascii="宋体" w:hAnsi="宋体" w:eastAsia="宋体" w:cs="宋体"/>
          <w:b/>
          <w:bCs/>
          <w:color w:val="000000" w:themeColor="text1"/>
          <w:sz w:val="24"/>
          <w:szCs w:val="24"/>
          <w14:textFill>
            <w14:solidFill>
              <w14:schemeClr w14:val="tx1"/>
            </w14:solidFill>
          </w14:textFill>
        </w:rPr>
      </w:pPr>
      <w:r>
        <w:rPr>
          <w:rFonts w:hint="eastAsia" w:ascii="宋体" w:hAnsi="宋体" w:eastAsia="宋体" w:cs="宋体"/>
          <w:b/>
          <w:bCs/>
          <w:color w:val="000000" w:themeColor="text1"/>
          <w:sz w:val="24"/>
          <w:szCs w:val="24"/>
          <w14:textFill>
            <w14:solidFill>
              <w14:schemeClr w14:val="tx1"/>
            </w14:solidFill>
          </w14:textFill>
        </w:rPr>
        <w:t>8</w:t>
      </w:r>
      <w:r>
        <w:rPr>
          <w:rFonts w:ascii="宋体" w:hAnsi="宋体" w:eastAsia="宋体" w:cs="宋体"/>
          <w:b/>
          <w:bCs/>
          <w:color w:val="000000" w:themeColor="text1"/>
          <w:sz w:val="24"/>
          <w:szCs w:val="24"/>
          <w14:textFill>
            <w14:solidFill>
              <w14:schemeClr w14:val="tx1"/>
            </w14:solidFill>
          </w14:textFill>
        </w:rPr>
        <w:t>.</w:t>
      </w:r>
      <w:r>
        <w:rPr>
          <w:rFonts w:hint="eastAsia" w:ascii="宋体" w:hAnsi="宋体" w:eastAsia="宋体" w:cs="宋体"/>
          <w:b/>
          <w:bCs/>
          <w:color w:val="000000" w:themeColor="text1"/>
          <w:sz w:val="24"/>
          <w:szCs w:val="24"/>
          <w14:textFill>
            <w14:solidFill>
              <w14:schemeClr w14:val="tx1"/>
            </w14:solidFill>
          </w14:textFill>
        </w:rPr>
        <w:t>课题申报书的撰写</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主要内容：了解学位论文开题报告撰写的内容和要求，课题论证书与开题报告的联系和区别，最后详述了课题申报书撰写规范要求，重点要掌握课题申报书撰写规范要求。</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重点、难点：掌握课题申报书撰写规范要求。</w:t>
      </w:r>
    </w:p>
    <w:p>
      <w:pPr>
        <w:adjustRightInd w:val="0"/>
        <w:snapToGrid w:val="0"/>
        <w:spacing w:line="400" w:lineRule="exact"/>
        <w:ind w:firstLine="241" w:firstLineChars="1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（二）时间安排</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实训时间安排在第</w:t>
      </w:r>
      <w:r>
        <w:rPr>
          <w:rFonts w:ascii="宋体" w:hAnsi="宋体" w:eastAsia="宋体" w:cs="宋体"/>
          <w:color w:val="000000" w:themeColor="text1"/>
          <w:sz w:val="24"/>
          <w:szCs w:val="24"/>
          <w14:textFill>
            <w14:solidFill>
              <w14:schemeClr w14:val="tx1"/>
            </w14:solidFill>
          </w14:textFill>
        </w:rPr>
        <w:t>4</w:t>
      </w:r>
      <w:r>
        <w:rPr>
          <w:rFonts w:hint="eastAsia" w:ascii="宋体" w:hAnsi="宋体" w:eastAsia="宋体" w:cs="宋体"/>
          <w:color w:val="000000" w:themeColor="text1"/>
          <w:sz w:val="24"/>
          <w:szCs w:val="24"/>
          <w14:textFill>
            <w14:solidFill>
              <w14:schemeClr w14:val="tx1"/>
            </w14:solidFill>
          </w14:textFill>
        </w:rPr>
        <w:t>学期第</w:t>
      </w:r>
      <w:r>
        <w:rPr>
          <w:rFonts w:ascii="宋体" w:hAnsi="宋体" w:eastAsia="宋体" w:cs="宋体"/>
          <w:color w:val="000000" w:themeColor="text1"/>
          <w:sz w:val="24"/>
          <w:szCs w:val="24"/>
          <w14:textFill>
            <w14:solidFill>
              <w14:schemeClr w14:val="tx1"/>
            </w14:solidFill>
          </w14:textFill>
        </w:rPr>
        <w:t>17</w:t>
      </w:r>
      <w:r>
        <w:rPr>
          <w:rFonts w:hint="eastAsia" w:ascii="宋体" w:hAnsi="宋体" w:eastAsia="宋体" w:cs="宋体"/>
          <w:color w:val="000000" w:themeColor="text1"/>
          <w:sz w:val="24"/>
          <w:szCs w:val="24"/>
          <w14:textFill>
            <w14:solidFill>
              <w14:schemeClr w14:val="tx1"/>
            </w14:solidFill>
          </w14:textFill>
        </w:rPr>
        <w:t>周进行，集中学习和分散调研相结合。</w:t>
      </w:r>
    </w:p>
    <w:p>
      <w:pPr>
        <w:adjustRightInd w:val="0"/>
        <w:snapToGrid w:val="0"/>
        <w:spacing w:line="400" w:lineRule="exact"/>
        <w:ind w:firstLine="241" w:firstLineChars="1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（三）工作流程</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1.首先，实习指导教师介绍专业实践教学的具体安排，要求学生分组进行任务的完成。</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2.其次，实习指导教师讲解学位论文写作的基本步骤和方法，在此基础上要求各组确定自己的选题、查阅数据库、文献梳理和构建论文框架结构。</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3.最后，各组同学依据自己的选题、设计调查问卷、实地调研、收集资料、分析数据、完成论文各个部分的写作等，汇报并上交论文最终文本。</w:t>
      </w:r>
    </w:p>
    <w:p>
      <w:pPr>
        <w:adjustRightInd w:val="0"/>
        <w:snapToGrid w:val="0"/>
        <w:spacing w:line="400" w:lineRule="exact"/>
        <w:ind w:firstLine="241" w:firstLineChars="100"/>
        <w:rPr>
          <w:rFonts w:ascii="Times New Roman" w:hAnsi="Times New Roman" w:eastAsia="黑体" w:cs="Times New Roman"/>
          <w:b/>
          <w:kern w:val="0"/>
          <w:sz w:val="24"/>
          <w:szCs w:val="24"/>
        </w:rPr>
      </w:pPr>
      <w:r>
        <w:rPr>
          <w:rFonts w:hint="eastAsia" w:ascii="Times New Roman" w:hAnsi="Times New Roman" w:eastAsia="黑体" w:cs="Times New Roman"/>
          <w:b/>
          <w:kern w:val="0"/>
          <w:sz w:val="24"/>
          <w:szCs w:val="24"/>
        </w:rPr>
        <w:t>（四）业务指导</w:t>
      </w:r>
    </w:p>
    <w:p>
      <w:pPr>
        <w:adjustRightInd w:val="0"/>
        <w:snapToGrid w:val="0"/>
        <w:spacing w:line="400" w:lineRule="exact"/>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校内老师1名或多名指导</w:t>
      </w:r>
    </w:p>
    <w:p>
      <w:pPr>
        <w:widowControl/>
        <w:jc w:val="left"/>
        <w:rPr>
          <w:rFonts w:ascii="宋体" w:hAnsi="宋体" w:eastAsia="宋体" w:cs="宋体"/>
          <w:color w:val="000000" w:themeColor="text1"/>
          <w:sz w:val="24"/>
          <w:szCs w:val="24"/>
          <w14:textFill>
            <w14:solidFill>
              <w14:schemeClr w14:val="tx1"/>
            </w14:solidFill>
          </w14:textFill>
        </w:rPr>
      </w:pPr>
      <w:r>
        <w:rPr>
          <w:rFonts w:ascii="宋体" w:hAnsi="宋体" w:eastAsia="宋体" w:cs="宋体"/>
          <w:color w:val="000000" w:themeColor="text1"/>
          <w:sz w:val="24"/>
          <w:szCs w:val="24"/>
          <w14:textFill>
            <w14:solidFill>
              <w14:schemeClr w14:val="tx1"/>
            </w14:solidFill>
          </w14:textFill>
        </w:rPr>
        <w:br w:type="page"/>
      </w: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ascii="Times New Roman" w:hAnsi="Times New Roman" w:eastAsia="黑体" w:cs="Times New Roman"/>
          <w:kern w:val="0"/>
        </w:rPr>
        <w:t>四、课程考核</w:t>
      </w:r>
    </w:p>
    <w:p>
      <w:pPr>
        <w:kinsoku w:val="0"/>
        <w:overflowPunct w:val="0"/>
        <w:autoSpaceDE w:val="0"/>
        <w:autoSpaceDN w:val="0"/>
        <w:adjustRightInd w:val="0"/>
        <w:spacing w:before="86" w:line="400" w:lineRule="exact"/>
        <w:ind w:firstLine="482" w:firstLineChars="200"/>
        <w:rPr>
          <w:rFonts w:ascii="宋体" w:hAnsi="Times New Roman" w:eastAsia="宋体" w:cs="宋体"/>
          <w:color w:val="FF0000"/>
          <w:spacing w:val="-3"/>
          <w:sz w:val="24"/>
          <w:szCs w:val="24"/>
        </w:rPr>
      </w:pPr>
      <w:r>
        <w:rPr>
          <w:rFonts w:hint="eastAsia" w:ascii="黑体" w:hAnsi="黑体" w:eastAsia="黑体" w:cs="黑体"/>
          <w:b/>
          <w:sz w:val="24"/>
          <w:szCs w:val="24"/>
        </w:rPr>
        <w:t>（一）考核内容与考核方式</w:t>
      </w:r>
    </w:p>
    <w:p>
      <w:pPr>
        <w:pStyle w:val="4"/>
        <w:kinsoku w:val="0"/>
        <w:overflowPunct w:val="0"/>
        <w:spacing w:before="66"/>
        <w:jc w:val="center"/>
        <w:rPr>
          <w:color w:val="FF0000"/>
          <w:spacing w:val="-3"/>
        </w:rPr>
      </w:pPr>
      <w:r>
        <w:rPr>
          <w:rFonts w:hint="eastAsia" w:ascii="Times New Roman" w:cs="Times New Roman"/>
          <w:b/>
          <w:sz w:val="21"/>
          <w:szCs w:val="21"/>
        </w:rPr>
        <w:t>表</w:t>
      </w:r>
      <w:r>
        <w:rPr>
          <w:rFonts w:hint="eastAsia" w:ascii="Times New Roman" w:cs="Times New Roman"/>
          <w:b/>
          <w:sz w:val="21"/>
          <w:szCs w:val="21"/>
          <w:lang w:val="en-US" w:eastAsia="zh-CN"/>
        </w:rPr>
        <w:t>4-1</w:t>
      </w:r>
      <w:r>
        <w:rPr>
          <w:rFonts w:hint="eastAsia" w:ascii="Times New Roman" w:cs="Times New Roman"/>
          <w:b/>
          <w:sz w:val="21"/>
          <w:szCs w:val="21"/>
        </w:rPr>
        <w:t xml:space="preserve"> 课程目标、考核内容与考核方式对应关系</w:t>
      </w:r>
    </w:p>
    <w:tbl>
      <w:tblPr>
        <w:tblStyle w:val="10"/>
        <w:tblW w:w="4998" w:type="pct"/>
        <w:tblInd w:w="0" w:type="dxa"/>
        <w:tblLayout w:type="autofit"/>
        <w:tblCellMar>
          <w:top w:w="0" w:type="dxa"/>
          <w:left w:w="0" w:type="dxa"/>
          <w:bottom w:w="0" w:type="dxa"/>
          <w:right w:w="0" w:type="dxa"/>
        </w:tblCellMar>
      </w:tblPr>
      <w:tblGrid>
        <w:gridCol w:w="1345"/>
        <w:gridCol w:w="3362"/>
        <w:gridCol w:w="2248"/>
        <w:gridCol w:w="704"/>
        <w:gridCol w:w="1419"/>
      </w:tblGrid>
      <w:tr>
        <w:tblPrEx>
          <w:tblCellMar>
            <w:top w:w="0" w:type="dxa"/>
            <w:left w:w="0" w:type="dxa"/>
            <w:bottom w:w="0" w:type="dxa"/>
            <w:right w:w="0" w:type="dxa"/>
          </w:tblCellMar>
        </w:tblPrEx>
        <w:trPr>
          <w:trHeight w:val="624" w:hRule="atLeast"/>
        </w:trPr>
        <w:tc>
          <w:tcPr>
            <w:tcW w:w="741"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b/>
                <w:sz w:val="21"/>
                <w:szCs w:val="21"/>
              </w:rPr>
            </w:pPr>
            <w:r>
              <w:rPr>
                <w:rFonts w:asciiTheme="minorEastAsia" w:hAnsiTheme="minorEastAsia" w:eastAsiaTheme="minorEastAsia"/>
                <w:b/>
                <w:sz w:val="21"/>
                <w:szCs w:val="21"/>
              </w:rPr>
              <w:t>课程目标</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b/>
                <w:sz w:val="21"/>
                <w:szCs w:val="21"/>
              </w:rPr>
            </w:pPr>
            <w:r>
              <w:rPr>
                <w:rFonts w:asciiTheme="minorEastAsia" w:hAnsiTheme="minorEastAsia" w:eastAsiaTheme="minorEastAsia"/>
                <w:b/>
                <w:sz w:val="21"/>
                <w:szCs w:val="21"/>
              </w:rPr>
              <w:t>考核内容</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rPr>
                <w:rFonts w:hint="default" w:asciiTheme="minorEastAsia" w:hAnsiTheme="minorEastAsia" w:eastAsiaTheme="minorEastAsia"/>
                <w:b/>
                <w:sz w:val="21"/>
                <w:szCs w:val="21"/>
              </w:rPr>
            </w:pPr>
            <w:r>
              <w:rPr>
                <w:rFonts w:asciiTheme="minorEastAsia" w:hAnsiTheme="minorEastAsia" w:eastAsiaTheme="minorEastAsia"/>
                <w:b/>
                <w:sz w:val="21"/>
                <w:szCs w:val="21"/>
              </w:rPr>
              <w:t>所属环节</w:t>
            </w:r>
          </w:p>
        </w:tc>
        <w:tc>
          <w:tcPr>
            <w:tcW w:w="38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b/>
                <w:sz w:val="21"/>
                <w:szCs w:val="21"/>
              </w:rPr>
            </w:pPr>
            <w:r>
              <w:rPr>
                <w:rFonts w:asciiTheme="minorEastAsia" w:hAnsiTheme="minorEastAsia" w:eastAsiaTheme="minorEastAsia"/>
                <w:b/>
                <w:sz w:val="21"/>
                <w:szCs w:val="21"/>
              </w:rPr>
              <w:t>考核</w:t>
            </w:r>
          </w:p>
          <w:p>
            <w:pPr>
              <w:pStyle w:val="24"/>
              <w:kinsoku w:val="0"/>
              <w:overflowPunct w:val="0"/>
              <w:spacing w:line="278" w:lineRule="auto"/>
              <w:ind w:left="242" w:right="98" w:hanging="132"/>
              <w:jc w:val="center"/>
              <w:rPr>
                <w:rFonts w:hint="default" w:asciiTheme="minorEastAsia" w:hAnsiTheme="minorEastAsia" w:eastAsiaTheme="minorEastAsia"/>
                <w:b/>
                <w:sz w:val="21"/>
                <w:szCs w:val="21"/>
              </w:rPr>
            </w:pPr>
            <w:r>
              <w:rPr>
                <w:rFonts w:asciiTheme="minorEastAsia" w:hAnsiTheme="minorEastAsia" w:eastAsiaTheme="minorEastAsia"/>
                <w:b/>
                <w:sz w:val="21"/>
                <w:szCs w:val="21"/>
              </w:rPr>
              <w:t>占比</w:t>
            </w:r>
          </w:p>
        </w:tc>
        <w:tc>
          <w:tcPr>
            <w:tcW w:w="781"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b/>
                <w:sz w:val="21"/>
                <w:szCs w:val="21"/>
              </w:rPr>
            </w:pPr>
            <w:r>
              <w:rPr>
                <w:rFonts w:asciiTheme="minorEastAsia" w:hAnsiTheme="minorEastAsia" w:eastAsiaTheme="minorEastAsia"/>
                <w:b/>
                <w:sz w:val="21"/>
                <w:szCs w:val="21"/>
              </w:rPr>
              <w:t>考核方式</w:t>
            </w:r>
          </w:p>
        </w:tc>
      </w:tr>
      <w:tr>
        <w:tblPrEx>
          <w:tblCellMar>
            <w:top w:w="0" w:type="dxa"/>
            <w:left w:w="0" w:type="dxa"/>
            <w:bottom w:w="0" w:type="dxa"/>
            <w:right w:w="0" w:type="dxa"/>
          </w:tblCellMar>
        </w:tblPrEx>
        <w:trPr>
          <w:trHeight w:val="252" w:hRule="atLeast"/>
        </w:trPr>
        <w:tc>
          <w:tcPr>
            <w:tcW w:w="741" w:type="pct"/>
            <w:vMerge w:val="restart"/>
            <w:tcBorders>
              <w:top w:val="single" w:color="auto"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sz w:val="21"/>
                <w:szCs w:val="21"/>
              </w:rPr>
            </w:pPr>
            <w:r>
              <w:rPr>
                <w:rFonts w:asciiTheme="minorEastAsia" w:hAnsiTheme="minorEastAsia" w:eastAsiaTheme="minorEastAsia"/>
                <w:sz w:val="21"/>
                <w:szCs w:val="21"/>
              </w:rPr>
              <w:t>课程目标 1</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asciiTheme="minorEastAsia" w:hAnsiTheme="minorEastAsia" w:eastAsiaTheme="minorEastAsia"/>
                <w:sz w:val="21"/>
                <w:szCs w:val="21"/>
              </w:rPr>
              <w:t>1.学术论文的概念、论文的分类、学术论文的作用</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论文写作概述</w:t>
            </w:r>
          </w:p>
        </w:tc>
        <w:tc>
          <w:tcPr>
            <w:tcW w:w="388" w:type="pct"/>
            <w:vMerge w:val="restart"/>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r>
              <w:rPr>
                <w:rFonts w:asciiTheme="minorEastAsia" w:hAnsiTheme="minorEastAsia" w:eastAsiaTheme="minorEastAsia"/>
                <w:sz w:val="21"/>
                <w:szCs w:val="21"/>
              </w:rPr>
              <w:t>2</w:t>
            </w:r>
            <w:r>
              <w:rPr>
                <w:rFonts w:hint="eastAsia" w:asciiTheme="minorEastAsia" w:hAnsiTheme="minorEastAsia" w:eastAsiaTheme="minorEastAsia"/>
                <w:sz w:val="21"/>
                <w:szCs w:val="21"/>
                <w:lang w:val="en-US" w:eastAsia="zh-CN"/>
              </w:rPr>
              <w:t>5</w:t>
            </w:r>
            <w:r>
              <w:rPr>
                <w:rFonts w:asciiTheme="minorEastAsia" w:hAnsiTheme="minorEastAsia" w:eastAsiaTheme="minorEastAsia"/>
                <w:sz w:val="21"/>
                <w:szCs w:val="21"/>
              </w:rPr>
              <w:t>%</w:t>
            </w:r>
          </w:p>
        </w:tc>
        <w:tc>
          <w:tcPr>
            <w:tcW w:w="781" w:type="pct"/>
            <w:vMerge w:val="restar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cs="Times New Roman" w:asciiTheme="minorEastAsia" w:hAnsiTheme="minorEastAsia" w:eastAsiaTheme="minorEastAsia"/>
                <w:sz w:val="21"/>
                <w:szCs w:val="21"/>
              </w:rPr>
            </w:pPr>
            <w:r>
              <w:rPr>
                <w:rFonts w:hint="default" w:cs="Times New Roman" w:asciiTheme="minorEastAsia" w:hAnsiTheme="minorEastAsia" w:eastAsiaTheme="minorEastAsia"/>
                <w:sz w:val="21"/>
                <w:szCs w:val="21"/>
              </w:rPr>
              <w:t>实习表现</w:t>
            </w:r>
          </w:p>
          <w:p>
            <w:pPr>
              <w:pStyle w:val="24"/>
              <w:kinsoku w:val="0"/>
              <w:overflowPunct w:val="0"/>
              <w:jc w:val="center"/>
              <w:rPr>
                <w:rFonts w:hint="default" w:cs="Times New Roman" w:asciiTheme="minorEastAsia" w:hAnsiTheme="minorEastAsia" w:eastAsiaTheme="minorEastAsia"/>
                <w:sz w:val="21"/>
                <w:szCs w:val="21"/>
              </w:rPr>
            </w:pPr>
            <w:r>
              <w:rPr>
                <w:rFonts w:hint="default" w:cs="Times New Roman" w:asciiTheme="minorEastAsia" w:hAnsiTheme="minorEastAsia" w:eastAsiaTheme="minorEastAsia"/>
                <w:sz w:val="21"/>
                <w:szCs w:val="21"/>
              </w:rPr>
              <w:t>个人作业</w:t>
            </w:r>
          </w:p>
          <w:p>
            <w:pPr>
              <w:pStyle w:val="24"/>
              <w:kinsoku w:val="0"/>
              <w:overflowPunct w:val="0"/>
              <w:jc w:val="center"/>
              <w:rPr>
                <w:rFonts w:hint="default" w:cs="Times New Roman" w:asciiTheme="minorEastAsia" w:hAnsiTheme="minorEastAsia" w:eastAsiaTheme="minorEastAsia"/>
                <w:sz w:val="21"/>
                <w:szCs w:val="21"/>
              </w:rPr>
            </w:pPr>
          </w:p>
        </w:tc>
      </w:tr>
      <w:tr>
        <w:tblPrEx>
          <w:tblCellMar>
            <w:top w:w="0" w:type="dxa"/>
            <w:left w:w="0" w:type="dxa"/>
            <w:bottom w:w="0" w:type="dxa"/>
            <w:right w:w="0" w:type="dxa"/>
          </w:tblCellMar>
        </w:tblPrEx>
        <w:trPr>
          <w:trHeight w:val="671" w:hRule="atLeast"/>
        </w:trPr>
        <w:tc>
          <w:tcPr>
            <w:tcW w:w="741"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sz w:val="21"/>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asciiTheme="minorEastAsia" w:hAnsiTheme="minorEastAsia" w:eastAsiaTheme="minorEastAsia"/>
                <w:sz w:val="21"/>
                <w:szCs w:val="21"/>
              </w:rPr>
              <w:t>2</w:t>
            </w:r>
            <w:r>
              <w:rPr>
                <w:rFonts w:hint="default" w:asciiTheme="minorEastAsia" w:hAnsiTheme="minorEastAsia" w:eastAsiaTheme="minorEastAsia"/>
                <w:sz w:val="21"/>
                <w:szCs w:val="21"/>
              </w:rPr>
              <w:t>.</w:t>
            </w:r>
            <w:r>
              <w:rPr>
                <w:rFonts w:asciiTheme="minorEastAsia" w:hAnsiTheme="minorEastAsia" w:eastAsiaTheme="minorEastAsia"/>
                <w:sz w:val="21"/>
                <w:szCs w:val="21"/>
              </w:rPr>
              <w:t>论文选题好的标准，论文选题的来源，论文选题的七大原则</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论文选题与标题命名</w:t>
            </w:r>
          </w:p>
          <w:p>
            <w:pPr>
              <w:pStyle w:val="24"/>
              <w:kinsoku w:val="0"/>
              <w:overflowPunct w:val="0"/>
              <w:rPr>
                <w:rFonts w:hint="default" w:cs="Times New Roman" w:asciiTheme="minorEastAsia" w:hAnsiTheme="minorEastAsia" w:eastAsiaTheme="minorEastAsia"/>
                <w:sz w:val="21"/>
                <w:szCs w:val="21"/>
              </w:rPr>
            </w:pPr>
          </w:p>
        </w:tc>
        <w:tc>
          <w:tcPr>
            <w:tcW w:w="388" w:type="pct"/>
            <w:vMerge w:val="continue"/>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p>
        </w:tc>
        <w:tc>
          <w:tcPr>
            <w:tcW w:w="781"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cs="Times New Roman" w:asciiTheme="minorEastAsia" w:hAnsiTheme="minorEastAsia" w:eastAsiaTheme="minorEastAsia"/>
                <w:sz w:val="21"/>
                <w:szCs w:val="21"/>
              </w:rPr>
            </w:pPr>
          </w:p>
        </w:tc>
      </w:tr>
      <w:tr>
        <w:tblPrEx>
          <w:tblCellMar>
            <w:top w:w="0" w:type="dxa"/>
            <w:left w:w="0" w:type="dxa"/>
            <w:bottom w:w="0" w:type="dxa"/>
            <w:right w:w="0" w:type="dxa"/>
          </w:tblCellMar>
        </w:tblPrEx>
        <w:trPr>
          <w:trHeight w:val="425"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cs="方正小标宋_GBK" w:asciiTheme="minorEastAsia" w:hAnsiTheme="minorEastAsia"/>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hint="default" w:asciiTheme="minorEastAsia" w:hAnsiTheme="minorEastAsia" w:eastAsiaTheme="minorEastAsia"/>
                <w:sz w:val="21"/>
                <w:szCs w:val="21"/>
              </w:rPr>
              <w:t>3</w:t>
            </w:r>
            <w:r>
              <w:rPr>
                <w:rFonts w:asciiTheme="minorEastAsia" w:hAnsiTheme="minorEastAsia" w:eastAsiaTheme="minorEastAsia"/>
                <w:sz w:val="21"/>
                <w:szCs w:val="21"/>
              </w:rPr>
              <w:t>.文献资料的类型</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文献检索与文献综述</w:t>
            </w:r>
          </w:p>
        </w:tc>
        <w:tc>
          <w:tcPr>
            <w:tcW w:w="388"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p>
        </w:tc>
        <w:tc>
          <w:tcPr>
            <w:tcW w:w="78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cs="方正小标宋_GBK" w:asciiTheme="minorEastAsia" w:hAnsiTheme="minorEastAsia"/>
                <w:color w:val="FF0000"/>
                <w:spacing w:val="-3"/>
                <w:szCs w:val="21"/>
              </w:rPr>
            </w:pPr>
          </w:p>
        </w:tc>
      </w:tr>
      <w:tr>
        <w:tblPrEx>
          <w:tblCellMar>
            <w:top w:w="0" w:type="dxa"/>
            <w:left w:w="0" w:type="dxa"/>
            <w:bottom w:w="0" w:type="dxa"/>
            <w:right w:w="0" w:type="dxa"/>
          </w:tblCellMar>
        </w:tblPrEx>
        <w:trPr>
          <w:trHeight w:val="403"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cs="方正小标宋_GBK" w:asciiTheme="minorEastAsia" w:hAnsiTheme="minorEastAsia"/>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5"/>
              <w:rPr>
                <w:rFonts w:hint="default" w:asciiTheme="minorEastAsia" w:hAnsiTheme="minorEastAsia" w:eastAsiaTheme="minorEastAsia"/>
                <w:sz w:val="21"/>
                <w:szCs w:val="21"/>
              </w:rPr>
            </w:pPr>
            <w:r>
              <w:rPr>
                <w:rFonts w:hint="default" w:asciiTheme="minorEastAsia" w:hAnsiTheme="minorEastAsia" w:eastAsiaTheme="minorEastAsia"/>
                <w:sz w:val="21"/>
                <w:szCs w:val="21"/>
              </w:rPr>
              <w:t>4</w:t>
            </w:r>
            <w:r>
              <w:rPr>
                <w:rFonts w:asciiTheme="minorEastAsia" w:hAnsiTheme="minorEastAsia" w:eastAsiaTheme="minorEastAsia"/>
                <w:sz w:val="21"/>
                <w:szCs w:val="21"/>
              </w:rPr>
              <w:t>.文献综述</w:t>
            </w:r>
            <w:r>
              <w:rPr>
                <w:rFonts w:hint="default" w:asciiTheme="minorEastAsia" w:hAnsiTheme="minorEastAsia" w:eastAsiaTheme="minorEastAsia"/>
                <w:sz w:val="21"/>
                <w:szCs w:val="21"/>
              </w:rPr>
              <w:t>的阅读</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文献检索与文献综述</w:t>
            </w:r>
          </w:p>
        </w:tc>
        <w:tc>
          <w:tcPr>
            <w:tcW w:w="388"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p>
        </w:tc>
        <w:tc>
          <w:tcPr>
            <w:tcW w:w="78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cs="方正小标宋_GBK" w:asciiTheme="minorEastAsia" w:hAnsiTheme="minorEastAsia"/>
                <w:color w:val="FF0000"/>
                <w:spacing w:val="-3"/>
                <w:szCs w:val="21"/>
              </w:rPr>
            </w:pPr>
          </w:p>
        </w:tc>
      </w:tr>
      <w:tr>
        <w:tblPrEx>
          <w:tblCellMar>
            <w:top w:w="0" w:type="dxa"/>
            <w:left w:w="0" w:type="dxa"/>
            <w:bottom w:w="0" w:type="dxa"/>
            <w:right w:w="0" w:type="dxa"/>
          </w:tblCellMar>
        </w:tblPrEx>
        <w:trPr>
          <w:trHeight w:val="693" w:hRule="atLeast"/>
        </w:trPr>
        <w:tc>
          <w:tcPr>
            <w:tcW w:w="741" w:type="pct"/>
            <w:vMerge w:val="continue"/>
            <w:tcBorders>
              <w:top w:val="nil"/>
              <w:left w:val="single" w:color="000000" w:sz="4" w:space="0"/>
              <w:bottom w:val="single" w:color="auto"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cs="方正小标宋_GBK" w:asciiTheme="minorEastAsia" w:hAnsiTheme="minorEastAsia"/>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hint="default" w:asciiTheme="minorEastAsia" w:hAnsiTheme="minorEastAsia" w:eastAsiaTheme="minorEastAsia"/>
                <w:sz w:val="21"/>
                <w:szCs w:val="21"/>
              </w:rPr>
              <w:t>5.</w:t>
            </w:r>
            <w:r>
              <w:rPr>
                <w:rFonts w:asciiTheme="minorEastAsia" w:hAnsiTheme="minorEastAsia" w:eastAsiaTheme="minorEastAsia"/>
                <w:sz w:val="21"/>
                <w:szCs w:val="21"/>
              </w:rPr>
              <w:t>明确论文的写作线索，围绕写作线索确定论文的框架结构</w:t>
            </w:r>
          </w:p>
        </w:tc>
        <w:tc>
          <w:tcPr>
            <w:tcW w:w="1238"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论文谋篇布局与论证</w:t>
            </w:r>
          </w:p>
        </w:tc>
        <w:tc>
          <w:tcPr>
            <w:tcW w:w="388" w:type="pct"/>
            <w:vMerge w:val="continue"/>
            <w:tcBorders>
              <w:left w:val="single" w:color="000000" w:sz="4" w:space="0"/>
              <w:bottom w:val="single" w:color="auto"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p>
        </w:tc>
        <w:tc>
          <w:tcPr>
            <w:tcW w:w="781" w:type="pct"/>
            <w:vMerge w:val="continue"/>
            <w:tcBorders>
              <w:top w:val="nil"/>
              <w:left w:val="single" w:color="000000" w:sz="4" w:space="0"/>
              <w:bottom w:val="single" w:color="auto"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cs="方正小标宋_GBK" w:asciiTheme="minorEastAsia" w:hAnsiTheme="minorEastAsia"/>
                <w:color w:val="FF0000"/>
                <w:spacing w:val="-3"/>
                <w:szCs w:val="21"/>
              </w:rPr>
            </w:pPr>
          </w:p>
        </w:tc>
      </w:tr>
      <w:tr>
        <w:tblPrEx>
          <w:tblCellMar>
            <w:top w:w="0" w:type="dxa"/>
            <w:left w:w="0" w:type="dxa"/>
            <w:bottom w:w="0" w:type="dxa"/>
            <w:right w:w="0" w:type="dxa"/>
          </w:tblCellMar>
        </w:tblPrEx>
        <w:trPr>
          <w:trHeight w:val="703" w:hRule="atLeast"/>
        </w:trPr>
        <w:tc>
          <w:tcPr>
            <w:tcW w:w="741" w:type="pct"/>
            <w:vMerge w:val="restart"/>
            <w:tcBorders>
              <w:top w:val="single" w:color="auto"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sz w:val="21"/>
                <w:szCs w:val="21"/>
              </w:rPr>
            </w:pPr>
            <w:r>
              <w:rPr>
                <w:rFonts w:asciiTheme="minorEastAsia" w:hAnsiTheme="minorEastAsia" w:eastAsiaTheme="minorEastAsia"/>
                <w:sz w:val="21"/>
                <w:szCs w:val="21"/>
              </w:rPr>
              <w:t xml:space="preserve">课程目标 </w:t>
            </w:r>
            <w:r>
              <w:rPr>
                <w:rFonts w:hint="default" w:asciiTheme="minorEastAsia" w:hAnsiTheme="minorEastAsia" w:eastAsiaTheme="minorEastAsia"/>
                <w:sz w:val="21"/>
                <w:szCs w:val="21"/>
              </w:rPr>
              <w:t>2</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hint="default" w:asciiTheme="minorEastAsia" w:hAnsiTheme="minorEastAsia" w:eastAsiaTheme="minorEastAsia"/>
                <w:sz w:val="21"/>
                <w:szCs w:val="21"/>
              </w:rPr>
              <w:t>1.</w:t>
            </w:r>
            <w:r>
              <w:rPr>
                <w:rFonts w:asciiTheme="minorEastAsia" w:hAnsiTheme="minorEastAsia" w:eastAsiaTheme="minorEastAsia"/>
                <w:sz w:val="21"/>
                <w:szCs w:val="21"/>
              </w:rPr>
              <w:t>论文标题命名时注意事项，标题命名时如何实现画龙点睛</w:t>
            </w:r>
          </w:p>
        </w:tc>
        <w:tc>
          <w:tcPr>
            <w:tcW w:w="1238" w:type="pct"/>
            <w:tcBorders>
              <w:top w:val="single" w:color="auto" w:sz="4" w:space="0"/>
              <w:left w:val="single" w:color="000000" w:sz="4" w:space="0"/>
              <w:bottom w:val="single" w:color="000000"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论文选题与标题命名</w:t>
            </w:r>
          </w:p>
          <w:p>
            <w:pPr>
              <w:pStyle w:val="24"/>
              <w:kinsoku w:val="0"/>
              <w:overflowPunct w:val="0"/>
              <w:rPr>
                <w:rFonts w:hint="default" w:cs="Times New Roman" w:asciiTheme="minorEastAsia" w:hAnsiTheme="minorEastAsia" w:eastAsiaTheme="minorEastAsia"/>
                <w:sz w:val="21"/>
                <w:szCs w:val="21"/>
              </w:rPr>
            </w:pPr>
          </w:p>
        </w:tc>
        <w:tc>
          <w:tcPr>
            <w:tcW w:w="388" w:type="pct"/>
            <w:vMerge w:val="restart"/>
            <w:tcBorders>
              <w:top w:val="single" w:color="auto" w:sz="4" w:space="0"/>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r>
              <w:rPr>
                <w:rFonts w:hint="eastAsia" w:asciiTheme="minorEastAsia" w:hAnsiTheme="minorEastAsia" w:eastAsiaTheme="minorEastAsia"/>
                <w:sz w:val="21"/>
                <w:szCs w:val="21"/>
                <w:lang w:val="en-US" w:eastAsia="zh-CN"/>
              </w:rPr>
              <w:t>55</w:t>
            </w:r>
            <w:r>
              <w:rPr>
                <w:rFonts w:hint="default" w:asciiTheme="minorEastAsia" w:hAnsiTheme="minorEastAsia" w:eastAsiaTheme="minorEastAsia"/>
                <w:sz w:val="21"/>
                <w:szCs w:val="21"/>
              </w:rPr>
              <w:t>%</w:t>
            </w:r>
          </w:p>
        </w:tc>
        <w:tc>
          <w:tcPr>
            <w:tcW w:w="781" w:type="pct"/>
            <w:vMerge w:val="restart"/>
            <w:tcBorders>
              <w:top w:val="single" w:color="auto"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cs="Times New Roman" w:asciiTheme="minorEastAsia" w:hAnsiTheme="minorEastAsia" w:eastAsiaTheme="minorEastAsia"/>
                <w:sz w:val="21"/>
                <w:szCs w:val="21"/>
              </w:rPr>
            </w:pPr>
            <w:r>
              <w:rPr>
                <w:rFonts w:hint="default" w:cs="Times New Roman" w:asciiTheme="minorEastAsia" w:hAnsiTheme="minorEastAsia" w:eastAsiaTheme="minorEastAsia"/>
                <w:sz w:val="21"/>
                <w:szCs w:val="21"/>
              </w:rPr>
              <w:t>课程论文</w:t>
            </w:r>
          </w:p>
          <w:p>
            <w:pPr>
              <w:pStyle w:val="24"/>
              <w:kinsoku w:val="0"/>
              <w:overflowPunct w:val="0"/>
              <w:jc w:val="center"/>
              <w:rPr>
                <w:rFonts w:hint="default" w:cs="Times New Roman" w:asciiTheme="minorEastAsia" w:hAnsiTheme="minorEastAsia" w:eastAsiaTheme="minorEastAsia"/>
                <w:sz w:val="21"/>
                <w:szCs w:val="21"/>
              </w:rPr>
            </w:pPr>
            <w:r>
              <w:rPr>
                <w:rFonts w:hint="default" w:cs="Times New Roman" w:asciiTheme="minorEastAsia" w:hAnsiTheme="minorEastAsia" w:eastAsiaTheme="minorEastAsia"/>
                <w:sz w:val="21"/>
                <w:szCs w:val="21"/>
              </w:rPr>
              <w:t>小组作业</w:t>
            </w:r>
          </w:p>
          <w:p>
            <w:pPr>
              <w:pStyle w:val="24"/>
              <w:kinsoku w:val="0"/>
              <w:overflowPunct w:val="0"/>
              <w:jc w:val="center"/>
              <w:rPr>
                <w:rFonts w:hint="default" w:cs="Times New Roman" w:asciiTheme="minorEastAsia" w:hAnsiTheme="minorEastAsia" w:eastAsiaTheme="minorEastAsia"/>
                <w:sz w:val="21"/>
                <w:szCs w:val="21"/>
              </w:rPr>
            </w:pPr>
          </w:p>
        </w:tc>
      </w:tr>
      <w:tr>
        <w:tblPrEx>
          <w:tblCellMar>
            <w:top w:w="0" w:type="dxa"/>
            <w:left w:w="0" w:type="dxa"/>
            <w:bottom w:w="0" w:type="dxa"/>
            <w:right w:w="0" w:type="dxa"/>
          </w:tblCellMar>
        </w:tblPrEx>
        <w:trPr>
          <w:trHeight w:val="700" w:hRule="atLeast"/>
        </w:trPr>
        <w:tc>
          <w:tcPr>
            <w:tcW w:w="741"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sz w:val="21"/>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hint="default" w:asciiTheme="minorEastAsia" w:hAnsiTheme="minorEastAsia" w:eastAsiaTheme="minorEastAsia"/>
                <w:sz w:val="21"/>
                <w:szCs w:val="21"/>
              </w:rPr>
              <w:t>2.</w:t>
            </w:r>
            <w:r>
              <w:rPr>
                <w:rFonts w:asciiTheme="minorEastAsia" w:hAnsiTheme="minorEastAsia" w:eastAsiaTheme="minorEastAsia"/>
                <w:sz w:val="21"/>
                <w:szCs w:val="21"/>
              </w:rPr>
              <w:t>常用文献数据库的检索和文献阅读方法，文献综述的撰写</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文献检索与文献综述</w:t>
            </w:r>
          </w:p>
          <w:p>
            <w:pPr>
              <w:pStyle w:val="24"/>
              <w:kinsoku w:val="0"/>
              <w:overflowPunct w:val="0"/>
              <w:rPr>
                <w:rFonts w:hint="default" w:cs="Times New Roman" w:asciiTheme="minorEastAsia" w:hAnsiTheme="minorEastAsia" w:eastAsiaTheme="minorEastAsia"/>
                <w:sz w:val="21"/>
                <w:szCs w:val="21"/>
              </w:rPr>
            </w:pPr>
          </w:p>
        </w:tc>
        <w:tc>
          <w:tcPr>
            <w:tcW w:w="388" w:type="pct"/>
            <w:vMerge w:val="continue"/>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p>
        </w:tc>
        <w:tc>
          <w:tcPr>
            <w:tcW w:w="781"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cs="Times New Roman" w:asciiTheme="minorEastAsia" w:hAnsiTheme="minorEastAsia" w:eastAsiaTheme="minorEastAsia"/>
                <w:sz w:val="21"/>
                <w:szCs w:val="21"/>
              </w:rPr>
            </w:pPr>
          </w:p>
        </w:tc>
      </w:tr>
      <w:tr>
        <w:tblPrEx>
          <w:tblCellMar>
            <w:top w:w="0" w:type="dxa"/>
            <w:left w:w="0" w:type="dxa"/>
            <w:bottom w:w="0" w:type="dxa"/>
            <w:right w:w="0" w:type="dxa"/>
          </w:tblCellMar>
        </w:tblPrEx>
        <w:trPr>
          <w:trHeight w:val="696" w:hRule="atLeast"/>
        </w:trPr>
        <w:tc>
          <w:tcPr>
            <w:tcW w:w="741"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sz w:val="21"/>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hint="default" w:asciiTheme="minorEastAsia" w:hAnsiTheme="minorEastAsia" w:eastAsiaTheme="minorEastAsia"/>
                <w:sz w:val="21"/>
                <w:szCs w:val="21"/>
              </w:rPr>
              <w:t>3.</w:t>
            </w:r>
            <w:r>
              <w:rPr>
                <w:rFonts w:asciiTheme="minorEastAsia" w:hAnsiTheme="minorEastAsia" w:eastAsiaTheme="minorEastAsia"/>
                <w:sz w:val="21"/>
                <w:szCs w:val="21"/>
              </w:rPr>
              <w:t>论文的框架结构，论文的框架结构和论文的论证方法</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论文谋篇布局与论证</w:t>
            </w:r>
          </w:p>
        </w:tc>
        <w:tc>
          <w:tcPr>
            <w:tcW w:w="388" w:type="pct"/>
            <w:vMerge w:val="continue"/>
            <w:tcBorders>
              <w:top w:val="single" w:color="000000" w:sz="4" w:space="0"/>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p>
        </w:tc>
        <w:tc>
          <w:tcPr>
            <w:tcW w:w="781" w:type="pct"/>
            <w:vMerge w:val="continue"/>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cs="Times New Roman" w:asciiTheme="minorEastAsia" w:hAnsiTheme="minorEastAsia" w:eastAsiaTheme="minorEastAsia"/>
                <w:sz w:val="21"/>
                <w:szCs w:val="21"/>
              </w:rPr>
            </w:pPr>
          </w:p>
        </w:tc>
      </w:tr>
      <w:tr>
        <w:tblPrEx>
          <w:tblCellMar>
            <w:top w:w="0" w:type="dxa"/>
            <w:left w:w="0" w:type="dxa"/>
            <w:bottom w:w="0" w:type="dxa"/>
            <w:right w:w="0" w:type="dxa"/>
          </w:tblCellMar>
        </w:tblPrEx>
        <w:trPr>
          <w:trHeight w:val="311"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cs="方正小标宋_GBK" w:asciiTheme="minorEastAsia" w:hAnsiTheme="minorEastAsia"/>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hint="default" w:asciiTheme="minorEastAsia" w:hAnsiTheme="minorEastAsia" w:eastAsiaTheme="minorEastAsia"/>
                <w:sz w:val="21"/>
                <w:szCs w:val="21"/>
              </w:rPr>
              <w:t>4</w:t>
            </w:r>
            <w:r>
              <w:rPr>
                <w:rFonts w:asciiTheme="minorEastAsia" w:hAnsiTheme="minorEastAsia" w:eastAsiaTheme="minorEastAsia"/>
                <w:sz w:val="21"/>
                <w:szCs w:val="21"/>
              </w:rPr>
              <w:t>.论文摘要和关键词撰写</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论文摘要和关键词的撰写</w:t>
            </w:r>
          </w:p>
        </w:tc>
        <w:tc>
          <w:tcPr>
            <w:tcW w:w="388"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p>
        </w:tc>
        <w:tc>
          <w:tcPr>
            <w:tcW w:w="781" w:type="pct"/>
            <w:vMerge w:val="continue"/>
            <w:tcBorders>
              <w:top w:val="nil"/>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cs="Times New Roman" w:asciiTheme="minorEastAsia" w:hAnsiTheme="minorEastAsia" w:eastAsiaTheme="minorEastAsia"/>
                <w:sz w:val="21"/>
                <w:szCs w:val="21"/>
              </w:rPr>
            </w:pPr>
          </w:p>
        </w:tc>
      </w:tr>
      <w:tr>
        <w:tblPrEx>
          <w:tblCellMar>
            <w:top w:w="0" w:type="dxa"/>
            <w:left w:w="0" w:type="dxa"/>
            <w:bottom w:w="0" w:type="dxa"/>
            <w:right w:w="0" w:type="dxa"/>
          </w:tblCellMar>
        </w:tblPrEx>
        <w:trPr>
          <w:trHeight w:val="430"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cs="方正小标宋_GBK" w:asciiTheme="minorEastAsia" w:hAnsiTheme="minorEastAsia"/>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hint="default" w:asciiTheme="minorEastAsia" w:hAnsiTheme="minorEastAsia" w:eastAsiaTheme="minorEastAsia"/>
                <w:sz w:val="21"/>
                <w:szCs w:val="21"/>
              </w:rPr>
              <w:t>5</w:t>
            </w:r>
            <w:r>
              <w:rPr>
                <w:rFonts w:asciiTheme="minorEastAsia" w:hAnsiTheme="minorEastAsia" w:eastAsiaTheme="minorEastAsia"/>
                <w:sz w:val="21"/>
                <w:szCs w:val="21"/>
              </w:rPr>
              <w:t>.论文引言和结语的撰写</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论文引言和结语撰写</w:t>
            </w:r>
          </w:p>
        </w:tc>
        <w:tc>
          <w:tcPr>
            <w:tcW w:w="388"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p>
        </w:tc>
        <w:tc>
          <w:tcPr>
            <w:tcW w:w="781" w:type="pct"/>
            <w:vMerge w:val="continue"/>
            <w:tcBorders>
              <w:top w:val="nil"/>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cs="Times New Roman" w:asciiTheme="minorEastAsia" w:hAnsiTheme="minorEastAsia" w:eastAsiaTheme="minorEastAsia"/>
                <w:sz w:val="21"/>
                <w:szCs w:val="21"/>
              </w:rPr>
            </w:pPr>
          </w:p>
        </w:tc>
      </w:tr>
      <w:tr>
        <w:tblPrEx>
          <w:tblCellMar>
            <w:top w:w="0" w:type="dxa"/>
            <w:left w:w="0" w:type="dxa"/>
            <w:bottom w:w="0" w:type="dxa"/>
            <w:right w:w="0" w:type="dxa"/>
          </w:tblCellMar>
        </w:tblPrEx>
        <w:trPr>
          <w:trHeight w:val="408" w:hRule="atLeast"/>
        </w:trPr>
        <w:tc>
          <w:tcPr>
            <w:tcW w:w="741" w:type="pct"/>
            <w:vMerge w:val="continue"/>
            <w:tcBorders>
              <w:top w:val="nil"/>
              <w:left w:val="single" w:color="000000" w:sz="4" w:space="0"/>
              <w:bottom w:val="single" w:color="000000" w:sz="4" w:space="0"/>
              <w:right w:val="single" w:color="000000" w:sz="4" w:space="0"/>
              <w:tl2br w:val="nil"/>
              <w:tr2bl w:val="nil"/>
            </w:tcBorders>
            <w:vAlign w:val="center"/>
          </w:tcPr>
          <w:p>
            <w:pPr>
              <w:kinsoku w:val="0"/>
              <w:overflowPunct w:val="0"/>
              <w:autoSpaceDE w:val="0"/>
              <w:autoSpaceDN w:val="0"/>
              <w:adjustRightInd w:val="0"/>
              <w:spacing w:line="357" w:lineRule="auto"/>
              <w:ind w:left="120" w:right="736" w:firstLine="482"/>
              <w:jc w:val="center"/>
              <w:rPr>
                <w:rFonts w:cs="方正小标宋_GBK" w:asciiTheme="minorEastAsia" w:hAnsiTheme="minorEastAsia"/>
                <w:color w:val="FF0000"/>
                <w:spacing w:val="-3"/>
                <w:szCs w:val="21"/>
              </w:rPr>
            </w:pP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hint="default" w:asciiTheme="minorEastAsia" w:hAnsiTheme="minorEastAsia" w:eastAsiaTheme="minorEastAsia"/>
                <w:sz w:val="21"/>
                <w:szCs w:val="21"/>
              </w:rPr>
              <w:t>6</w:t>
            </w:r>
            <w:r>
              <w:rPr>
                <w:rFonts w:asciiTheme="minorEastAsia" w:hAnsiTheme="minorEastAsia" w:eastAsiaTheme="minorEastAsia"/>
                <w:sz w:val="21"/>
                <w:szCs w:val="21"/>
              </w:rPr>
              <w:t>.学位论文开题与写作</w:t>
            </w:r>
          </w:p>
        </w:tc>
        <w:tc>
          <w:tcPr>
            <w:tcW w:w="1238"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学位论文开题与写作</w:t>
            </w:r>
          </w:p>
        </w:tc>
        <w:tc>
          <w:tcPr>
            <w:tcW w:w="388" w:type="pct"/>
            <w:vMerge w:val="continue"/>
            <w:tcBorders>
              <w:left w:val="single" w:color="000000" w:sz="4" w:space="0"/>
              <w:right w:val="single" w:color="000000" w:sz="4" w:space="0"/>
              <w:tl2br w:val="nil"/>
              <w:tr2bl w:val="nil"/>
            </w:tcBorders>
            <w:vAlign w:val="center"/>
          </w:tcPr>
          <w:p>
            <w:pPr>
              <w:pStyle w:val="24"/>
              <w:kinsoku w:val="0"/>
              <w:overflowPunct w:val="0"/>
              <w:spacing w:before="22"/>
              <w:ind w:left="185" w:right="177"/>
              <w:jc w:val="center"/>
              <w:rPr>
                <w:rFonts w:hint="default" w:asciiTheme="minorEastAsia" w:hAnsiTheme="minorEastAsia" w:eastAsiaTheme="minorEastAsia"/>
                <w:sz w:val="21"/>
                <w:szCs w:val="21"/>
              </w:rPr>
            </w:pPr>
          </w:p>
        </w:tc>
        <w:tc>
          <w:tcPr>
            <w:tcW w:w="781" w:type="pct"/>
            <w:vMerge w:val="continue"/>
            <w:tcBorders>
              <w:top w:val="nil"/>
              <w:left w:val="single" w:color="000000" w:sz="4" w:space="0"/>
              <w:bottom w:val="single" w:color="000000" w:sz="4" w:space="0"/>
              <w:right w:val="single" w:color="000000" w:sz="4" w:space="0"/>
              <w:tl2br w:val="nil"/>
              <w:tr2bl w:val="nil"/>
            </w:tcBorders>
            <w:vAlign w:val="center"/>
          </w:tcPr>
          <w:p>
            <w:pPr>
              <w:pStyle w:val="24"/>
              <w:kinsoku w:val="0"/>
              <w:overflowPunct w:val="0"/>
              <w:jc w:val="center"/>
              <w:rPr>
                <w:rFonts w:hint="default" w:cs="Times New Roman" w:asciiTheme="minorEastAsia" w:hAnsiTheme="minorEastAsia" w:eastAsiaTheme="minorEastAsia"/>
                <w:sz w:val="21"/>
                <w:szCs w:val="21"/>
              </w:rPr>
            </w:pPr>
          </w:p>
        </w:tc>
      </w:tr>
      <w:tr>
        <w:tblPrEx>
          <w:tblCellMar>
            <w:top w:w="0" w:type="dxa"/>
            <w:left w:w="0" w:type="dxa"/>
            <w:bottom w:w="0" w:type="dxa"/>
            <w:right w:w="0" w:type="dxa"/>
          </w:tblCellMar>
        </w:tblPrEx>
        <w:trPr>
          <w:trHeight w:val="569" w:hRule="atLeast"/>
        </w:trPr>
        <w:tc>
          <w:tcPr>
            <w:tcW w:w="741"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line="278" w:lineRule="auto"/>
              <w:ind w:left="242" w:right="98" w:hanging="132"/>
              <w:jc w:val="center"/>
              <w:rPr>
                <w:rFonts w:hint="default" w:asciiTheme="minorEastAsia" w:hAnsiTheme="minorEastAsia" w:eastAsiaTheme="minorEastAsia"/>
                <w:sz w:val="21"/>
                <w:szCs w:val="21"/>
              </w:rPr>
            </w:pPr>
            <w:r>
              <w:rPr>
                <w:rFonts w:asciiTheme="minorEastAsia" w:hAnsiTheme="minorEastAsia" w:eastAsiaTheme="minorEastAsia"/>
                <w:sz w:val="21"/>
                <w:szCs w:val="21"/>
              </w:rPr>
              <w:t>课程目标 3</w:t>
            </w:r>
          </w:p>
        </w:tc>
        <w:tc>
          <w:tcPr>
            <w:tcW w:w="1852" w:type="pct"/>
            <w:tcBorders>
              <w:top w:val="single" w:color="000000" w:sz="4" w:space="0"/>
              <w:left w:val="single" w:color="000000" w:sz="4" w:space="0"/>
              <w:bottom w:val="single" w:color="000000" w:sz="4" w:space="0"/>
              <w:right w:val="single" w:color="000000" w:sz="4" w:space="0"/>
              <w:tl2br w:val="nil"/>
              <w:tr2bl w:val="nil"/>
            </w:tcBorders>
            <w:vAlign w:val="center"/>
          </w:tcPr>
          <w:p>
            <w:pPr>
              <w:pStyle w:val="24"/>
              <w:kinsoku w:val="0"/>
              <w:overflowPunct w:val="0"/>
              <w:spacing w:before="22"/>
              <w:rPr>
                <w:rFonts w:hint="default" w:asciiTheme="minorEastAsia" w:hAnsiTheme="minorEastAsia" w:eastAsiaTheme="minorEastAsia"/>
                <w:sz w:val="21"/>
                <w:szCs w:val="21"/>
              </w:rPr>
            </w:pPr>
            <w:r>
              <w:rPr>
                <w:rFonts w:asciiTheme="minorEastAsia" w:hAnsiTheme="minorEastAsia" w:eastAsiaTheme="minorEastAsia"/>
                <w:sz w:val="21"/>
                <w:szCs w:val="21"/>
              </w:rPr>
              <w:t>课题申报书的撰写</w:t>
            </w:r>
          </w:p>
        </w:tc>
        <w:tc>
          <w:tcPr>
            <w:tcW w:w="1238"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rPr>
                <w:rFonts w:hint="default" w:cs="Times New Roman" w:asciiTheme="minorEastAsia" w:hAnsiTheme="minorEastAsia" w:eastAsiaTheme="minorEastAsia"/>
                <w:sz w:val="21"/>
                <w:szCs w:val="21"/>
              </w:rPr>
            </w:pPr>
            <w:r>
              <w:rPr>
                <w:rFonts w:cs="Times New Roman" w:asciiTheme="minorEastAsia" w:hAnsiTheme="minorEastAsia" w:eastAsiaTheme="minorEastAsia"/>
                <w:sz w:val="21"/>
                <w:szCs w:val="21"/>
              </w:rPr>
              <w:t>课题申报书的撰写</w:t>
            </w:r>
          </w:p>
        </w:tc>
        <w:tc>
          <w:tcPr>
            <w:tcW w:w="388"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spacing w:before="25"/>
              <w:ind w:left="185" w:right="177"/>
              <w:rPr>
                <w:rFonts w:hint="default" w:asciiTheme="minorEastAsia" w:hAnsiTheme="minorEastAsia" w:eastAsiaTheme="minorEastAsia"/>
                <w:sz w:val="21"/>
                <w:szCs w:val="21"/>
              </w:rPr>
            </w:pPr>
            <w:r>
              <w:rPr>
                <w:rFonts w:hint="default" w:asciiTheme="minorEastAsia" w:hAnsiTheme="minorEastAsia" w:eastAsiaTheme="minorEastAsia"/>
                <w:sz w:val="21"/>
                <w:szCs w:val="21"/>
              </w:rPr>
              <w:t>20</w:t>
            </w:r>
            <w:r>
              <w:rPr>
                <w:rFonts w:asciiTheme="minorEastAsia" w:hAnsiTheme="minorEastAsia" w:eastAsiaTheme="minorEastAsia"/>
                <w:sz w:val="21"/>
                <w:szCs w:val="21"/>
              </w:rPr>
              <w:t>%</w:t>
            </w:r>
          </w:p>
        </w:tc>
        <w:tc>
          <w:tcPr>
            <w:tcW w:w="781" w:type="pct"/>
            <w:tcBorders>
              <w:top w:val="single" w:color="000000" w:sz="4" w:space="0"/>
              <w:left w:val="single" w:color="000000" w:sz="4" w:space="0"/>
              <w:bottom w:val="single" w:color="auto" w:sz="4" w:space="0"/>
              <w:right w:val="single" w:color="000000" w:sz="4" w:space="0"/>
              <w:tl2br w:val="nil"/>
              <w:tr2bl w:val="nil"/>
            </w:tcBorders>
            <w:vAlign w:val="center"/>
          </w:tcPr>
          <w:p>
            <w:pPr>
              <w:pStyle w:val="24"/>
              <w:kinsoku w:val="0"/>
              <w:overflowPunct w:val="0"/>
              <w:jc w:val="center"/>
              <w:rPr>
                <w:rFonts w:hint="eastAsia" w:cs="Times New Roman" w:asciiTheme="minorEastAsia" w:hAnsiTheme="minorEastAsia" w:eastAsiaTheme="minorEastAsia"/>
                <w:sz w:val="21"/>
                <w:szCs w:val="21"/>
                <w:lang w:val="en-US" w:eastAsia="zh-CN"/>
              </w:rPr>
            </w:pPr>
            <w:r>
              <w:rPr>
                <w:rFonts w:hint="eastAsia" w:cs="Times New Roman" w:asciiTheme="minorEastAsia" w:hAnsiTheme="minorEastAsia" w:eastAsiaTheme="minorEastAsia"/>
                <w:sz w:val="21"/>
                <w:szCs w:val="21"/>
                <w:lang w:val="en-US" w:eastAsia="zh-CN"/>
              </w:rPr>
              <w:t>课程论文</w:t>
            </w:r>
          </w:p>
        </w:tc>
      </w:tr>
    </w:tbl>
    <w:p>
      <w:pPr>
        <w:pStyle w:val="4"/>
        <w:kinsoku w:val="0"/>
        <w:overflowPunct w:val="0"/>
        <w:spacing w:before="66"/>
        <w:jc w:val="center"/>
        <w:rPr>
          <w:rFonts w:hint="eastAsia" w:ascii="Times New Roman" w:cs="Times New Roman"/>
          <w:b/>
          <w:sz w:val="21"/>
          <w:szCs w:val="21"/>
        </w:rPr>
      </w:pPr>
      <w:r>
        <w:rPr>
          <w:rFonts w:hint="eastAsia" w:ascii="Times New Roman" w:cs="Times New Roman"/>
          <w:b/>
          <w:sz w:val="21"/>
          <w:szCs w:val="21"/>
        </w:rPr>
        <w:t>表4-2 课程目标与考核方式矩阵关系</w:t>
      </w:r>
    </w:p>
    <w:tbl>
      <w:tblPr>
        <w:tblStyle w:val="10"/>
        <w:tblW w:w="929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0"/>
        <w:gridCol w:w="1452"/>
        <w:gridCol w:w="1442"/>
        <w:gridCol w:w="1519"/>
        <w:gridCol w:w="1520"/>
        <w:gridCol w:w="26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750"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课程</w:t>
            </w:r>
          </w:p>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目标</w:t>
            </w:r>
          </w:p>
        </w:tc>
        <w:tc>
          <w:tcPr>
            <w:tcW w:w="5933" w:type="dxa"/>
            <w:gridSpan w:val="4"/>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rPr>
              <w:t>考核方式</w:t>
            </w:r>
          </w:p>
        </w:tc>
        <w:tc>
          <w:tcPr>
            <w:tcW w:w="2608" w:type="dxa"/>
            <w:vMerge w:val="restart"/>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rPr>
              <w:t>考核占比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8" w:hRule="atLeast"/>
          <w:jc w:val="center"/>
        </w:trPr>
        <w:tc>
          <w:tcPr>
            <w:tcW w:w="750"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课程论文</w:t>
            </w:r>
            <w:r>
              <w:rPr>
                <w:rFonts w:hint="eastAsia" w:ascii="Times New Roman" w:cs="Times New Roman"/>
                <w:color w:val="auto"/>
                <w:sz w:val="21"/>
                <w:szCs w:val="21"/>
              </w:rPr>
              <w:t>成绩比例50%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小组作业</w:t>
            </w:r>
            <w:r>
              <w:rPr>
                <w:rFonts w:hint="eastAsia" w:ascii="Times New Roman" w:cs="Times New Roman"/>
                <w:color w:val="auto"/>
                <w:sz w:val="21"/>
                <w:szCs w:val="21"/>
              </w:rPr>
              <w:t>成绩比例20%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个人</w:t>
            </w:r>
            <w:r>
              <w:rPr>
                <w:rFonts w:hint="eastAsia" w:ascii="Times New Roman" w:cs="Times New Roman"/>
                <w:color w:val="auto"/>
                <w:sz w:val="21"/>
                <w:szCs w:val="21"/>
              </w:rPr>
              <w:t>作业成绩比例20%</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lang w:val="en-US" w:eastAsia="zh-CN"/>
              </w:rPr>
              <w:t>实习</w:t>
            </w:r>
            <w:r>
              <w:rPr>
                <w:rFonts w:hint="eastAsia" w:ascii="Times New Roman" w:cs="Times New Roman"/>
                <w:color w:val="auto"/>
                <w:sz w:val="21"/>
                <w:szCs w:val="21"/>
              </w:rPr>
              <w:t>表现成绩比例10%</w:t>
            </w:r>
          </w:p>
        </w:tc>
        <w:tc>
          <w:tcPr>
            <w:tcW w:w="2608" w:type="dxa"/>
            <w:vMerge w:val="continue"/>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default" w:ascii="Times New Roman"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课程目标1</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20%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20%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30%</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50%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default" w:ascii="Times New Roman" w:cs="Times New Roman"/>
                <w:color w:val="auto"/>
                <w:sz w:val="21"/>
                <w:szCs w:val="21"/>
              </w:rPr>
            </w:pPr>
            <w:r>
              <w:rPr>
                <w:rFonts w:hint="eastAsia" w:ascii="Times New Roman" w:cs="Times New Roman"/>
                <w:color w:val="auto"/>
                <w:sz w:val="21"/>
                <w:szCs w:val="21"/>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课程目标2</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60%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70%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50%</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10%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55</w:t>
            </w:r>
            <w:r>
              <w:rPr>
                <w:rFonts w:hint="default" w:ascii="Times New Roman" w:cs="Times New Roman"/>
                <w:color w:val="auto"/>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75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课程目标3</w:t>
            </w:r>
          </w:p>
        </w:tc>
        <w:tc>
          <w:tcPr>
            <w:tcW w:w="145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20%</w:t>
            </w:r>
          </w:p>
        </w:tc>
        <w:tc>
          <w:tcPr>
            <w:tcW w:w="1442"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10%</w:t>
            </w:r>
          </w:p>
        </w:tc>
        <w:tc>
          <w:tcPr>
            <w:tcW w:w="1519"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20%</w:t>
            </w:r>
          </w:p>
        </w:tc>
        <w:tc>
          <w:tcPr>
            <w:tcW w:w="1520"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jc w:val="center"/>
              <w:rPr>
                <w:rFonts w:hint="eastAsia" w:ascii="Times New Roman" w:cs="Times New Roman"/>
                <w:color w:val="auto"/>
                <w:sz w:val="21"/>
                <w:szCs w:val="21"/>
              </w:rPr>
            </w:pPr>
            <w:r>
              <w:rPr>
                <w:rFonts w:hint="eastAsia" w:ascii="Times New Roman" w:cs="Times New Roman"/>
                <w:color w:val="auto"/>
                <w:sz w:val="21"/>
                <w:szCs w:val="21"/>
              </w:rPr>
              <w:t>40%</w:t>
            </w:r>
          </w:p>
        </w:tc>
        <w:tc>
          <w:tcPr>
            <w:tcW w:w="2608" w:type="dxa"/>
            <w:tcBorders>
              <w:top w:val="single" w:color="auto" w:sz="4" w:space="0"/>
              <w:left w:val="single" w:color="auto" w:sz="4" w:space="0"/>
              <w:bottom w:val="single" w:color="auto" w:sz="4" w:space="0"/>
              <w:right w:val="single" w:color="auto" w:sz="4" w:space="0"/>
              <w:tl2br w:val="nil"/>
              <w:tr2bl w:val="nil"/>
            </w:tcBorders>
            <w:noWrap w:val="0"/>
            <w:vAlign w:val="center"/>
          </w:tcPr>
          <w:p>
            <w:pPr>
              <w:pStyle w:val="24"/>
              <w:kinsoku w:val="0"/>
              <w:overflowPunct w:val="0"/>
              <w:spacing w:before="15"/>
              <w:ind w:firstLine="1050" w:firstLineChars="500"/>
              <w:jc w:val="both"/>
              <w:rPr>
                <w:rFonts w:hint="eastAsia" w:ascii="Times New Roman" w:cs="Times New Roman"/>
                <w:color w:val="auto"/>
                <w:sz w:val="21"/>
                <w:szCs w:val="21"/>
              </w:rPr>
            </w:pPr>
            <w:r>
              <w:rPr>
                <w:rFonts w:hint="eastAsia" w:ascii="Times New Roman" w:cs="Times New Roman"/>
                <w:color w:val="auto"/>
                <w:sz w:val="21"/>
                <w:szCs w:val="21"/>
              </w:rPr>
              <w:t>20</w:t>
            </w:r>
            <w:r>
              <w:rPr>
                <w:rFonts w:hint="default" w:ascii="Times New Roman" w:cs="Times New Roman"/>
                <w:color w:val="auto"/>
                <w:sz w:val="21"/>
                <w:szCs w:val="21"/>
              </w:rPr>
              <w:t>%</w:t>
            </w:r>
          </w:p>
        </w:tc>
      </w:tr>
    </w:tbl>
    <w:p>
      <w:pPr>
        <w:kinsoku w:val="0"/>
        <w:overflowPunct w:val="0"/>
        <w:autoSpaceDE w:val="0"/>
        <w:autoSpaceDN w:val="0"/>
        <w:adjustRightInd w:val="0"/>
        <w:spacing w:before="86"/>
        <w:ind w:firstLine="420" w:firstLineChars="200"/>
        <w:rPr>
          <w:rFonts w:hint="eastAsia" w:ascii="Times New Roman" w:cs="Times New Roman"/>
          <w:color w:val="auto"/>
          <w:sz w:val="21"/>
          <w:szCs w:val="21"/>
        </w:rPr>
      </w:pPr>
      <w:r>
        <w:rPr>
          <w:rFonts w:hint="eastAsia" w:ascii="Times New Roman" w:cs="Times New Roman"/>
          <w:color w:val="auto"/>
          <w:sz w:val="21"/>
          <w:szCs w:val="21"/>
        </w:rPr>
        <w:t>备注：以上考核方式类型及占比均为示例，需确保每一列占比总和为100%。</w:t>
      </w:r>
    </w:p>
    <w:p>
      <w:pPr>
        <w:kinsoku w:val="0"/>
        <w:overflowPunct w:val="0"/>
        <w:autoSpaceDE w:val="0"/>
        <w:autoSpaceDN w:val="0"/>
        <w:adjustRightInd w:val="0"/>
        <w:spacing w:before="86"/>
        <w:ind w:firstLine="482" w:firstLineChars="200"/>
        <w:rPr>
          <w:rFonts w:ascii="黑体" w:hAnsi="黑体" w:eastAsia="黑体" w:cs="黑体"/>
          <w:b/>
          <w:sz w:val="24"/>
          <w:szCs w:val="24"/>
        </w:rPr>
      </w:pPr>
      <w:r>
        <w:rPr>
          <w:rFonts w:hint="eastAsia" w:ascii="黑体" w:hAnsi="黑体" w:eastAsia="黑体" w:cs="黑体"/>
          <w:b/>
          <w:sz w:val="24"/>
          <w:szCs w:val="24"/>
        </w:rPr>
        <w:t>（二）成绩评定</w:t>
      </w:r>
    </w:p>
    <w:p>
      <w:pPr>
        <w:autoSpaceDE w:val="0"/>
        <w:autoSpaceDN w:val="0"/>
        <w:adjustRightInd w:val="0"/>
        <w:snapToGrid w:val="0"/>
        <w:spacing w:line="400" w:lineRule="exact"/>
        <w:ind w:firstLine="482" w:firstLineChars="200"/>
        <w:jc w:val="left"/>
        <w:rPr>
          <w:rFonts w:ascii="Times" w:hAnsi="Times New Roman" w:eastAsia="宋体" w:cs="Times"/>
          <w:b/>
          <w:kern w:val="0"/>
          <w:sz w:val="24"/>
          <w:szCs w:val="24"/>
        </w:rPr>
      </w:pPr>
      <w:r>
        <w:rPr>
          <w:rFonts w:ascii="Times" w:hAnsi="Times" w:eastAsia="宋体" w:cs="Times"/>
          <w:b/>
          <w:kern w:val="0"/>
          <w:sz w:val="24"/>
          <w:szCs w:val="24"/>
        </w:rPr>
        <w:t>1.</w:t>
      </w:r>
      <w:r>
        <w:rPr>
          <w:rFonts w:hint="eastAsia" w:ascii="Times" w:hAnsi="Times" w:eastAsia="宋体" w:cs="Times"/>
          <w:b/>
          <w:kern w:val="0"/>
          <w:sz w:val="24"/>
          <w:szCs w:val="24"/>
        </w:rPr>
        <w:t>平时成绩评定</w:t>
      </w:r>
    </w:p>
    <w:p>
      <w:pPr>
        <w:autoSpaceDE w:val="0"/>
        <w:autoSpaceDN w:val="0"/>
        <w:adjustRightInd w:val="0"/>
        <w:snapToGrid w:val="0"/>
        <w:spacing w:line="400" w:lineRule="exact"/>
        <w:ind w:firstLine="480" w:firstLineChars="200"/>
        <w:jc w:val="left"/>
        <w:rPr>
          <w:rFonts w:ascii="Times" w:hAnsi="Times" w:eastAsia="宋体" w:cs="Times"/>
          <w:kern w:val="0"/>
          <w:sz w:val="24"/>
          <w:szCs w:val="24"/>
        </w:rPr>
      </w:pPr>
      <w:r>
        <w:rPr>
          <w:rFonts w:hint="eastAsia" w:ascii="Times" w:hAnsi="Times" w:eastAsia="宋体" w:cs="Times"/>
          <w:kern w:val="0"/>
          <w:sz w:val="24"/>
          <w:szCs w:val="24"/>
        </w:rPr>
        <w:t>平时成绩（</w:t>
      </w:r>
      <w:r>
        <w:rPr>
          <w:rFonts w:hint="eastAsia" w:ascii="Times" w:hAnsi="Times" w:eastAsia="宋体" w:cs="Times"/>
          <w:kern w:val="0"/>
          <w:sz w:val="24"/>
          <w:szCs w:val="24"/>
          <w:lang w:val="en-US" w:eastAsia="zh-CN"/>
        </w:rPr>
        <w:t>50</w:t>
      </w:r>
      <w:r>
        <w:rPr>
          <w:rFonts w:ascii="Times" w:hAnsi="Times" w:eastAsia="宋体" w:cs="Times"/>
          <w:kern w:val="0"/>
          <w:sz w:val="24"/>
          <w:szCs w:val="24"/>
        </w:rPr>
        <w:t>%</w:t>
      </w:r>
      <w:r>
        <w:rPr>
          <w:rFonts w:hint="eastAsia" w:ascii="Times" w:hAnsi="Times" w:eastAsia="宋体" w:cs="Times"/>
          <w:kern w:val="0"/>
          <w:sz w:val="24"/>
          <w:szCs w:val="24"/>
        </w:rPr>
        <w:t>）</w:t>
      </w:r>
      <w:r>
        <w:rPr>
          <w:rFonts w:ascii="Times" w:hAnsi="Times" w:eastAsia="宋体" w:cs="Times"/>
          <w:kern w:val="0"/>
          <w:sz w:val="24"/>
          <w:szCs w:val="24"/>
        </w:rPr>
        <w:t>=</w:t>
      </w:r>
      <w:r>
        <w:rPr>
          <w:rFonts w:hint="eastAsia" w:ascii="Times" w:hAnsi="Times" w:eastAsia="宋体" w:cs="Times"/>
          <w:kern w:val="0"/>
          <w:sz w:val="24"/>
          <w:szCs w:val="24"/>
        </w:rPr>
        <w:t>实习表现（</w:t>
      </w:r>
      <w:r>
        <w:rPr>
          <w:rFonts w:hint="eastAsia" w:ascii="Times" w:hAnsi="Times" w:eastAsia="宋体" w:cs="Times"/>
          <w:kern w:val="0"/>
          <w:sz w:val="24"/>
          <w:szCs w:val="24"/>
          <w:lang w:val="en-US" w:eastAsia="zh-CN"/>
        </w:rPr>
        <w:t>1</w:t>
      </w:r>
      <w:r>
        <w:rPr>
          <w:rFonts w:ascii="Times" w:hAnsi="Times" w:eastAsia="宋体" w:cs="Times"/>
          <w:kern w:val="0"/>
          <w:sz w:val="24"/>
          <w:szCs w:val="24"/>
        </w:rPr>
        <w:t>0%</w:t>
      </w:r>
      <w:r>
        <w:rPr>
          <w:rFonts w:hint="eastAsia" w:ascii="Times" w:hAnsi="Times" w:eastAsia="宋体" w:cs="Times"/>
          <w:kern w:val="0"/>
          <w:sz w:val="24"/>
          <w:szCs w:val="24"/>
        </w:rPr>
        <w:t>）</w:t>
      </w:r>
      <w:r>
        <w:rPr>
          <w:rFonts w:ascii="Times" w:hAnsi="Times" w:eastAsia="宋体" w:cs="Times"/>
          <w:kern w:val="0"/>
          <w:sz w:val="24"/>
          <w:szCs w:val="24"/>
        </w:rPr>
        <w:t>+</w:t>
      </w:r>
      <w:r>
        <w:rPr>
          <w:rFonts w:hint="eastAsia" w:ascii="Times" w:hAnsi="Times" w:eastAsia="宋体" w:cs="Times"/>
          <w:kern w:val="0"/>
          <w:sz w:val="24"/>
          <w:szCs w:val="24"/>
        </w:rPr>
        <w:t>个人作业（</w:t>
      </w:r>
      <w:r>
        <w:rPr>
          <w:rFonts w:hint="eastAsia" w:ascii="Times" w:hAnsi="Times" w:eastAsia="宋体" w:cs="Times"/>
          <w:kern w:val="0"/>
          <w:sz w:val="24"/>
          <w:szCs w:val="24"/>
          <w:lang w:val="en-US" w:eastAsia="zh-CN"/>
        </w:rPr>
        <w:t>2</w:t>
      </w:r>
      <w:r>
        <w:rPr>
          <w:rFonts w:ascii="Times" w:hAnsi="Times" w:eastAsia="宋体" w:cs="Times"/>
          <w:kern w:val="0"/>
          <w:sz w:val="24"/>
          <w:szCs w:val="24"/>
        </w:rPr>
        <w:t>0%</w:t>
      </w:r>
      <w:r>
        <w:rPr>
          <w:rFonts w:hint="eastAsia" w:ascii="Times" w:hAnsi="Times" w:eastAsia="宋体" w:cs="Times"/>
          <w:kern w:val="0"/>
          <w:sz w:val="24"/>
          <w:szCs w:val="24"/>
        </w:rPr>
        <w:t>）</w:t>
      </w:r>
      <w:r>
        <w:rPr>
          <w:rFonts w:ascii="Times" w:hAnsi="Times" w:eastAsia="宋体" w:cs="Times"/>
          <w:kern w:val="0"/>
          <w:sz w:val="24"/>
          <w:szCs w:val="24"/>
        </w:rPr>
        <w:t>+小组作业（</w:t>
      </w:r>
      <w:r>
        <w:rPr>
          <w:rFonts w:hint="eastAsia" w:ascii="Times" w:hAnsi="Times" w:eastAsia="宋体" w:cs="Times"/>
          <w:kern w:val="0"/>
          <w:sz w:val="24"/>
          <w:szCs w:val="24"/>
          <w:lang w:val="en-US" w:eastAsia="zh-CN"/>
        </w:rPr>
        <w:t>2</w:t>
      </w:r>
      <w:r>
        <w:rPr>
          <w:rFonts w:ascii="Times" w:hAnsi="Times" w:eastAsia="宋体" w:cs="Times"/>
          <w:kern w:val="0"/>
          <w:sz w:val="24"/>
          <w:szCs w:val="24"/>
        </w:rPr>
        <w:t>0%）</w:t>
      </w:r>
    </w:p>
    <w:p>
      <w:pPr>
        <w:autoSpaceDE w:val="0"/>
        <w:autoSpaceDN w:val="0"/>
        <w:adjustRightInd w:val="0"/>
        <w:snapToGrid w:val="0"/>
        <w:spacing w:line="400" w:lineRule="exact"/>
        <w:ind w:firstLine="482" w:firstLineChars="200"/>
        <w:jc w:val="left"/>
        <w:rPr>
          <w:rFonts w:ascii="Times" w:hAnsi="Times New Roman" w:eastAsia="宋体" w:cs="Times"/>
          <w:b/>
          <w:kern w:val="0"/>
          <w:sz w:val="24"/>
          <w:szCs w:val="24"/>
        </w:rPr>
      </w:pPr>
      <w:r>
        <w:rPr>
          <w:rFonts w:ascii="Times" w:hAnsi="Times" w:eastAsia="宋体" w:cs="Times"/>
          <w:b/>
          <w:kern w:val="0"/>
          <w:sz w:val="24"/>
          <w:szCs w:val="24"/>
        </w:rPr>
        <w:t>2.</w:t>
      </w:r>
      <w:r>
        <w:rPr>
          <w:rFonts w:hint="eastAsia" w:ascii="Times" w:hAnsi="Times" w:eastAsia="宋体" w:cs="Times"/>
          <w:b/>
          <w:kern w:val="0"/>
          <w:sz w:val="24"/>
          <w:szCs w:val="24"/>
        </w:rPr>
        <w:t>期末成绩评定</w:t>
      </w:r>
    </w:p>
    <w:p>
      <w:pPr>
        <w:autoSpaceDE w:val="0"/>
        <w:autoSpaceDN w:val="0"/>
        <w:adjustRightInd w:val="0"/>
        <w:snapToGrid w:val="0"/>
        <w:spacing w:line="400" w:lineRule="exact"/>
        <w:ind w:firstLine="480" w:firstLineChars="200"/>
        <w:jc w:val="left"/>
        <w:rPr>
          <w:rFonts w:hint="default" w:ascii="Times" w:hAnsi="Times New Roman" w:eastAsia="宋体" w:cs="Times"/>
          <w:kern w:val="0"/>
          <w:sz w:val="24"/>
          <w:szCs w:val="24"/>
          <w:lang w:val="en-US"/>
        </w:rPr>
      </w:pPr>
      <w:r>
        <w:rPr>
          <w:rFonts w:hint="eastAsia" w:ascii="Times" w:hAnsi="Times" w:eastAsia="宋体" w:cs="Times"/>
          <w:kern w:val="0"/>
          <w:sz w:val="24"/>
          <w:szCs w:val="24"/>
        </w:rPr>
        <w:t>期末成绩</w:t>
      </w:r>
      <w:r>
        <w:rPr>
          <w:rFonts w:hint="eastAsia" w:ascii="Times" w:hAnsi="Times" w:eastAsia="宋体" w:cs="Times"/>
          <w:kern w:val="0"/>
          <w:sz w:val="24"/>
          <w:szCs w:val="24"/>
          <w:lang w:val="en-US" w:eastAsia="zh-CN"/>
        </w:rPr>
        <w:t>占比50</w:t>
      </w:r>
      <w:r>
        <w:rPr>
          <w:rFonts w:ascii="Times" w:hAnsi="Times" w:eastAsia="宋体" w:cs="Times"/>
          <w:kern w:val="0"/>
          <w:sz w:val="24"/>
          <w:szCs w:val="24"/>
        </w:rPr>
        <w:t>%</w:t>
      </w:r>
      <w:r>
        <w:rPr>
          <w:rFonts w:hint="eastAsia" w:ascii="Times" w:hAnsi="Times" w:eastAsia="宋体" w:cs="Times"/>
          <w:kern w:val="0"/>
          <w:sz w:val="24"/>
          <w:szCs w:val="24"/>
          <w:lang w:eastAsia="zh-CN"/>
        </w:rPr>
        <w:t>，</w:t>
      </w:r>
      <w:r>
        <w:rPr>
          <w:rFonts w:hint="eastAsia" w:ascii="Times" w:hAnsi="Times" w:eastAsia="宋体" w:cs="Times"/>
          <w:kern w:val="0"/>
          <w:sz w:val="24"/>
          <w:szCs w:val="24"/>
          <w:lang w:val="en-US" w:eastAsia="zh-CN"/>
        </w:rPr>
        <w:t>以课程论文的形式进行，重点考察学生文献查找、资料搜索、论文写作的能力。</w:t>
      </w:r>
    </w:p>
    <w:p>
      <w:pPr>
        <w:autoSpaceDE w:val="0"/>
        <w:autoSpaceDN w:val="0"/>
        <w:adjustRightInd w:val="0"/>
        <w:snapToGrid w:val="0"/>
        <w:spacing w:line="400" w:lineRule="exact"/>
        <w:ind w:firstLine="482" w:firstLineChars="200"/>
        <w:jc w:val="left"/>
        <w:rPr>
          <w:rFonts w:ascii="Times" w:hAnsi="Times New Roman" w:eastAsia="宋体" w:cs="Times"/>
          <w:b/>
          <w:kern w:val="0"/>
          <w:sz w:val="24"/>
          <w:szCs w:val="24"/>
        </w:rPr>
      </w:pPr>
      <w:r>
        <w:rPr>
          <w:rFonts w:ascii="Times" w:hAnsi="Times" w:eastAsia="宋体" w:cs="Times"/>
          <w:b/>
          <w:kern w:val="0"/>
          <w:sz w:val="24"/>
          <w:szCs w:val="24"/>
        </w:rPr>
        <w:t>3.</w:t>
      </w:r>
      <w:r>
        <w:rPr>
          <w:rFonts w:hint="eastAsia" w:ascii="Times" w:hAnsi="Times" w:eastAsia="宋体" w:cs="Times"/>
          <w:b/>
          <w:kern w:val="0"/>
          <w:sz w:val="24"/>
          <w:szCs w:val="24"/>
        </w:rPr>
        <w:t>总成绩评定</w:t>
      </w:r>
    </w:p>
    <w:p>
      <w:pPr>
        <w:autoSpaceDE w:val="0"/>
        <w:autoSpaceDN w:val="0"/>
        <w:adjustRightInd w:val="0"/>
        <w:snapToGrid w:val="0"/>
        <w:spacing w:line="400" w:lineRule="exact"/>
        <w:ind w:firstLine="480" w:firstLineChars="200"/>
        <w:jc w:val="left"/>
        <w:rPr>
          <w:rFonts w:ascii="Times New Roman" w:hAnsi="Times New Roman" w:eastAsia="宋体" w:cs="Times New Roman"/>
          <w:b/>
          <w:sz w:val="24"/>
          <w:szCs w:val="24"/>
        </w:rPr>
      </w:pPr>
      <w:r>
        <w:rPr>
          <w:rFonts w:hint="eastAsia" w:ascii="Times" w:hAnsi="Times" w:eastAsia="宋体" w:cs="Times"/>
          <w:kern w:val="0"/>
          <w:sz w:val="24"/>
          <w:szCs w:val="24"/>
        </w:rPr>
        <w:t>总成绩（</w:t>
      </w:r>
      <w:r>
        <w:rPr>
          <w:rFonts w:ascii="Times" w:hAnsi="Times" w:eastAsia="宋体" w:cs="Times"/>
          <w:kern w:val="0"/>
          <w:sz w:val="24"/>
          <w:szCs w:val="24"/>
        </w:rPr>
        <w:t>100%</w:t>
      </w:r>
      <w:r>
        <w:rPr>
          <w:rFonts w:hint="eastAsia" w:ascii="Times" w:hAnsi="Times" w:eastAsia="宋体" w:cs="Times"/>
          <w:kern w:val="0"/>
          <w:sz w:val="24"/>
          <w:szCs w:val="24"/>
        </w:rPr>
        <w:t>）</w:t>
      </w:r>
      <w:r>
        <w:rPr>
          <w:rFonts w:ascii="Times" w:hAnsi="Times" w:eastAsia="宋体" w:cs="Times"/>
          <w:kern w:val="0"/>
          <w:sz w:val="24"/>
          <w:szCs w:val="24"/>
        </w:rPr>
        <w:t>=</w:t>
      </w:r>
      <w:r>
        <w:rPr>
          <w:rFonts w:hint="eastAsia" w:ascii="Times" w:hAnsi="Times" w:eastAsia="宋体" w:cs="Times"/>
          <w:kern w:val="0"/>
          <w:sz w:val="24"/>
          <w:szCs w:val="24"/>
        </w:rPr>
        <w:t>平时成绩（</w:t>
      </w:r>
      <w:r>
        <w:rPr>
          <w:rFonts w:ascii="Times" w:hAnsi="Times" w:eastAsia="宋体" w:cs="Times"/>
          <w:kern w:val="0"/>
          <w:sz w:val="24"/>
          <w:szCs w:val="24"/>
        </w:rPr>
        <w:t>50%</w:t>
      </w:r>
      <w:r>
        <w:rPr>
          <w:rFonts w:hint="eastAsia" w:ascii="Times" w:hAnsi="Times" w:eastAsia="宋体" w:cs="Times"/>
          <w:kern w:val="0"/>
          <w:sz w:val="24"/>
          <w:szCs w:val="24"/>
        </w:rPr>
        <w:t>）</w:t>
      </w:r>
      <w:r>
        <w:rPr>
          <w:rFonts w:ascii="Times" w:hAnsi="Times" w:eastAsia="宋体" w:cs="Times"/>
          <w:kern w:val="0"/>
          <w:sz w:val="24"/>
          <w:szCs w:val="24"/>
        </w:rPr>
        <w:t>+</w:t>
      </w:r>
      <w:r>
        <w:rPr>
          <w:rFonts w:hint="eastAsia" w:ascii="Times" w:hAnsi="Times" w:eastAsia="宋体" w:cs="Times"/>
          <w:kern w:val="0"/>
          <w:sz w:val="24"/>
          <w:szCs w:val="24"/>
        </w:rPr>
        <w:t>期末成绩（</w:t>
      </w:r>
      <w:r>
        <w:rPr>
          <w:rFonts w:ascii="Times" w:hAnsi="Times" w:eastAsia="宋体" w:cs="Times"/>
          <w:kern w:val="0"/>
          <w:sz w:val="24"/>
          <w:szCs w:val="24"/>
        </w:rPr>
        <w:t>50%</w:t>
      </w:r>
      <w:r>
        <w:rPr>
          <w:rFonts w:hint="eastAsia" w:ascii="Times" w:hAnsi="Times" w:eastAsia="宋体" w:cs="Times"/>
          <w:kern w:val="0"/>
          <w:sz w:val="24"/>
          <w:szCs w:val="24"/>
        </w:rPr>
        <w:t>）</w:t>
      </w:r>
    </w:p>
    <w:p>
      <w:pPr>
        <w:kinsoku w:val="0"/>
        <w:overflowPunct w:val="0"/>
        <w:autoSpaceDE w:val="0"/>
        <w:autoSpaceDN w:val="0"/>
        <w:adjustRightInd w:val="0"/>
        <w:spacing w:before="86" w:line="400" w:lineRule="exact"/>
        <w:ind w:firstLine="482" w:firstLineChars="200"/>
        <w:rPr>
          <w:rFonts w:ascii="黑体" w:hAnsi="黑体" w:eastAsia="黑体" w:cs="黑体"/>
          <w:b/>
          <w:sz w:val="24"/>
          <w:szCs w:val="24"/>
        </w:rPr>
      </w:pPr>
      <w:r>
        <w:rPr>
          <w:rFonts w:hint="eastAsia" w:ascii="黑体" w:hAnsi="黑体" w:eastAsia="黑体" w:cs="黑体"/>
          <w:b/>
          <w:sz w:val="24"/>
          <w:szCs w:val="24"/>
        </w:rPr>
        <w:t>（三）评分标准</w:t>
      </w:r>
    </w:p>
    <w:p>
      <w:pPr>
        <w:spacing w:line="360" w:lineRule="auto"/>
        <w:jc w:val="center"/>
        <w:rPr>
          <w:rFonts w:ascii="Times New Roman" w:hAnsi="Times New Roman" w:eastAsia="宋体" w:cs="Times New Roman"/>
          <w:b/>
          <w:color w:val="FF0000"/>
          <w:szCs w:val="21"/>
        </w:rPr>
      </w:pPr>
      <w:r>
        <w:rPr>
          <w:rFonts w:hint="eastAsia" w:ascii="Times New Roman" w:hAnsi="Times New Roman" w:eastAsia="宋体" w:cs="Times New Roman"/>
          <w:b/>
          <w:szCs w:val="21"/>
        </w:rPr>
        <w:t>表4 评分标准</w:t>
      </w:r>
    </w:p>
    <w:tbl>
      <w:tblPr>
        <w:tblStyle w:val="10"/>
        <w:tblW w:w="4999"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92"/>
        <w:gridCol w:w="1647"/>
        <w:gridCol w:w="1647"/>
        <w:gridCol w:w="1647"/>
        <w:gridCol w:w="1647"/>
        <w:gridCol w:w="16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8" w:type="pct"/>
            <w:vMerge w:val="restart"/>
            <w:vAlign w:val="center"/>
          </w:tcPr>
          <w:p>
            <w:pPr>
              <w:adjustRightInd w:val="0"/>
              <w:snapToGrid w:val="0"/>
              <w:jc w:val="center"/>
              <w:rPr>
                <w:rFonts w:ascii="Times New Roman" w:hAnsi="Times New Roman"/>
                <w:b/>
                <w:szCs w:val="21"/>
              </w:rPr>
            </w:pPr>
            <w:r>
              <w:rPr>
                <w:rFonts w:hint="eastAsia" w:ascii="Times New Roman" w:hAnsi="Times New Roman"/>
                <w:b/>
                <w:szCs w:val="21"/>
              </w:rPr>
              <w:t>考核项目</w:t>
            </w:r>
          </w:p>
        </w:tc>
        <w:tc>
          <w:tcPr>
            <w:tcW w:w="4412" w:type="pct"/>
            <w:gridSpan w:val="5"/>
            <w:vAlign w:val="center"/>
          </w:tcPr>
          <w:p>
            <w:pPr>
              <w:adjustRightInd w:val="0"/>
              <w:snapToGrid w:val="0"/>
              <w:jc w:val="center"/>
              <w:rPr>
                <w:rFonts w:ascii="Times New Roman" w:hAnsi="Times New Roman"/>
                <w:b/>
                <w:szCs w:val="21"/>
              </w:rPr>
            </w:pPr>
            <w:r>
              <w:rPr>
                <w:rFonts w:hint="eastAsia" w:ascii="Times New Roman" w:hAnsi="Times New Roman"/>
                <w:b/>
                <w:szCs w:val="21"/>
              </w:rPr>
              <w:t>评分</w:t>
            </w:r>
            <w:r>
              <w:rPr>
                <w:rFonts w:ascii="Times New Roman" w:hAnsi="Times New Roman"/>
                <w:b/>
                <w:szCs w:val="21"/>
              </w:rPr>
              <w:t>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 w:hRule="atLeast"/>
          <w:jc w:val="center"/>
        </w:trPr>
        <w:tc>
          <w:tcPr>
            <w:tcW w:w="588" w:type="pct"/>
            <w:vMerge w:val="continue"/>
            <w:vAlign w:val="center"/>
          </w:tcPr>
          <w:p>
            <w:pPr>
              <w:adjustRightInd w:val="0"/>
              <w:snapToGrid w:val="0"/>
              <w:rPr>
                <w:rFonts w:ascii="Times New Roman" w:hAnsi="Times New Roman"/>
                <w:b/>
                <w:szCs w:val="21"/>
              </w:rPr>
            </w:pPr>
          </w:p>
        </w:tc>
        <w:tc>
          <w:tcPr>
            <w:tcW w:w="887" w:type="pct"/>
            <w:vAlign w:val="center"/>
          </w:tcPr>
          <w:p>
            <w:pPr>
              <w:adjustRightInd w:val="0"/>
              <w:snapToGrid w:val="0"/>
              <w:jc w:val="center"/>
              <w:rPr>
                <w:rFonts w:ascii="Times New Roman" w:hAnsi="Times New Roman"/>
                <w:b/>
                <w:szCs w:val="21"/>
              </w:rPr>
            </w:pPr>
            <w:r>
              <w:rPr>
                <w:rFonts w:hint="eastAsia" w:ascii="Times New Roman" w:hAnsi="Times New Roman"/>
                <w:b/>
                <w:szCs w:val="21"/>
              </w:rPr>
              <w:t>优秀</w:t>
            </w:r>
          </w:p>
          <w:p>
            <w:pPr>
              <w:adjustRightInd w:val="0"/>
              <w:snapToGrid w:val="0"/>
              <w:jc w:val="center"/>
              <w:rPr>
                <w:rFonts w:ascii="Times New Roman" w:hAnsi="Times New Roman"/>
                <w:b/>
                <w:szCs w:val="21"/>
              </w:rPr>
            </w:pPr>
            <w:r>
              <w:rPr>
                <w:rFonts w:hint="eastAsia" w:ascii="Times New Roman" w:hAnsi="Times New Roman"/>
                <w:b/>
                <w:szCs w:val="21"/>
              </w:rPr>
              <w:t>(</w:t>
            </w:r>
            <w:r>
              <w:rPr>
                <w:rFonts w:ascii="Times New Roman" w:hAnsi="Times New Roman"/>
                <w:b/>
                <w:szCs w:val="21"/>
              </w:rPr>
              <w:t>100&gt;x</w:t>
            </w:r>
            <w:r>
              <w:rPr>
                <w:rFonts w:hint="eastAsia" w:ascii="宋体" w:hAnsi="宋体"/>
                <w:b/>
                <w:szCs w:val="21"/>
              </w:rPr>
              <w:t>≥</w:t>
            </w:r>
            <w:r>
              <w:rPr>
                <w:rFonts w:ascii="Times New Roman" w:hAnsi="Times New Roman"/>
                <w:b/>
                <w:szCs w:val="21"/>
              </w:rPr>
              <w:t>90</w:t>
            </w:r>
            <w:r>
              <w:rPr>
                <w:rFonts w:hint="eastAsia" w:ascii="Times New Roman" w:hAnsi="Times New Roman"/>
                <w:b/>
                <w:szCs w:val="21"/>
              </w:rPr>
              <w:t>)</w:t>
            </w:r>
          </w:p>
        </w:tc>
        <w:tc>
          <w:tcPr>
            <w:tcW w:w="887" w:type="pct"/>
            <w:vAlign w:val="center"/>
          </w:tcPr>
          <w:p>
            <w:pPr>
              <w:adjustRightInd w:val="0"/>
              <w:snapToGrid w:val="0"/>
              <w:jc w:val="center"/>
              <w:rPr>
                <w:rFonts w:ascii="Times New Roman" w:hAnsi="Times New Roman"/>
                <w:b/>
                <w:szCs w:val="21"/>
              </w:rPr>
            </w:pPr>
            <w:r>
              <w:rPr>
                <w:rFonts w:hint="eastAsia" w:ascii="Times New Roman" w:hAnsi="Times New Roman"/>
                <w:b/>
                <w:szCs w:val="21"/>
              </w:rPr>
              <w:t>良好</w:t>
            </w:r>
          </w:p>
          <w:p>
            <w:pPr>
              <w:adjustRightInd w:val="0"/>
              <w:snapToGrid w:val="0"/>
              <w:jc w:val="center"/>
              <w:rPr>
                <w:rFonts w:ascii="Times New Roman" w:hAnsi="Times New Roman"/>
                <w:b/>
                <w:szCs w:val="21"/>
              </w:rPr>
            </w:pPr>
            <w:r>
              <w:rPr>
                <w:rFonts w:hint="eastAsia" w:ascii="Times New Roman" w:hAnsi="Times New Roman"/>
                <w:b/>
                <w:szCs w:val="21"/>
              </w:rPr>
              <w:t>(</w:t>
            </w:r>
            <w:r>
              <w:rPr>
                <w:rFonts w:ascii="Times New Roman" w:hAnsi="Times New Roman"/>
                <w:b/>
                <w:szCs w:val="21"/>
              </w:rPr>
              <w:t>90&gt; x</w:t>
            </w:r>
            <w:r>
              <w:rPr>
                <w:rFonts w:hint="eastAsia" w:ascii="宋体" w:hAnsi="宋体"/>
                <w:b/>
                <w:szCs w:val="21"/>
              </w:rPr>
              <w:t>≥</w:t>
            </w:r>
            <w:r>
              <w:rPr>
                <w:rFonts w:ascii="Times New Roman" w:hAnsi="Times New Roman"/>
                <w:b/>
                <w:szCs w:val="21"/>
              </w:rPr>
              <w:t>80)</w:t>
            </w:r>
          </w:p>
        </w:tc>
        <w:tc>
          <w:tcPr>
            <w:tcW w:w="887" w:type="pct"/>
            <w:vAlign w:val="center"/>
          </w:tcPr>
          <w:p>
            <w:pPr>
              <w:adjustRightInd w:val="0"/>
              <w:snapToGrid w:val="0"/>
              <w:jc w:val="center"/>
              <w:rPr>
                <w:rFonts w:ascii="Times New Roman" w:hAnsi="Times New Roman"/>
                <w:b/>
                <w:szCs w:val="21"/>
              </w:rPr>
            </w:pPr>
            <w:r>
              <w:rPr>
                <w:rFonts w:hint="eastAsia" w:ascii="Times New Roman" w:hAnsi="Times New Roman"/>
                <w:b/>
                <w:szCs w:val="21"/>
              </w:rPr>
              <w:t>中等</w:t>
            </w:r>
          </w:p>
          <w:p>
            <w:pPr>
              <w:adjustRightInd w:val="0"/>
              <w:snapToGrid w:val="0"/>
              <w:jc w:val="center"/>
              <w:rPr>
                <w:rFonts w:ascii="Times New Roman" w:hAnsi="Times New Roman"/>
                <w:b/>
                <w:szCs w:val="21"/>
              </w:rPr>
            </w:pPr>
            <w:r>
              <w:rPr>
                <w:rFonts w:hint="eastAsia" w:ascii="Times New Roman" w:hAnsi="Times New Roman"/>
                <w:b/>
                <w:szCs w:val="21"/>
              </w:rPr>
              <w:t>(</w:t>
            </w:r>
            <w:r>
              <w:rPr>
                <w:rFonts w:ascii="Times New Roman" w:hAnsi="Times New Roman"/>
                <w:b/>
                <w:szCs w:val="21"/>
              </w:rPr>
              <w:t>80&gt; x</w:t>
            </w:r>
            <w:r>
              <w:rPr>
                <w:rFonts w:hint="eastAsia" w:ascii="宋体" w:hAnsi="宋体"/>
                <w:b/>
                <w:szCs w:val="21"/>
              </w:rPr>
              <w:t>≥</w:t>
            </w:r>
            <w:r>
              <w:rPr>
                <w:rFonts w:ascii="Times New Roman" w:hAnsi="Times New Roman"/>
                <w:b/>
                <w:szCs w:val="21"/>
              </w:rPr>
              <w:t>70</w:t>
            </w:r>
            <w:r>
              <w:rPr>
                <w:rFonts w:hint="eastAsia" w:ascii="Times New Roman" w:hAnsi="Times New Roman"/>
                <w:b/>
                <w:szCs w:val="21"/>
              </w:rPr>
              <w:t>)</w:t>
            </w:r>
          </w:p>
        </w:tc>
        <w:tc>
          <w:tcPr>
            <w:tcW w:w="887" w:type="pct"/>
            <w:vAlign w:val="center"/>
          </w:tcPr>
          <w:p>
            <w:pPr>
              <w:adjustRightInd w:val="0"/>
              <w:snapToGrid w:val="0"/>
              <w:jc w:val="center"/>
              <w:rPr>
                <w:rFonts w:ascii="Times New Roman" w:hAnsi="Times New Roman"/>
                <w:b/>
                <w:szCs w:val="21"/>
              </w:rPr>
            </w:pPr>
            <w:r>
              <w:rPr>
                <w:rFonts w:hint="eastAsia" w:ascii="Times New Roman" w:hAnsi="Times New Roman"/>
                <w:b/>
                <w:szCs w:val="21"/>
              </w:rPr>
              <w:t>及格</w:t>
            </w:r>
          </w:p>
          <w:p>
            <w:pPr>
              <w:adjustRightInd w:val="0"/>
              <w:snapToGrid w:val="0"/>
              <w:jc w:val="center"/>
              <w:rPr>
                <w:rFonts w:ascii="Times New Roman" w:hAnsi="Times New Roman"/>
                <w:b/>
                <w:szCs w:val="21"/>
              </w:rPr>
            </w:pPr>
            <w:r>
              <w:rPr>
                <w:rFonts w:hint="eastAsia" w:ascii="Times New Roman" w:hAnsi="Times New Roman"/>
                <w:b/>
                <w:szCs w:val="21"/>
              </w:rPr>
              <w:t>(</w:t>
            </w:r>
            <w:r>
              <w:rPr>
                <w:rFonts w:ascii="Times New Roman" w:hAnsi="Times New Roman"/>
                <w:b/>
                <w:szCs w:val="21"/>
              </w:rPr>
              <w:t>70&gt; x</w:t>
            </w:r>
            <w:r>
              <w:rPr>
                <w:rFonts w:hint="eastAsia" w:ascii="宋体" w:hAnsi="宋体"/>
                <w:b/>
                <w:szCs w:val="21"/>
              </w:rPr>
              <w:t>≥</w:t>
            </w:r>
            <w:r>
              <w:rPr>
                <w:rFonts w:ascii="Times New Roman" w:hAnsi="Times New Roman"/>
                <w:b/>
                <w:szCs w:val="21"/>
              </w:rPr>
              <w:t>60</w:t>
            </w:r>
            <w:r>
              <w:rPr>
                <w:rFonts w:hint="eastAsia" w:ascii="Times New Roman" w:hAnsi="Times New Roman"/>
                <w:b/>
                <w:szCs w:val="21"/>
              </w:rPr>
              <w:t>)</w:t>
            </w:r>
          </w:p>
        </w:tc>
        <w:tc>
          <w:tcPr>
            <w:tcW w:w="864" w:type="pct"/>
            <w:vAlign w:val="center"/>
          </w:tcPr>
          <w:p>
            <w:pPr>
              <w:adjustRightInd w:val="0"/>
              <w:snapToGrid w:val="0"/>
              <w:jc w:val="center"/>
              <w:rPr>
                <w:rFonts w:ascii="Times New Roman" w:hAnsi="Times New Roman"/>
                <w:b/>
                <w:szCs w:val="21"/>
              </w:rPr>
            </w:pPr>
            <w:r>
              <w:rPr>
                <w:rFonts w:hint="eastAsia" w:ascii="Times New Roman" w:hAnsi="Times New Roman"/>
                <w:b/>
                <w:szCs w:val="21"/>
              </w:rPr>
              <w:t>不及格</w:t>
            </w:r>
          </w:p>
          <w:p>
            <w:pPr>
              <w:adjustRightInd w:val="0"/>
              <w:snapToGrid w:val="0"/>
              <w:jc w:val="center"/>
              <w:rPr>
                <w:rFonts w:ascii="Times New Roman" w:hAnsi="Times New Roman"/>
                <w:b/>
                <w:szCs w:val="21"/>
              </w:rPr>
            </w:pPr>
            <w:r>
              <w:rPr>
                <w:rFonts w:hint="eastAsia" w:ascii="Times New Roman" w:hAnsi="Times New Roman"/>
                <w:b/>
                <w:szCs w:val="21"/>
              </w:rPr>
              <w:t>(</w:t>
            </w:r>
            <w:r>
              <w:rPr>
                <w:rFonts w:ascii="Times New Roman" w:hAnsi="Times New Roman"/>
                <w:b/>
                <w:szCs w:val="21"/>
              </w:rPr>
              <w:t>x &lt;60</w:t>
            </w:r>
            <w:r>
              <w:rPr>
                <w:rFonts w:hint="eastAsia" w:ascii="Times New Roman" w:hAnsi="Times New Roman"/>
                <w:b/>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8" w:type="pct"/>
            <w:vAlign w:val="center"/>
          </w:tcPr>
          <w:p>
            <w:pPr>
              <w:snapToGrid w:val="0"/>
              <w:spacing w:line="440" w:lineRule="exact"/>
              <w:jc w:val="center"/>
              <w:rPr>
                <w:rFonts w:asciiTheme="minorEastAsia" w:hAnsiTheme="minorEastAsia"/>
                <w:color w:val="FF0000"/>
                <w:szCs w:val="21"/>
              </w:rPr>
            </w:pPr>
            <w:r>
              <w:rPr>
                <w:rFonts w:hint="eastAsia" w:asciiTheme="minorEastAsia" w:hAnsiTheme="minorEastAsia"/>
                <w:color w:val="000000" w:themeColor="text1"/>
                <w:szCs w:val="21"/>
                <w14:textFill>
                  <w14:solidFill>
                    <w14:schemeClr w14:val="tx1"/>
                  </w14:solidFill>
                </w14:textFill>
              </w:rPr>
              <w:t>实习表现</w:t>
            </w:r>
          </w:p>
        </w:tc>
        <w:tc>
          <w:tcPr>
            <w:tcW w:w="887" w:type="pct"/>
          </w:tcPr>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按时参加实习安排，</w:t>
            </w:r>
            <w:r>
              <w:rPr>
                <w:rFonts w:hint="eastAsia" w:asciiTheme="minorEastAsia" w:hAnsiTheme="minorEastAsia"/>
                <w:color w:val="000000"/>
                <w:szCs w:val="21"/>
              </w:rPr>
              <w:t>不做与实习无关的事；</w:t>
            </w:r>
            <w:r>
              <w:rPr>
                <w:rFonts w:hint="eastAsia" w:asciiTheme="minorEastAsia" w:hAnsiTheme="minorEastAsia"/>
                <w:color w:val="000000" w:themeColor="text1"/>
                <w:szCs w:val="21"/>
                <w14:textFill>
                  <w14:solidFill>
                    <w14:schemeClr w14:val="tx1"/>
                  </w14:solidFill>
                </w14:textFill>
              </w:rPr>
              <w:t>积极参与讨论、能阐明自己的观点和想法，能与其他同学合作、交流，共同解决问题。</w:t>
            </w:r>
          </w:p>
        </w:tc>
        <w:tc>
          <w:tcPr>
            <w:tcW w:w="887" w:type="pct"/>
          </w:tcPr>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szCs w:val="21"/>
              </w:rPr>
              <w:t>参与实习比较认真，请假次数在1次以下；</w:t>
            </w:r>
            <w:r>
              <w:rPr>
                <w:rFonts w:hint="eastAsia" w:asciiTheme="minorEastAsia" w:hAnsiTheme="minorEastAsia"/>
                <w:color w:val="000000" w:themeColor="text1"/>
                <w:szCs w:val="21"/>
                <w14:textFill>
                  <w14:solidFill>
                    <w14:schemeClr w14:val="tx1"/>
                  </w14:solidFill>
                </w14:textFill>
              </w:rPr>
              <w:t>积极参与讨论、能阐明自己的观点和想法，能与其他同学合作、交流，共同解决问题。</w:t>
            </w:r>
          </w:p>
        </w:tc>
        <w:tc>
          <w:tcPr>
            <w:tcW w:w="887" w:type="pct"/>
          </w:tcPr>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szCs w:val="21"/>
              </w:rPr>
              <w:t>参与实习安排比较认真，请假次数在2次以下</w:t>
            </w:r>
            <w:r>
              <w:rPr>
                <w:rFonts w:hint="eastAsia" w:asciiTheme="minorEastAsia" w:hAnsiTheme="minorEastAsia"/>
                <w:color w:val="000000" w:themeColor="text1"/>
                <w:szCs w:val="21"/>
                <w14:textFill>
                  <w14:solidFill>
                    <w14:schemeClr w14:val="tx1"/>
                  </w14:solidFill>
                </w14:textFill>
              </w:rPr>
              <w:t>；能参与讨论、能阐明自己的观点和想法，能与其他其他同学合作、交流，共同解决问题</w:t>
            </w:r>
          </w:p>
        </w:tc>
        <w:tc>
          <w:tcPr>
            <w:tcW w:w="887" w:type="pct"/>
          </w:tcPr>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Cs w:val="21"/>
                <w14:textFill>
                  <w14:solidFill>
                    <w14:schemeClr w14:val="tx1"/>
                  </w14:solidFill>
                </w14:textFill>
              </w:rPr>
              <w:t>参与实习安排比较认真，请假次数在3次以下；参与讨论一般、不能阐明自己的观点和想法，与其他同学合作、交流，共同解决问题的能力态度一般。</w:t>
            </w:r>
          </w:p>
        </w:tc>
        <w:tc>
          <w:tcPr>
            <w:tcW w:w="864" w:type="pct"/>
          </w:tcPr>
          <w:p>
            <w:pPr>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szCs w:val="21"/>
              </w:rPr>
              <w:t>实习不认真，请假次数在</w:t>
            </w:r>
            <w:r>
              <w:rPr>
                <w:rFonts w:asciiTheme="minorEastAsia" w:hAnsiTheme="minorEastAsia"/>
                <w:color w:val="000000"/>
                <w:szCs w:val="21"/>
              </w:rPr>
              <w:t>4</w:t>
            </w:r>
            <w:r>
              <w:rPr>
                <w:rFonts w:hint="eastAsia" w:asciiTheme="minorEastAsia" w:hAnsiTheme="minorEastAsia"/>
                <w:color w:val="000000"/>
                <w:szCs w:val="21"/>
              </w:rPr>
              <w:t>次以上；</w:t>
            </w:r>
            <w:r>
              <w:rPr>
                <w:rFonts w:hint="eastAsia" w:asciiTheme="minorEastAsia" w:hAnsiTheme="minorEastAsia"/>
                <w:color w:val="000000" w:themeColor="text1"/>
                <w:szCs w:val="21"/>
                <w14:textFill>
                  <w14:solidFill>
                    <w14:schemeClr w14:val="tx1"/>
                  </w14:solidFill>
                </w14:textFill>
              </w:rPr>
              <w:t>不积极参与讨论，不能与其他同学合作、交流，共同解决问题。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9" w:hRule="atLeast"/>
          <w:jc w:val="center"/>
        </w:trPr>
        <w:tc>
          <w:tcPr>
            <w:tcW w:w="588" w:type="pct"/>
          </w:tcPr>
          <w:p>
            <w:pPr>
              <w:snapToGrid w:val="0"/>
              <w:spacing w:line="440" w:lineRule="exact"/>
              <w:jc w:val="center"/>
              <w:rPr>
                <w:rFonts w:ascii="Times New Roman"/>
                <w:b/>
                <w:color w:val="FF0000"/>
                <w:szCs w:val="21"/>
              </w:rPr>
            </w:pPr>
            <w:r>
              <w:rPr>
                <w:rFonts w:hint="eastAsia" w:ascii="Times New Roman"/>
                <w:color w:val="000000" w:themeColor="text1"/>
                <w:szCs w:val="21"/>
                <w14:textFill>
                  <w14:solidFill>
                    <w14:schemeClr w14:val="tx1"/>
                  </w14:solidFill>
                </w14:textFill>
              </w:rPr>
              <w:t>作业评分</w:t>
            </w:r>
          </w:p>
        </w:tc>
        <w:tc>
          <w:tcPr>
            <w:tcW w:w="887" w:type="pct"/>
            <w:vAlign w:val="center"/>
          </w:tcPr>
          <w:p>
            <w:pPr>
              <w:rPr>
                <w:rFonts w:ascii="Times New Roman"/>
                <w:color w:val="000000" w:themeColor="text1"/>
                <w:szCs w:val="21"/>
                <w14:textFill>
                  <w14:solidFill>
                    <w14:schemeClr w14:val="tx1"/>
                  </w14:solidFill>
                </w14:textFill>
              </w:rPr>
            </w:pPr>
            <w:r>
              <w:rPr>
                <w:rFonts w:hint="eastAsia" w:ascii="Times New Roman"/>
                <w:color w:val="000000" w:themeColor="text1"/>
                <w:szCs w:val="21"/>
                <w14:textFill>
                  <w14:solidFill>
                    <w14:schemeClr w14:val="tx1"/>
                  </w14:solidFill>
                </w14:textFill>
              </w:rPr>
              <w:t>严格按照时间节点完成作业；基本概念清晰，解决问题的方案正确、合理，能提出不同的解决问题方案。</w:t>
            </w:r>
          </w:p>
        </w:tc>
        <w:tc>
          <w:tcPr>
            <w:tcW w:w="887" w:type="pct"/>
            <w:vAlign w:val="center"/>
          </w:tcPr>
          <w:p>
            <w:pPr>
              <w:rPr>
                <w:rFonts w:ascii="Times New Roman"/>
                <w:color w:val="000000" w:themeColor="text1"/>
                <w:szCs w:val="21"/>
                <w14:textFill>
                  <w14:solidFill>
                    <w14:schemeClr w14:val="tx1"/>
                  </w14:solidFill>
                </w14:textFill>
              </w:rPr>
            </w:pPr>
            <w:r>
              <w:rPr>
                <w:rFonts w:hint="eastAsia" w:ascii="Times New Roman"/>
                <w:color w:val="000000"/>
                <w:szCs w:val="21"/>
              </w:rPr>
              <w:t>能够按照实践节点完成</w:t>
            </w:r>
            <w:r>
              <w:rPr>
                <w:rFonts w:ascii="Times New Roman"/>
                <w:color w:val="000000"/>
                <w:szCs w:val="21"/>
              </w:rPr>
              <w:t>90%</w:t>
            </w:r>
            <w:r>
              <w:rPr>
                <w:rFonts w:hint="eastAsia" w:ascii="Times New Roman"/>
                <w:color w:val="000000"/>
                <w:szCs w:val="21"/>
              </w:rPr>
              <w:t>以上作业，作业完成延期不超过</w:t>
            </w:r>
            <w:r>
              <w:rPr>
                <w:rFonts w:ascii="Times New Roman"/>
                <w:color w:val="000000"/>
                <w:szCs w:val="21"/>
              </w:rPr>
              <w:t>1</w:t>
            </w:r>
            <w:r>
              <w:rPr>
                <w:rFonts w:hint="eastAsia" w:ascii="Times New Roman"/>
                <w:color w:val="000000"/>
                <w:szCs w:val="21"/>
              </w:rPr>
              <w:t>天</w:t>
            </w:r>
            <w:r>
              <w:rPr>
                <w:rFonts w:hint="eastAsia" w:ascii="Times New Roman"/>
                <w:color w:val="000000" w:themeColor="text1"/>
                <w:szCs w:val="21"/>
                <w14:textFill>
                  <w14:solidFill>
                    <w14:schemeClr w14:val="tx1"/>
                  </w14:solidFill>
                </w14:textFill>
              </w:rPr>
              <w:t>；基本概念清晰，解决问题的方案基本正确、基本合理。</w:t>
            </w:r>
          </w:p>
        </w:tc>
        <w:tc>
          <w:tcPr>
            <w:tcW w:w="887" w:type="pct"/>
            <w:vAlign w:val="center"/>
          </w:tcPr>
          <w:p>
            <w:pPr>
              <w:rPr>
                <w:rFonts w:ascii="Times New Roman"/>
                <w:color w:val="000000" w:themeColor="text1"/>
                <w:szCs w:val="21"/>
                <w14:textFill>
                  <w14:solidFill>
                    <w14:schemeClr w14:val="tx1"/>
                  </w14:solidFill>
                </w14:textFill>
              </w:rPr>
            </w:pPr>
            <w:r>
              <w:rPr>
                <w:rFonts w:hint="eastAsia" w:ascii="Times New Roman"/>
                <w:color w:val="000000"/>
                <w:szCs w:val="21"/>
              </w:rPr>
              <w:t>能够按照时间节点完成</w:t>
            </w:r>
            <w:r>
              <w:rPr>
                <w:rFonts w:ascii="Times New Roman"/>
                <w:color w:val="000000"/>
                <w:szCs w:val="21"/>
              </w:rPr>
              <w:t>80%</w:t>
            </w:r>
            <w:r>
              <w:rPr>
                <w:rFonts w:hint="eastAsia" w:ascii="Times New Roman"/>
                <w:color w:val="000000"/>
                <w:szCs w:val="21"/>
              </w:rPr>
              <w:t>以上作业，其他作业完成延期不超过</w:t>
            </w:r>
            <w:r>
              <w:rPr>
                <w:rFonts w:ascii="Times New Roman"/>
                <w:color w:val="000000"/>
                <w:szCs w:val="21"/>
              </w:rPr>
              <w:t>2</w:t>
            </w:r>
            <w:r>
              <w:rPr>
                <w:rFonts w:hint="eastAsia" w:ascii="Times New Roman"/>
                <w:color w:val="000000"/>
                <w:szCs w:val="21"/>
              </w:rPr>
              <w:t>天</w:t>
            </w:r>
            <w:r>
              <w:rPr>
                <w:rFonts w:hint="eastAsia" w:ascii="Times New Roman"/>
                <w:color w:val="000000" w:themeColor="text1"/>
                <w:szCs w:val="21"/>
                <w14:textFill>
                  <w14:solidFill>
                    <w14:schemeClr w14:val="tx1"/>
                  </w14:solidFill>
                </w14:textFill>
              </w:rPr>
              <w:t>；基本概念比较清晰，解决问题的方案有一定合理性。</w:t>
            </w:r>
          </w:p>
        </w:tc>
        <w:tc>
          <w:tcPr>
            <w:tcW w:w="887" w:type="pct"/>
            <w:vAlign w:val="center"/>
          </w:tcPr>
          <w:p>
            <w:pPr>
              <w:rPr>
                <w:rFonts w:ascii="Times New Roman"/>
                <w:color w:val="000000" w:themeColor="text1"/>
                <w:szCs w:val="21"/>
                <w14:textFill>
                  <w14:solidFill>
                    <w14:schemeClr w14:val="tx1"/>
                  </w14:solidFill>
                </w14:textFill>
              </w:rPr>
            </w:pPr>
            <w:r>
              <w:rPr>
                <w:rFonts w:hint="eastAsia" w:ascii="Times New Roman"/>
                <w:color w:val="000000"/>
                <w:szCs w:val="21"/>
              </w:rPr>
              <w:t>能够按照时间节点完成</w:t>
            </w:r>
            <w:r>
              <w:rPr>
                <w:rFonts w:ascii="Times New Roman"/>
                <w:color w:val="000000"/>
                <w:szCs w:val="21"/>
              </w:rPr>
              <w:t>70%</w:t>
            </w:r>
            <w:r>
              <w:rPr>
                <w:rFonts w:hint="eastAsia" w:ascii="Times New Roman"/>
                <w:color w:val="000000"/>
                <w:szCs w:val="21"/>
              </w:rPr>
              <w:t>以上作业，其他作业完成延期不超过</w:t>
            </w:r>
            <w:r>
              <w:rPr>
                <w:rFonts w:ascii="Times New Roman"/>
                <w:color w:val="000000"/>
                <w:szCs w:val="21"/>
              </w:rPr>
              <w:t>3</w:t>
            </w:r>
            <w:r>
              <w:rPr>
                <w:rFonts w:hint="eastAsia" w:ascii="Times New Roman"/>
                <w:color w:val="000000"/>
                <w:szCs w:val="21"/>
              </w:rPr>
              <w:t>天</w:t>
            </w:r>
            <w:r>
              <w:rPr>
                <w:rFonts w:hint="eastAsia" w:ascii="Times New Roman"/>
                <w:color w:val="000000" w:themeColor="text1"/>
                <w:szCs w:val="21"/>
                <w14:textFill>
                  <w14:solidFill>
                    <w14:schemeClr w14:val="tx1"/>
                  </w14:solidFill>
                </w14:textFill>
              </w:rPr>
              <w:t>；基本概念不清晰，解决问题的方案不正确、不合理。</w:t>
            </w:r>
          </w:p>
        </w:tc>
        <w:tc>
          <w:tcPr>
            <w:tcW w:w="864" w:type="pct"/>
          </w:tcPr>
          <w:p>
            <w:pPr>
              <w:rPr>
                <w:rFonts w:ascii="Times New Roman"/>
                <w:color w:val="000000" w:themeColor="text1"/>
                <w:szCs w:val="21"/>
                <w14:textFill>
                  <w14:solidFill>
                    <w14:schemeClr w14:val="tx1"/>
                  </w14:solidFill>
                </w14:textFill>
              </w:rPr>
            </w:pPr>
            <w:r>
              <w:rPr>
                <w:rFonts w:hint="eastAsia" w:ascii="Times New Roman"/>
                <w:color w:val="000000"/>
                <w:szCs w:val="21"/>
              </w:rPr>
              <w:t>不能够按照时间节点完成</w:t>
            </w:r>
            <w:r>
              <w:rPr>
                <w:rFonts w:ascii="Times New Roman"/>
                <w:color w:val="000000"/>
                <w:szCs w:val="21"/>
              </w:rPr>
              <w:t>70%</w:t>
            </w:r>
            <w:r>
              <w:rPr>
                <w:rFonts w:hint="eastAsia" w:ascii="Times New Roman"/>
                <w:color w:val="000000"/>
                <w:szCs w:val="21"/>
              </w:rPr>
              <w:t>以上作业，严重超期</w:t>
            </w:r>
            <w:r>
              <w:rPr>
                <w:rFonts w:hint="eastAsia" w:ascii="Times New Roman"/>
                <w:color w:val="000000" w:themeColor="text1"/>
                <w:szCs w:val="21"/>
                <w14:textFill>
                  <w14:solidFill>
                    <w14:schemeClr w14:val="tx1"/>
                  </w14:solidFill>
                </w14:textFill>
              </w:rPr>
              <w:t>；基本概念不清晰，不能制定正确和合理解决问题的方案。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588" w:type="pct"/>
            <w:vAlign w:val="center"/>
          </w:tcPr>
          <w:p>
            <w:pPr>
              <w:adjustRightInd w:val="0"/>
              <w:snapToGrid w:val="0"/>
              <w:spacing w:line="440" w:lineRule="exact"/>
              <w:jc w:val="center"/>
              <w:rPr>
                <w:rFonts w:ascii="Times New Roman" w:hAnsi="Times New Roman"/>
                <w:color w:val="FF0000"/>
                <w:szCs w:val="21"/>
              </w:rPr>
            </w:pPr>
            <w:r>
              <w:rPr>
                <w:rFonts w:hint="eastAsia" w:ascii="Times New Roman" w:hAnsi="Times New Roman"/>
                <w:szCs w:val="21"/>
              </w:rPr>
              <w:t>课程论文</w:t>
            </w:r>
          </w:p>
        </w:tc>
        <w:tc>
          <w:tcPr>
            <w:tcW w:w="887" w:type="pct"/>
          </w:tcPr>
          <w:p>
            <w:pPr>
              <w:jc w:val="left"/>
              <w:rPr>
                <w:rFonts w:ascii="Times New Roman" w:hAnsi="Times New Roman"/>
                <w:szCs w:val="21"/>
              </w:rPr>
            </w:pPr>
            <w:r>
              <w:rPr>
                <w:rFonts w:hint="eastAsia" w:ascii="Times New Roman" w:hAnsi="Times New Roman"/>
                <w:szCs w:val="21"/>
              </w:rPr>
              <w:t>选题具有非常积极的社会意义；内容丰富，材料翔实；开展了充分的社会调研工作，对社会现象和社会问题有一定的研究和思考，问题解决的措施和方案合理、到位；结构严谨，语言流畅</w:t>
            </w:r>
            <w:r>
              <w:rPr>
                <w:rFonts w:ascii="Times New Roman" w:hAnsi="Times New Roman"/>
                <w:szCs w:val="21"/>
              </w:rPr>
              <w:t>。</w:t>
            </w:r>
          </w:p>
        </w:tc>
        <w:tc>
          <w:tcPr>
            <w:tcW w:w="887" w:type="pct"/>
          </w:tcPr>
          <w:p>
            <w:pPr>
              <w:rPr>
                <w:rFonts w:ascii="Times New Roman" w:hAnsi="Times New Roman"/>
                <w:sz w:val="24"/>
                <w:szCs w:val="24"/>
              </w:rPr>
            </w:pPr>
            <w:r>
              <w:rPr>
                <w:rFonts w:hint="eastAsia" w:ascii="Times New Roman" w:hAnsi="Times New Roman"/>
                <w:szCs w:val="21"/>
              </w:rPr>
              <w:t>选题具有较高的社会价值；内容比较丰富，材料较为翔实；开展了较为充分的社会调研工作，能运用专业知识分析社会现象和社会问题，并能提出一些可行的问题解决的措施和方案；结构比较严谨，语言比较流畅。</w:t>
            </w:r>
          </w:p>
        </w:tc>
        <w:tc>
          <w:tcPr>
            <w:tcW w:w="887" w:type="pct"/>
          </w:tcPr>
          <w:p>
            <w:r>
              <w:rPr>
                <w:rFonts w:hint="eastAsia" w:ascii="Times New Roman" w:hAnsi="Times New Roman"/>
                <w:szCs w:val="21"/>
              </w:rPr>
              <w:t>选题具有一定的社会价值；内容和材料符合要求；开展了一定的社会调研工作，能如实阐述某个社会现象和社会问题，观点正确；结构合理，语言表达通顺。</w:t>
            </w:r>
          </w:p>
        </w:tc>
        <w:tc>
          <w:tcPr>
            <w:tcW w:w="887" w:type="pct"/>
          </w:tcPr>
          <w:p>
            <w:r>
              <w:rPr>
                <w:rFonts w:hint="eastAsia" w:ascii="Times New Roman" w:hAnsi="Times New Roman"/>
                <w:szCs w:val="21"/>
              </w:rPr>
              <w:t>选题基本合理、得当；内容和材料基本符合要求；实际开展了社会调研工作，观点基本正确，论证基本充分；结构基本合理，语言表达较为通顺。</w:t>
            </w:r>
          </w:p>
        </w:tc>
        <w:tc>
          <w:tcPr>
            <w:tcW w:w="864" w:type="pct"/>
          </w:tcPr>
          <w:p>
            <w:r>
              <w:rPr>
                <w:rFonts w:hint="eastAsia" w:ascii="Times New Roman" w:hAnsi="Times New Roman"/>
                <w:szCs w:val="21"/>
              </w:rPr>
              <w:t>选题不合理；内容和材料较为单薄，未达到要求；未开展实际的调研工作，对社会现象和社会问题的分析不合理，观点有明显错误；结构混乱，语言表达不通顺。</w:t>
            </w:r>
          </w:p>
        </w:tc>
      </w:tr>
    </w:tbl>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p>
    <w:p>
      <w:pPr>
        <w:widowControl/>
        <w:jc w:val="left"/>
        <w:rPr>
          <w:rFonts w:ascii="Times New Roman" w:hAnsi="Times New Roman" w:eastAsia="黑体" w:cs="Times New Roman"/>
          <w:b/>
          <w:kern w:val="0"/>
          <w:sz w:val="28"/>
          <w:szCs w:val="28"/>
        </w:rPr>
      </w:pPr>
      <w:r>
        <w:rPr>
          <w:rFonts w:ascii="Times New Roman" w:hAnsi="Times New Roman" w:eastAsia="黑体" w:cs="Times New Roman"/>
          <w:kern w:val="0"/>
        </w:rPr>
        <w:br w:type="page"/>
      </w:r>
    </w:p>
    <w:p>
      <w:pPr>
        <w:pStyle w:val="2"/>
        <w:kinsoku w:val="0"/>
        <w:overflowPunct w:val="0"/>
        <w:autoSpaceDE w:val="0"/>
        <w:autoSpaceDN w:val="0"/>
        <w:adjustRightInd w:val="0"/>
        <w:snapToGrid w:val="0"/>
        <w:spacing w:before="0" w:after="120" w:afterLines="50"/>
        <w:ind w:left="0" w:firstLine="562" w:firstLineChars="200"/>
        <w:jc w:val="left"/>
        <w:rPr>
          <w:rFonts w:hint="default" w:ascii="Times New Roman" w:hAnsi="Times New Roman" w:eastAsia="黑体" w:cs="Times New Roman"/>
          <w:kern w:val="0"/>
        </w:rPr>
      </w:pPr>
      <w:r>
        <w:rPr>
          <w:rFonts w:ascii="Times New Roman" w:hAnsi="Times New Roman" w:eastAsia="黑体" w:cs="Times New Roman"/>
          <w:kern w:val="0"/>
        </w:rPr>
        <w:t>五、其他说明</w:t>
      </w:r>
    </w:p>
    <w:p>
      <w:pPr>
        <w:spacing w:line="360" w:lineRule="auto"/>
        <w:ind w:firstLine="480" w:firstLineChars="200"/>
      </w:pPr>
      <w:r>
        <w:rPr>
          <w:rFonts w:hint="eastAsia" w:ascii="Times New Roman" w:hAnsi="Times New Roman" w:eastAsia="宋体" w:cs="Times New Roman"/>
          <w:color w:val="000000"/>
          <w:kern w:val="0"/>
          <w:sz w:val="24"/>
          <w:szCs w:val="24"/>
        </w:rPr>
        <w:t>本课程大纲依据2023版</w:t>
      </w:r>
      <w:r>
        <w:rPr>
          <w:rFonts w:ascii="Times New Roman" w:hAnsi="Times New Roman" w:eastAsia="宋体" w:cs="Times New Roman"/>
          <w:color w:val="000000"/>
          <w:kern w:val="0"/>
          <w:sz w:val="24"/>
          <w:szCs w:val="24"/>
        </w:rPr>
        <w:t>旅游管理、旅游管理（对口高职）</w:t>
      </w:r>
      <w:r>
        <w:rPr>
          <w:rFonts w:hint="eastAsia" w:ascii="Times New Roman" w:hAnsi="Times New Roman" w:eastAsia="宋体" w:cs="Times New Roman"/>
          <w:color w:val="000000"/>
          <w:kern w:val="0"/>
          <w:sz w:val="24"/>
          <w:szCs w:val="24"/>
        </w:rPr>
        <w:t>专业人才培养方案，由管理学院</w:t>
      </w:r>
      <w:r>
        <w:rPr>
          <w:rFonts w:ascii="Times New Roman" w:hAnsi="Times New Roman" w:eastAsia="宋体" w:cs="Times New Roman"/>
          <w:color w:val="000000"/>
          <w:kern w:val="0"/>
          <w:sz w:val="24"/>
          <w:szCs w:val="24"/>
        </w:rPr>
        <w:t>（部）旅游管理教学系（教研室）讨论制定，管理学院（部）教学工作委员会审定，教务处审核批准，</w:t>
      </w:r>
      <w:r>
        <w:rPr>
          <w:rFonts w:hint="eastAsia" w:ascii="Times New Roman" w:hAnsi="Times New Roman" w:eastAsia="宋体" w:cs="Times New Roman"/>
          <w:color w:val="000000"/>
          <w:kern w:val="0"/>
          <w:sz w:val="24"/>
          <w:szCs w:val="24"/>
        </w:rPr>
        <w:t>自2</w:t>
      </w:r>
      <w:r>
        <w:rPr>
          <w:rFonts w:ascii="Times New Roman" w:hAnsi="Times New Roman" w:eastAsia="宋体" w:cs="Times New Roman"/>
          <w:color w:val="000000"/>
          <w:kern w:val="0"/>
          <w:sz w:val="24"/>
          <w:szCs w:val="24"/>
        </w:rPr>
        <w:t>023级</w:t>
      </w:r>
      <w:r>
        <w:rPr>
          <w:rFonts w:hint="eastAsia" w:ascii="Times New Roman" w:hAnsi="Times New Roman" w:eastAsia="宋体" w:cs="Times New Roman"/>
          <w:color w:val="000000"/>
          <w:kern w:val="0"/>
          <w:sz w:val="24"/>
          <w:szCs w:val="24"/>
        </w:rPr>
        <w:t>开始执行</w:t>
      </w:r>
      <w:r>
        <w:rPr>
          <w:rFonts w:ascii="Times New Roman" w:hAnsi="Times New Roman" w:eastAsia="宋体" w:cs="Times New Roman"/>
          <w:color w:val="000000"/>
          <w:kern w:val="0"/>
          <w:sz w:val="24"/>
          <w:szCs w:val="24"/>
        </w:rPr>
        <w:t>。</w:t>
      </w:r>
      <w: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3360;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NlkGf1/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2336;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_x0000_s1026" o:spid="_x0000_s1026" o:spt="48" type="#_x0000_t48" style="position:absolute;left:0pt;margin-left:666.9pt;margin-top:325.25pt;height:76.05pt;width:167.3pt;z-index:251661312;mso-width-relative:page;mso-height-relative:page;" fillcolor="#FFFFFF" filled="t" stroked="t" coordsize="21600,21600" o:gfxdata="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" adj="-8495,23702,-4603,2556,-775,2556">
                <v:fill on="t" focussize="0,0"/>
                <v:stroke color="#000000" miterlimit="8" joinstyle="miter"/>
                <v:imagedata o:title=""/>
                <o:lock v:ext="edit" aspectratio="f"/>
                <v:textbox>
                  <w:txbxContent>
                    <w:p>
                      <w:pPr>
                        <w:rPr>
                          <w:b/>
                          <w:color w:val="FF0000"/>
                        </w:rPr>
                      </w:pPr>
                      <w:r>
                        <w:rPr>
                          <w:rFonts w:hint="eastAsia"/>
                          <w:b/>
                          <w:color w:val="FF0000"/>
                        </w:rPr>
                        <w:t>字体、字号请参考范例</w:t>
                      </w:r>
                    </w:p>
                    <w:p>
                      <w:pPr>
                        <w:rPr>
                          <w:b/>
                          <w:color w:val="FF0000"/>
                        </w:rPr>
                      </w:pPr>
                      <w:r>
                        <w:rPr>
                          <w:rFonts w:hint="eastAsia"/>
                          <w:b/>
                          <w:color w:val="FF0000"/>
                        </w:rPr>
                        <w:t>注意：</w:t>
                      </w:r>
                    </w:p>
                    <w:p>
                      <w:pPr>
                        <w:rPr>
                          <w:b/>
                          <w:color w:val="FF0000"/>
                        </w:rPr>
                      </w:pPr>
                      <w:r>
                        <w:rPr>
                          <w:rFonts w:hint="eastAsia"/>
                          <w:b/>
                          <w:color w:val="FF0000"/>
                        </w:rPr>
                        <w:t>首字母大写</w:t>
                      </w:r>
                    </w:p>
                    <w:p>
                      <w:pPr>
                        <w:rPr>
                          <w:b/>
                          <w:color w:val="FF0000"/>
                        </w:rPr>
                      </w:pPr>
                      <w:r>
                        <w:rPr>
                          <w:rFonts w:hint="eastAsia"/>
                          <w:b/>
                          <w:color w:val="FF0000"/>
                        </w:rPr>
                        <w:t>植物拉丁学名斜体</w:t>
                      </w:r>
                    </w:p>
                  </w:txbxContent>
                </v:textbox>
              </v:shape>
            </w:pict>
          </mc:Fallback>
        </mc:AlternateContent>
      </w:r>
    </w:p>
    <w:sectPr>
      <w:footerReference r:id="rId3" w:type="default"/>
      <w:pgSz w:w="11906" w:h="16838"/>
      <w:pgMar w:top="1417" w:right="1417" w:bottom="1417" w:left="141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6C064725-7842-4040-9A4D-91EE3C9BBDB8}"/>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8FA5C3F0-A77F-4A26-A6FF-C8F7AE2B815B}"/>
  </w:font>
  <w:font w:name="明黑等宽">
    <w:altName w:val="黑体"/>
    <w:panose1 w:val="00000000000000000000"/>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embedRegular r:id="rId3" w:fontKey="{BD19532C-DF7F-4550-9DB8-4FC5A40D4D26}"/>
  </w:font>
  <w:font w:name="Segoe UI Symbol">
    <w:panose1 w:val="020B0502040204020203"/>
    <w:charset w:val="00"/>
    <w:family w:val="swiss"/>
    <w:pitch w:val="default"/>
    <w:sig w:usb0="800001E3" w:usb1="1200FFEF" w:usb2="00040000" w:usb3="04000000" w:csb0="00000001" w:csb1="40000000"/>
    <w:embedRegular r:id="rId4" w:fontKey="{F916A736-2A9A-4FC6-870B-40FE2EDBEF8F}"/>
  </w:font>
  <w:font w:name="等线">
    <w:panose1 w:val="02010600030101010101"/>
    <w:charset w:val="86"/>
    <w:family w:val="auto"/>
    <w:pitch w:val="default"/>
    <w:sig w:usb0="A00002BF" w:usb1="38CF7CFA" w:usb2="00000016" w:usb3="00000000" w:csb0="0004000F" w:csb1="00000000"/>
    <w:embedRegular r:id="rId5" w:fontKey="{D3990BAC-B6F8-4D18-BB61-C9BA128204AA}"/>
  </w:font>
  <w:font w:name="方正小标宋_GBK">
    <w:altName w:val="SimSun-ExtB"/>
    <w:panose1 w:val="00000000000000000000"/>
    <w:charset w:val="86"/>
    <w:family w:val="script"/>
    <w:pitch w:val="default"/>
    <w:sig w:usb0="00000000" w:usb1="00000000" w:usb2="00000010" w:usb3="00000000" w:csb0="00040000" w:csb1="00000000"/>
    <w:embedRegular r:id="rId6" w:fontKey="{C9D0C6FA-D051-4A43-9A3E-7957C104AF86}"/>
  </w:font>
  <w:font w:name="Times">
    <w:altName w:val="Times New Roman"/>
    <w:panose1 w:val="02020603050405020304"/>
    <w:charset w:val="00"/>
    <w:family w:val="auto"/>
    <w:pitch w:val="default"/>
    <w:sig w:usb0="00000000" w:usb1="00000000" w:usb2="00000000" w:usb3="00000000" w:csb0="00000001" w:csb1="00000000"/>
    <w:embedRegular r:id="rId7" w:fontKey="{55126081-C845-4242-B9F1-0B5019978F78}"/>
  </w:font>
  <w:font w:name="SimSun-ExtB">
    <w:panose1 w:val="02010609060101010101"/>
    <w:charset w:val="86"/>
    <w:family w:val="auto"/>
    <w:pitch w:val="default"/>
    <w:sig w:usb0="00000001" w:usb1="02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7</w:t>
                          </w:r>
                          <w:r>
                            <w:rPr>
                              <w:rFonts w:hint="eastAsia" w:ascii="宋体" w:hAnsi="宋体" w:eastAsia="宋体" w:cs="宋体"/>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6"/>
                      <w:rPr>
                        <w:rFonts w:ascii="宋体" w:hAnsi="宋体" w:eastAsia="宋体" w:cs="宋体"/>
                      </w:rPr>
                    </w:pPr>
                    <w:r>
                      <w:rPr>
                        <w:rFonts w:hint="eastAsia" w:ascii="宋体" w:hAnsi="宋体" w:eastAsia="宋体" w:cs="宋体"/>
                      </w:rPr>
                      <w:fldChar w:fldCharType="begin"/>
                    </w:r>
                    <w:r>
                      <w:rPr>
                        <w:rFonts w:hint="eastAsia" w:ascii="宋体" w:hAnsi="宋体" w:eastAsia="宋体" w:cs="宋体"/>
                      </w:rPr>
                      <w:instrText xml:space="preserve"> PAGE  \* MERGEFORMAT </w:instrText>
                    </w:r>
                    <w:r>
                      <w:rPr>
                        <w:rFonts w:hint="eastAsia" w:ascii="宋体" w:hAnsi="宋体" w:eastAsia="宋体" w:cs="宋体"/>
                      </w:rPr>
                      <w:fldChar w:fldCharType="separate"/>
                    </w:r>
                    <w:r>
                      <w:rPr>
                        <w:rFonts w:ascii="宋体" w:hAnsi="宋体" w:eastAsia="宋体" w:cs="宋体"/>
                      </w:rPr>
                      <w:t>7</w:t>
                    </w:r>
                    <w:r>
                      <w:rPr>
                        <w:rFonts w:hint="eastAsia" w:ascii="宋体" w:hAnsi="宋体" w:eastAsia="宋体" w:cs="宋体"/>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WZiZjMxZjgyZjVhNDk5MzgxMGE2MWFlMjE4ZmY4YTMifQ=="/>
  </w:docVars>
  <w:rsids>
    <w:rsidRoot w:val="008F4441"/>
    <w:rsid w:val="00001AA7"/>
    <w:rsid w:val="000020D5"/>
    <w:rsid w:val="00002DD0"/>
    <w:rsid w:val="000521B2"/>
    <w:rsid w:val="00070C4F"/>
    <w:rsid w:val="00085F49"/>
    <w:rsid w:val="000C5191"/>
    <w:rsid w:val="000D6B29"/>
    <w:rsid w:val="000E5579"/>
    <w:rsid w:val="00114595"/>
    <w:rsid w:val="00196EFE"/>
    <w:rsid w:val="001C72BE"/>
    <w:rsid w:val="001D02A4"/>
    <w:rsid w:val="001D0D79"/>
    <w:rsid w:val="001D24B0"/>
    <w:rsid w:val="001F0978"/>
    <w:rsid w:val="001F2F18"/>
    <w:rsid w:val="00241260"/>
    <w:rsid w:val="002B7708"/>
    <w:rsid w:val="002D45DB"/>
    <w:rsid w:val="00300172"/>
    <w:rsid w:val="00316BD7"/>
    <w:rsid w:val="00317DE6"/>
    <w:rsid w:val="00323670"/>
    <w:rsid w:val="00345B90"/>
    <w:rsid w:val="003C51E5"/>
    <w:rsid w:val="00400041"/>
    <w:rsid w:val="00460934"/>
    <w:rsid w:val="004770EC"/>
    <w:rsid w:val="004A3DF3"/>
    <w:rsid w:val="004C400D"/>
    <w:rsid w:val="004F64DB"/>
    <w:rsid w:val="00530E74"/>
    <w:rsid w:val="005424AA"/>
    <w:rsid w:val="00544EAA"/>
    <w:rsid w:val="005538AE"/>
    <w:rsid w:val="005B3780"/>
    <w:rsid w:val="006035BD"/>
    <w:rsid w:val="00616AAC"/>
    <w:rsid w:val="00624E54"/>
    <w:rsid w:val="00632760"/>
    <w:rsid w:val="0069497C"/>
    <w:rsid w:val="00755E85"/>
    <w:rsid w:val="00756FA6"/>
    <w:rsid w:val="007643E2"/>
    <w:rsid w:val="007663A5"/>
    <w:rsid w:val="007A2E5A"/>
    <w:rsid w:val="00812099"/>
    <w:rsid w:val="008247D5"/>
    <w:rsid w:val="00861AED"/>
    <w:rsid w:val="008C603D"/>
    <w:rsid w:val="008F4441"/>
    <w:rsid w:val="00903BA2"/>
    <w:rsid w:val="009A5C83"/>
    <w:rsid w:val="00A02E2B"/>
    <w:rsid w:val="00A17432"/>
    <w:rsid w:val="00A17D01"/>
    <w:rsid w:val="00A23A71"/>
    <w:rsid w:val="00A56E74"/>
    <w:rsid w:val="00A667B9"/>
    <w:rsid w:val="00A806B8"/>
    <w:rsid w:val="00A90958"/>
    <w:rsid w:val="00AD3E5A"/>
    <w:rsid w:val="00AD5FBC"/>
    <w:rsid w:val="00B6547B"/>
    <w:rsid w:val="00BA45C2"/>
    <w:rsid w:val="00C01FAD"/>
    <w:rsid w:val="00C2471D"/>
    <w:rsid w:val="00C343D6"/>
    <w:rsid w:val="00C431A3"/>
    <w:rsid w:val="00C67328"/>
    <w:rsid w:val="00D002C1"/>
    <w:rsid w:val="00D01DF5"/>
    <w:rsid w:val="00D150FB"/>
    <w:rsid w:val="00D30B38"/>
    <w:rsid w:val="00D43BEB"/>
    <w:rsid w:val="00E93D44"/>
    <w:rsid w:val="00EC4EB7"/>
    <w:rsid w:val="00ED18B6"/>
    <w:rsid w:val="00ED5A20"/>
    <w:rsid w:val="00F03B7C"/>
    <w:rsid w:val="00F43CB4"/>
    <w:rsid w:val="00F47977"/>
    <w:rsid w:val="00F762D1"/>
    <w:rsid w:val="00F856C2"/>
    <w:rsid w:val="00F93584"/>
    <w:rsid w:val="00FA6ED5"/>
    <w:rsid w:val="00FB1211"/>
    <w:rsid w:val="00FB1225"/>
    <w:rsid w:val="00FD1D90"/>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284DB7"/>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457C56"/>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1"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autoRedefine/>
    <w:unhideWhenUsed/>
    <w:qFormat/>
    <w:uiPriority w:val="1"/>
    <w:pPr>
      <w:spacing w:before="61"/>
      <w:ind w:left="642"/>
      <w:outlineLvl w:val="1"/>
    </w:pPr>
    <w:rPr>
      <w:rFonts w:hint="eastAsia" w:ascii="明黑等宽" w:eastAsia="明黑等宽" w:cs="明黑等宽"/>
      <w:b/>
      <w:sz w:val="28"/>
      <w:szCs w:val="28"/>
    </w:rPr>
  </w:style>
  <w:style w:type="character" w:default="1" w:styleId="12">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annotation text"/>
    <w:basedOn w:val="1"/>
    <w:link w:val="18"/>
    <w:autoRedefine/>
    <w:unhideWhenUsed/>
    <w:qFormat/>
    <w:uiPriority w:val="99"/>
    <w:pPr>
      <w:jc w:val="left"/>
    </w:pPr>
  </w:style>
  <w:style w:type="paragraph" w:styleId="4">
    <w:name w:val="Body Text"/>
    <w:basedOn w:val="1"/>
    <w:link w:val="22"/>
    <w:autoRedefine/>
    <w:qFormat/>
    <w:uiPriority w:val="1"/>
    <w:pPr>
      <w:autoSpaceDE w:val="0"/>
      <w:autoSpaceDN w:val="0"/>
      <w:adjustRightInd w:val="0"/>
      <w:jc w:val="left"/>
    </w:pPr>
    <w:rPr>
      <w:rFonts w:ascii="宋体" w:hAnsi="Times New Roman" w:eastAsia="宋体" w:cs="宋体"/>
      <w:kern w:val="0"/>
      <w:sz w:val="24"/>
      <w:szCs w:val="24"/>
    </w:rPr>
  </w:style>
  <w:style w:type="paragraph" w:styleId="5">
    <w:name w:val="Balloon Text"/>
    <w:basedOn w:val="1"/>
    <w:link w:val="19"/>
    <w:autoRedefine/>
    <w:semiHidden/>
    <w:unhideWhenUsed/>
    <w:qFormat/>
    <w:uiPriority w:val="99"/>
    <w:rPr>
      <w:sz w:val="18"/>
      <w:szCs w:val="18"/>
    </w:rPr>
  </w:style>
  <w:style w:type="paragraph" w:styleId="6">
    <w:name w:val="footer"/>
    <w:basedOn w:val="1"/>
    <w:link w:val="16"/>
    <w:autoRedefine/>
    <w:unhideWhenUsed/>
    <w:qFormat/>
    <w:uiPriority w:val="99"/>
    <w:pPr>
      <w:tabs>
        <w:tab w:val="center" w:pos="4153"/>
        <w:tab w:val="right" w:pos="8306"/>
      </w:tabs>
      <w:snapToGrid w:val="0"/>
      <w:jc w:val="left"/>
    </w:pPr>
    <w:rPr>
      <w:sz w:val="18"/>
      <w:szCs w:val="18"/>
    </w:rPr>
  </w:style>
  <w:style w:type="paragraph" w:styleId="7">
    <w:name w:val="header"/>
    <w:basedOn w:val="1"/>
    <w:link w:val="15"/>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Title"/>
    <w:basedOn w:val="1"/>
    <w:next w:val="1"/>
    <w:link w:val="17"/>
    <w:autoRedefine/>
    <w:qFormat/>
    <w:uiPriority w:val="10"/>
    <w:pPr>
      <w:spacing w:before="240" w:after="60"/>
      <w:jc w:val="center"/>
      <w:outlineLvl w:val="0"/>
    </w:pPr>
    <w:rPr>
      <w:rFonts w:eastAsia="宋体" w:asciiTheme="majorHAnsi" w:hAnsiTheme="majorHAnsi" w:cstheme="majorBidi"/>
      <w:b/>
      <w:bCs/>
      <w:sz w:val="32"/>
      <w:szCs w:val="32"/>
    </w:rPr>
  </w:style>
  <w:style w:type="paragraph" w:styleId="9">
    <w:name w:val="annotation subject"/>
    <w:basedOn w:val="3"/>
    <w:next w:val="3"/>
    <w:link w:val="20"/>
    <w:autoRedefine/>
    <w:semiHidden/>
    <w:unhideWhenUsed/>
    <w:qFormat/>
    <w:uiPriority w:val="99"/>
    <w:rPr>
      <w:b/>
      <w:bCs/>
    </w:rPr>
  </w:style>
  <w:style w:type="table" w:styleId="11">
    <w:name w:val="Table Grid"/>
    <w:basedOn w:val="10"/>
    <w:autoRedefine/>
    <w:qFormat/>
    <w:uiPriority w:val="39"/>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3">
    <w:name w:val="Strong"/>
    <w:basedOn w:val="12"/>
    <w:autoRedefine/>
    <w:qFormat/>
    <w:uiPriority w:val="99"/>
    <w:rPr>
      <w:rFonts w:cs="Times New Roman"/>
      <w:b/>
    </w:rPr>
  </w:style>
  <w:style w:type="character" w:styleId="14">
    <w:name w:val="annotation reference"/>
    <w:basedOn w:val="12"/>
    <w:autoRedefine/>
    <w:semiHidden/>
    <w:unhideWhenUsed/>
    <w:qFormat/>
    <w:uiPriority w:val="99"/>
    <w:rPr>
      <w:sz w:val="21"/>
      <w:szCs w:val="21"/>
    </w:rPr>
  </w:style>
  <w:style w:type="character" w:customStyle="1" w:styleId="15">
    <w:name w:val="页眉 Char"/>
    <w:basedOn w:val="12"/>
    <w:link w:val="7"/>
    <w:autoRedefine/>
    <w:qFormat/>
    <w:uiPriority w:val="99"/>
    <w:rPr>
      <w:sz w:val="18"/>
      <w:szCs w:val="18"/>
    </w:rPr>
  </w:style>
  <w:style w:type="character" w:customStyle="1" w:styleId="16">
    <w:name w:val="页脚 Char"/>
    <w:basedOn w:val="12"/>
    <w:link w:val="6"/>
    <w:autoRedefine/>
    <w:qFormat/>
    <w:uiPriority w:val="99"/>
    <w:rPr>
      <w:sz w:val="18"/>
      <w:szCs w:val="18"/>
    </w:rPr>
  </w:style>
  <w:style w:type="character" w:customStyle="1" w:styleId="17">
    <w:name w:val="标题 Char"/>
    <w:basedOn w:val="12"/>
    <w:link w:val="8"/>
    <w:autoRedefine/>
    <w:qFormat/>
    <w:uiPriority w:val="10"/>
    <w:rPr>
      <w:rFonts w:eastAsia="宋体" w:asciiTheme="majorHAnsi" w:hAnsiTheme="majorHAnsi" w:cstheme="majorBidi"/>
      <w:b/>
      <w:bCs/>
      <w:sz w:val="32"/>
      <w:szCs w:val="32"/>
    </w:rPr>
  </w:style>
  <w:style w:type="character" w:customStyle="1" w:styleId="18">
    <w:name w:val="批注文字 Char"/>
    <w:basedOn w:val="12"/>
    <w:link w:val="3"/>
    <w:autoRedefine/>
    <w:qFormat/>
    <w:uiPriority w:val="99"/>
  </w:style>
  <w:style w:type="character" w:customStyle="1" w:styleId="19">
    <w:name w:val="批注框文本 Char"/>
    <w:basedOn w:val="12"/>
    <w:link w:val="5"/>
    <w:autoRedefine/>
    <w:semiHidden/>
    <w:qFormat/>
    <w:uiPriority w:val="99"/>
    <w:rPr>
      <w:sz w:val="18"/>
      <w:szCs w:val="18"/>
    </w:rPr>
  </w:style>
  <w:style w:type="character" w:customStyle="1" w:styleId="20">
    <w:name w:val="批注主题 Char"/>
    <w:basedOn w:val="18"/>
    <w:link w:val="9"/>
    <w:autoRedefine/>
    <w:semiHidden/>
    <w:qFormat/>
    <w:uiPriority w:val="99"/>
    <w:rPr>
      <w:b/>
      <w:bCs/>
    </w:rPr>
  </w:style>
  <w:style w:type="paragraph" w:styleId="21">
    <w:name w:val="List Paragraph"/>
    <w:basedOn w:val="1"/>
    <w:autoRedefine/>
    <w:qFormat/>
    <w:uiPriority w:val="34"/>
    <w:pPr>
      <w:ind w:firstLine="420" w:firstLineChars="200"/>
    </w:pPr>
  </w:style>
  <w:style w:type="character" w:customStyle="1" w:styleId="22">
    <w:name w:val="正文文本 Char"/>
    <w:basedOn w:val="12"/>
    <w:link w:val="4"/>
    <w:autoRedefine/>
    <w:qFormat/>
    <w:uiPriority w:val="1"/>
    <w:rPr>
      <w:rFonts w:ascii="宋体" w:hAnsi="Times New Roman" w:eastAsia="宋体" w:cs="宋体"/>
      <w:kern w:val="0"/>
      <w:sz w:val="24"/>
      <w:szCs w:val="24"/>
    </w:rPr>
  </w:style>
  <w:style w:type="paragraph" w:customStyle="1" w:styleId="23">
    <w:name w:val="在表格内文字"/>
    <w:basedOn w:val="1"/>
    <w:autoRedefine/>
    <w:qFormat/>
    <w:uiPriority w:val="0"/>
    <w:rPr>
      <w:rFonts w:ascii="Times New Roman" w:hAnsi="Times New Roman" w:eastAsia="楷体" w:cs="Times New Roman"/>
      <w:szCs w:val="24"/>
    </w:rPr>
  </w:style>
  <w:style w:type="paragraph" w:customStyle="1" w:styleId="24">
    <w:name w:val="Table Paragraph"/>
    <w:autoRedefine/>
    <w:unhideWhenUsed/>
    <w:qFormat/>
    <w:uiPriority w:val="1"/>
    <w:pPr>
      <w:widowControl w:val="0"/>
      <w:autoSpaceDE w:val="0"/>
      <w:autoSpaceDN w:val="0"/>
      <w:adjustRightInd w:val="0"/>
    </w:pPr>
    <w:rPr>
      <w:rFonts w:hint="eastAsia" w:ascii="宋体" w:hAnsi="Times New Roman" w:eastAsia="宋体" w:cs="宋体"/>
      <w:sz w:val="24"/>
      <w:szCs w:val="24"/>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7</Pages>
  <Words>630</Words>
  <Characters>3597</Characters>
  <Lines>29</Lines>
  <Paragraphs>8</Paragraphs>
  <TotalTime>4</TotalTime>
  <ScaleCrop>false</ScaleCrop>
  <LinksUpToDate>false</LinksUpToDate>
  <CharactersWithSpaces>4219</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2023-10-02T16:23:00Z</dcterms:created>
  <dc:creator>曾秀红</dc:creator>
  <cp:lastModifiedBy>朱莉</cp:lastModifiedBy>
  <cp:lastPrinted>2023-06-27T02:37:00Z</cp:lastPrinted>
  <dcterms:modified xsi:type="dcterms:W3CDTF">2024-03-17T09:46:17Z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468327DAE1CB42CAACC9824004E2A700_12</vt:lpwstr>
  </property>
</Properties>
</file>