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9AD00" w14:textId="159095CD" w:rsidR="00034E00" w:rsidRPr="00BD377C" w:rsidRDefault="00034E00" w:rsidP="00034E00">
      <w:pPr>
        <w:pStyle w:val="a7"/>
        <w:rPr>
          <w:rFonts w:hint="eastAsia"/>
        </w:rPr>
      </w:pPr>
      <w:bookmarkStart w:id="0" w:name="_Toc164873098"/>
      <w:bookmarkStart w:id="1" w:name="_GoBack"/>
      <w:r w:rsidRPr="00BD377C">
        <w:rPr>
          <w:rFonts w:hint="eastAsia"/>
        </w:rPr>
        <w:t>管理学院教职工工作基本制度</w:t>
      </w:r>
      <w:bookmarkEnd w:id="0"/>
    </w:p>
    <w:bookmarkEnd w:id="1"/>
    <w:p w14:paraId="5FAE9457" w14:textId="77777777" w:rsidR="00034E00" w:rsidRPr="00BD377C" w:rsidRDefault="00034E00" w:rsidP="00034E00">
      <w:pPr>
        <w:rPr>
          <w:rFonts w:ascii="宋体" w:hAnsi="宋体" w:hint="eastAsia"/>
          <w:szCs w:val="21"/>
        </w:rPr>
      </w:pPr>
    </w:p>
    <w:p w14:paraId="5DD37DDE" w14:textId="77777777" w:rsidR="00034E00" w:rsidRDefault="00034E00" w:rsidP="00034E00">
      <w:pPr>
        <w:pStyle w:val="a8"/>
        <w:tabs>
          <w:tab w:val="left" w:pos="3300"/>
        </w:tabs>
        <w:spacing w:line="360" w:lineRule="auto"/>
        <w:ind w:firstLine="482"/>
        <w:rPr>
          <w:sz w:val="24"/>
          <w:szCs w:val="24"/>
        </w:rPr>
      </w:pPr>
    </w:p>
    <w:p w14:paraId="477DC86A" w14:textId="08025DC2" w:rsidR="00034E00" w:rsidRPr="00034E00" w:rsidRDefault="00034E00" w:rsidP="00034E00">
      <w:pPr>
        <w:pStyle w:val="a8"/>
        <w:tabs>
          <w:tab w:val="left" w:pos="3300"/>
        </w:tabs>
        <w:spacing w:line="360" w:lineRule="auto"/>
        <w:ind w:firstLine="482"/>
        <w:rPr>
          <w:rFonts w:hint="eastAsia"/>
          <w:sz w:val="24"/>
          <w:szCs w:val="24"/>
        </w:rPr>
      </w:pPr>
      <w:r w:rsidRPr="00034E00">
        <w:rPr>
          <w:rFonts w:hint="eastAsia"/>
          <w:sz w:val="24"/>
          <w:szCs w:val="24"/>
        </w:rPr>
        <w:t>一、考勤制度</w:t>
      </w:r>
      <w:r w:rsidRPr="00034E00">
        <w:rPr>
          <w:sz w:val="24"/>
          <w:szCs w:val="24"/>
        </w:rPr>
        <w:tab/>
      </w:r>
    </w:p>
    <w:p w14:paraId="3F7E592F" w14:textId="77777777" w:rsidR="00034E00" w:rsidRPr="00034E00" w:rsidRDefault="00034E00" w:rsidP="00034E00">
      <w:pPr>
        <w:pStyle w:val="OK"/>
        <w:spacing w:line="360" w:lineRule="auto"/>
        <w:ind w:firstLine="480"/>
        <w:rPr>
          <w:rFonts w:hint="eastAsia"/>
          <w:sz w:val="24"/>
          <w:szCs w:val="24"/>
        </w:rPr>
      </w:pPr>
      <w:r w:rsidRPr="00034E00">
        <w:rPr>
          <w:rFonts w:hint="eastAsia"/>
          <w:sz w:val="24"/>
          <w:szCs w:val="24"/>
        </w:rPr>
        <w:t>严格执行学校规定的作息时间。每学期旷工1次或无故迟到、早退累计超过10次，取消该年度考核评先选优资格，对于试用期职工学院据实向学校人事主管部门报告缺勤情况。</w:t>
      </w:r>
    </w:p>
    <w:p w14:paraId="6D302F45" w14:textId="77777777" w:rsidR="00034E00" w:rsidRPr="00034E00" w:rsidRDefault="00034E00" w:rsidP="00034E00">
      <w:pPr>
        <w:spacing w:line="360" w:lineRule="auto"/>
        <w:ind w:firstLineChars="200" w:firstLine="482"/>
        <w:rPr>
          <w:rFonts w:ascii="黑体" w:eastAsia="黑体" w:hAnsi="黑体" w:hint="eastAsia"/>
          <w:b/>
          <w:sz w:val="24"/>
        </w:rPr>
      </w:pPr>
      <w:r w:rsidRPr="00034E00">
        <w:rPr>
          <w:rFonts w:ascii="黑体" w:eastAsia="黑体" w:hAnsi="黑体" w:hint="eastAsia"/>
          <w:b/>
          <w:sz w:val="24"/>
        </w:rPr>
        <w:t>二、请假制度</w:t>
      </w:r>
    </w:p>
    <w:p w14:paraId="6C926A0B" w14:textId="77777777" w:rsidR="00034E00" w:rsidRPr="00034E00" w:rsidRDefault="00034E00" w:rsidP="00034E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34E00">
        <w:rPr>
          <w:rFonts w:ascii="宋体" w:hAnsi="宋体" w:hint="eastAsia"/>
          <w:sz w:val="24"/>
        </w:rPr>
        <w:t>教职工因病、因事脱岗须事先向分管日常行政事务的院领导书面请假，政治业务学习向学院书记和院长请假，经同意后方可离岗。特殊情况应先电话请假、事后补批假条。否则按矿工或无故迟到、早退处理。旷工期间扣发工作酬金。</w:t>
      </w:r>
    </w:p>
    <w:p w14:paraId="47FB0B20" w14:textId="77777777" w:rsidR="00034E00" w:rsidRPr="00034E00" w:rsidRDefault="00034E00" w:rsidP="00034E00">
      <w:pPr>
        <w:spacing w:line="360" w:lineRule="auto"/>
        <w:ind w:firstLineChars="200" w:firstLine="482"/>
        <w:rPr>
          <w:rFonts w:ascii="黑体" w:eastAsia="黑体" w:hAnsi="黑体" w:hint="eastAsia"/>
          <w:b/>
          <w:sz w:val="24"/>
        </w:rPr>
      </w:pPr>
      <w:r w:rsidRPr="00034E00">
        <w:rPr>
          <w:rFonts w:ascii="黑体" w:eastAsia="黑体" w:hAnsi="黑体" w:hint="eastAsia"/>
          <w:b/>
          <w:sz w:val="24"/>
        </w:rPr>
        <w:t>三、值班制度</w:t>
      </w:r>
    </w:p>
    <w:p w14:paraId="04E6B075" w14:textId="77777777" w:rsidR="00034E00" w:rsidRPr="00034E00" w:rsidRDefault="00034E00" w:rsidP="00034E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34E00">
        <w:rPr>
          <w:rFonts w:ascii="宋体" w:hAnsi="宋体" w:hint="eastAsia"/>
          <w:sz w:val="24"/>
        </w:rPr>
        <w:t>原则上每天安排一名干部和一名教职工值班，巡视学生早、晚学习、生活、活动、体育锻炼情况，协调处理一般性突发事件，并做好值班记录。特殊情况由带班干部核准轮换值班人员。</w:t>
      </w:r>
    </w:p>
    <w:p w14:paraId="210C2636" w14:textId="77777777" w:rsidR="00034E00" w:rsidRPr="00034E00" w:rsidRDefault="00034E00" w:rsidP="00034E00">
      <w:pPr>
        <w:spacing w:line="360" w:lineRule="auto"/>
        <w:ind w:firstLineChars="200" w:firstLine="482"/>
        <w:rPr>
          <w:rFonts w:ascii="黑体" w:eastAsia="黑体" w:hAnsi="黑体" w:hint="eastAsia"/>
          <w:b/>
          <w:sz w:val="24"/>
        </w:rPr>
      </w:pPr>
      <w:r w:rsidRPr="00034E00">
        <w:rPr>
          <w:rFonts w:ascii="黑体" w:eastAsia="黑体" w:hAnsi="黑体" w:hint="eastAsia"/>
          <w:b/>
          <w:sz w:val="24"/>
        </w:rPr>
        <w:t>四、会议制度</w:t>
      </w:r>
    </w:p>
    <w:p w14:paraId="6A22B7D0" w14:textId="77777777" w:rsidR="00034E00" w:rsidRPr="00034E00" w:rsidRDefault="00034E00" w:rsidP="00034E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34E00">
        <w:rPr>
          <w:rFonts w:ascii="宋体" w:hAnsi="宋体" w:hint="eastAsia"/>
          <w:sz w:val="24"/>
        </w:rPr>
        <w:t>按时参加学校和学院组织的会议及集体活动，不迟到、不早退、不抽烟、不闲聊，会议室内不拨打或接听电话。做好会议笔记。</w:t>
      </w:r>
    </w:p>
    <w:p w14:paraId="50F28A5E" w14:textId="77777777" w:rsidR="00034E00" w:rsidRPr="00034E00" w:rsidRDefault="00034E00" w:rsidP="00034E00">
      <w:pPr>
        <w:spacing w:line="360" w:lineRule="auto"/>
        <w:ind w:firstLineChars="200" w:firstLine="482"/>
        <w:rPr>
          <w:rFonts w:ascii="黑体" w:eastAsia="黑体" w:hAnsi="黑体" w:hint="eastAsia"/>
          <w:b/>
          <w:sz w:val="24"/>
        </w:rPr>
      </w:pPr>
      <w:r w:rsidRPr="00034E00">
        <w:rPr>
          <w:rFonts w:ascii="黑体" w:eastAsia="黑体" w:hAnsi="黑体" w:hint="eastAsia"/>
          <w:b/>
          <w:sz w:val="24"/>
        </w:rPr>
        <w:t>五、言行规范</w:t>
      </w:r>
    </w:p>
    <w:p w14:paraId="03B30FE5" w14:textId="77777777" w:rsidR="00034E00" w:rsidRPr="00034E00" w:rsidRDefault="00034E00" w:rsidP="00034E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34E00">
        <w:rPr>
          <w:rFonts w:ascii="宋体" w:hAnsi="宋体" w:hint="eastAsia"/>
          <w:sz w:val="24"/>
        </w:rPr>
        <w:t>自觉遵守校规校纪，为人师表，率先垂范，给学生树立文明、进步、阳光、亲和、健康的人格典范。</w:t>
      </w:r>
    </w:p>
    <w:p w14:paraId="07756C35" w14:textId="77777777" w:rsidR="00034E00" w:rsidRPr="00034E00" w:rsidRDefault="00034E00" w:rsidP="00034E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34E00">
        <w:rPr>
          <w:rFonts w:ascii="宋体" w:hAnsi="宋体" w:hint="eastAsia"/>
          <w:sz w:val="24"/>
        </w:rPr>
        <w:t>把“爱”和“责任”作为与学生交往的第一准则。首问有责，办则有果，学生有难严禁推诿塞责、袖手旁观。</w:t>
      </w:r>
    </w:p>
    <w:p w14:paraId="3EC4E095" w14:textId="77777777" w:rsidR="00034E00" w:rsidRPr="00034E00" w:rsidRDefault="00034E00" w:rsidP="00034E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034E00">
        <w:rPr>
          <w:rFonts w:ascii="宋体" w:hAnsi="宋体" w:hint="eastAsia"/>
          <w:sz w:val="24"/>
        </w:rPr>
        <w:t>严禁在学生中煽布违反政治纪律和政策法规的谣言或消极、低俗的言论。严禁在学生中传播诋毁学校、学院及其他职工形象的谣言。</w:t>
      </w:r>
    </w:p>
    <w:p w14:paraId="21E877DE" w14:textId="77777777" w:rsidR="00034E00" w:rsidRPr="00034E00" w:rsidRDefault="00034E00" w:rsidP="00034E00">
      <w:pPr>
        <w:spacing w:line="360" w:lineRule="auto"/>
        <w:ind w:firstLineChars="200" w:firstLine="482"/>
        <w:rPr>
          <w:rFonts w:ascii="黑体" w:eastAsia="黑体" w:hAnsi="黑体" w:hint="eastAsia"/>
          <w:b/>
          <w:sz w:val="24"/>
        </w:rPr>
      </w:pPr>
      <w:r w:rsidRPr="00034E00">
        <w:rPr>
          <w:rFonts w:ascii="黑体" w:eastAsia="黑体" w:hAnsi="黑体" w:hint="eastAsia"/>
          <w:b/>
          <w:sz w:val="24"/>
        </w:rPr>
        <w:t>六、本规定自20</w:t>
      </w:r>
      <w:r w:rsidRPr="00034E00">
        <w:rPr>
          <w:rFonts w:ascii="黑体" w:eastAsia="黑体" w:hAnsi="黑体"/>
          <w:b/>
          <w:sz w:val="24"/>
        </w:rPr>
        <w:t>23</w:t>
      </w:r>
      <w:r w:rsidRPr="00034E00">
        <w:rPr>
          <w:rFonts w:ascii="黑体" w:eastAsia="黑体" w:hAnsi="黑体" w:hint="eastAsia"/>
          <w:b/>
          <w:sz w:val="24"/>
        </w:rPr>
        <w:t>年秋期开始执行，未尽事宜，由管理学院负责解释。</w:t>
      </w:r>
    </w:p>
    <w:p w14:paraId="6E4B3AEA" w14:textId="77777777" w:rsidR="00034E00" w:rsidRPr="00BD377C" w:rsidRDefault="00034E00" w:rsidP="00034E00">
      <w:pPr>
        <w:jc w:val="center"/>
        <w:rPr>
          <w:rFonts w:ascii="黑体" w:eastAsia="黑体" w:hAnsi="黑体" w:hint="eastAsia"/>
          <w:b/>
          <w:szCs w:val="21"/>
        </w:rPr>
      </w:pPr>
      <w:r>
        <w:rPr>
          <w:rFonts w:ascii="宋体" w:hAnsi="宋体"/>
          <w:szCs w:val="21"/>
        </w:rPr>
        <w:br w:type="page"/>
      </w:r>
      <w:r w:rsidRPr="00BD377C">
        <w:rPr>
          <w:rFonts w:ascii="黑体" w:eastAsia="黑体" w:hAnsi="黑体" w:hint="eastAsia"/>
          <w:b/>
          <w:szCs w:val="21"/>
        </w:rPr>
        <w:lastRenderedPageBreak/>
        <w:t>管理学院教职工考勤记载表</w:t>
      </w:r>
    </w:p>
    <w:p w14:paraId="572016D9" w14:textId="77777777" w:rsidR="00034E00" w:rsidRPr="00BD377C" w:rsidRDefault="00034E00" w:rsidP="00034E00">
      <w:pPr>
        <w:jc w:val="center"/>
        <w:rPr>
          <w:rFonts w:ascii="宋体" w:hAnsi="宋体" w:hint="eastAsia"/>
          <w:b/>
          <w:szCs w:val="21"/>
        </w:rPr>
      </w:pPr>
    </w:p>
    <w:p w14:paraId="051955C8" w14:textId="77777777" w:rsidR="00034E00" w:rsidRPr="00BD377C" w:rsidRDefault="00034E00" w:rsidP="00034E00">
      <w:pPr>
        <w:ind w:firstLineChars="98" w:firstLine="206"/>
        <w:rPr>
          <w:rFonts w:ascii="宋体" w:hAnsi="宋体" w:hint="eastAsia"/>
          <w:szCs w:val="21"/>
        </w:rPr>
      </w:pPr>
      <w:r w:rsidRPr="00BD377C">
        <w:rPr>
          <w:rFonts w:ascii="宋体" w:hAnsi="宋体" w:hint="eastAsia"/>
          <w:szCs w:val="21"/>
        </w:rPr>
        <w:t>时间：    年  月  日                       时间：    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2135"/>
        <w:gridCol w:w="358"/>
        <w:gridCol w:w="1780"/>
        <w:gridCol w:w="2136"/>
      </w:tblGrid>
      <w:tr w:rsidR="00034E00" w:rsidRPr="00BD377C" w14:paraId="407FDDD6" w14:textId="77777777" w:rsidTr="00B608F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</w:tcPr>
          <w:p w14:paraId="37FC900E" w14:textId="77777777" w:rsidR="00034E00" w:rsidRPr="00BD377C" w:rsidRDefault="00034E00" w:rsidP="00B608F7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BD377C">
              <w:rPr>
                <w:rFonts w:ascii="宋体" w:hAnsi="宋体" w:hint="eastAsia"/>
                <w:szCs w:val="21"/>
              </w:rPr>
              <w:t>上班签名</w:t>
            </w:r>
          </w:p>
        </w:tc>
        <w:tc>
          <w:tcPr>
            <w:tcW w:w="2160" w:type="dxa"/>
          </w:tcPr>
          <w:p w14:paraId="6F2F3DFA" w14:textId="77777777" w:rsidR="00034E00" w:rsidRPr="00BD377C" w:rsidRDefault="00034E00" w:rsidP="00B608F7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BD377C">
              <w:rPr>
                <w:rFonts w:ascii="宋体" w:hAnsi="宋体" w:hint="eastAsia"/>
                <w:szCs w:val="21"/>
              </w:rPr>
              <w:t>下班签名</w:t>
            </w:r>
          </w:p>
        </w:tc>
        <w:tc>
          <w:tcPr>
            <w:tcW w:w="360" w:type="dxa"/>
            <w:vMerge w:val="restart"/>
          </w:tcPr>
          <w:p w14:paraId="0269984F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2804C52D" w14:textId="77777777" w:rsidR="00034E00" w:rsidRPr="00BD377C" w:rsidRDefault="00034E00" w:rsidP="00B608F7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BD377C">
              <w:rPr>
                <w:rFonts w:ascii="宋体" w:hAnsi="宋体" w:hint="eastAsia"/>
                <w:szCs w:val="21"/>
              </w:rPr>
              <w:t>上班签名</w:t>
            </w:r>
          </w:p>
        </w:tc>
        <w:tc>
          <w:tcPr>
            <w:tcW w:w="2160" w:type="dxa"/>
          </w:tcPr>
          <w:p w14:paraId="5A0D04D9" w14:textId="77777777" w:rsidR="00034E00" w:rsidRPr="00BD377C" w:rsidRDefault="00034E00" w:rsidP="00B608F7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BD377C">
              <w:rPr>
                <w:rFonts w:ascii="宋体" w:hAnsi="宋体" w:hint="eastAsia"/>
                <w:szCs w:val="21"/>
              </w:rPr>
              <w:t>下班签名</w:t>
            </w:r>
          </w:p>
        </w:tc>
      </w:tr>
      <w:tr w:rsidR="00034E00" w:rsidRPr="00BD377C" w14:paraId="79EA320E" w14:textId="77777777" w:rsidTr="00B608F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</w:tcPr>
          <w:p w14:paraId="046E2EE4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120993A2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1471672D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5D8FDB19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72D53F4C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614664F4" w14:textId="77777777" w:rsidTr="00B608F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14:paraId="288F2F36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1812E24B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27800926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75EBCF97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7287DD6C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0712E602" w14:textId="77777777" w:rsidTr="00B608F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00" w:type="dxa"/>
          </w:tcPr>
          <w:p w14:paraId="649BD40F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4923211C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63BA0AF5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73434665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76F09862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025C54DD" w14:textId="77777777" w:rsidTr="00B608F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00" w:type="dxa"/>
          </w:tcPr>
          <w:p w14:paraId="7B0E9EAF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7AEA961C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148D97CD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17054F0B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41B61BFB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1DAFF58E" w14:textId="77777777" w:rsidTr="00B608F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00" w:type="dxa"/>
          </w:tcPr>
          <w:p w14:paraId="2B304C3F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76E9DBEF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04A768DF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256EEF08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2BD4CC57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59BF112B" w14:textId="77777777" w:rsidTr="00B608F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00" w:type="dxa"/>
          </w:tcPr>
          <w:p w14:paraId="026C1B29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085AADD1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19CAEE11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191BC30F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5916C637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7D4A129A" w14:textId="77777777" w:rsidTr="00B608F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</w:tcPr>
          <w:p w14:paraId="12029769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08774322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6257145D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41B529A6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5E0B946D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4600BD2D" w14:textId="77777777" w:rsidTr="00B608F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00" w:type="dxa"/>
          </w:tcPr>
          <w:p w14:paraId="1DB8AB90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509A727A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502690E1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7290EA6B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3C7DED2D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4CC36ECC" w14:textId="77777777" w:rsidTr="00B608F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</w:tcPr>
          <w:p w14:paraId="25663B6B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5E024A11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18E051FC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70B5E1EC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0CA90F7A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34248852" w14:textId="77777777" w:rsidTr="00B608F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</w:tcPr>
          <w:p w14:paraId="007E59C9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0A47270D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66B1C595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4CF5E2BF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1008940E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740BE585" w14:textId="77777777" w:rsidTr="00B608F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</w:tcPr>
          <w:p w14:paraId="788E8435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0E72DDF7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67BA182E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693E998A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21953480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1477560F" w14:textId="77777777" w:rsidTr="00B608F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</w:tcPr>
          <w:p w14:paraId="0771030D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158EB436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1EA42EB8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1BA11E0A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0F0A2D44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1CFC952B" w14:textId="77777777" w:rsidTr="00B608F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</w:tcPr>
          <w:p w14:paraId="412D3472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7E41DFB0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402F60D1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74A211C2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08902588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6836DAD3" w14:textId="77777777" w:rsidTr="00B608F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00" w:type="dxa"/>
          </w:tcPr>
          <w:p w14:paraId="20F36665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34ABE704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41CA5261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09C7297C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388F3025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28DFE7B5" w14:textId="77777777" w:rsidTr="00B608F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</w:tcPr>
          <w:p w14:paraId="1B75B343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0D6AC651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</w:tcPr>
          <w:p w14:paraId="5446D503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14:paraId="3C66A7C9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</w:tcPr>
          <w:p w14:paraId="493F9FBD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  <w:tr w:rsidR="00034E00" w:rsidRPr="00BD377C" w14:paraId="095B5BB0" w14:textId="77777777" w:rsidTr="00B608F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800" w:type="dxa"/>
            <w:tcBorders>
              <w:bottom w:val="single" w:sz="4" w:space="0" w:color="auto"/>
            </w:tcBorders>
          </w:tcPr>
          <w:p w14:paraId="30C8E09F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55E13BF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14:paraId="25285404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2BD7D3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803803D" w14:textId="77777777" w:rsidR="00034E00" w:rsidRPr="00BD377C" w:rsidRDefault="00034E00" w:rsidP="00B608F7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10D912E8" w14:textId="77777777" w:rsidR="00034E00" w:rsidRPr="00BD377C" w:rsidRDefault="00034E00" w:rsidP="00034E00">
      <w:pPr>
        <w:rPr>
          <w:rFonts w:ascii="宋体" w:hAnsi="宋体" w:hint="eastAsia"/>
          <w:szCs w:val="21"/>
        </w:rPr>
      </w:pPr>
    </w:p>
    <w:p w14:paraId="72B708F3" w14:textId="77777777" w:rsidR="00034E00" w:rsidRPr="00BD377C" w:rsidRDefault="00034E00" w:rsidP="00034E00">
      <w:pPr>
        <w:rPr>
          <w:rFonts w:ascii="宋体" w:hAnsi="宋体" w:hint="eastAsia"/>
          <w:szCs w:val="21"/>
        </w:rPr>
      </w:pPr>
      <w:r w:rsidRPr="00BD377C">
        <w:rPr>
          <w:rFonts w:ascii="宋体" w:hAnsi="宋体" w:hint="eastAsia"/>
          <w:szCs w:val="21"/>
        </w:rPr>
        <w:t>迟到人员：                      迟到人员：</w:t>
      </w:r>
    </w:p>
    <w:p w14:paraId="72DF34BB" w14:textId="77777777" w:rsidR="00034E00" w:rsidRPr="00BD377C" w:rsidRDefault="00034E00" w:rsidP="00034E00">
      <w:pPr>
        <w:rPr>
          <w:rFonts w:ascii="宋体" w:hAnsi="宋体" w:hint="eastAsia"/>
          <w:szCs w:val="21"/>
        </w:rPr>
      </w:pPr>
      <w:r w:rsidRPr="00BD377C">
        <w:rPr>
          <w:rFonts w:ascii="宋体" w:hAnsi="宋体" w:hint="eastAsia"/>
          <w:szCs w:val="21"/>
        </w:rPr>
        <w:t>早退人员：                      早退人员：</w:t>
      </w:r>
    </w:p>
    <w:p w14:paraId="77F6DDD8" w14:textId="77777777" w:rsidR="00034E00" w:rsidRPr="00BD377C" w:rsidRDefault="00034E00" w:rsidP="00034E00">
      <w:pPr>
        <w:jc w:val="center"/>
        <w:rPr>
          <w:rFonts w:ascii="宋体" w:hAnsi="宋体" w:hint="eastAsia"/>
          <w:b/>
          <w:szCs w:val="21"/>
        </w:rPr>
      </w:pPr>
    </w:p>
    <w:p w14:paraId="54A9A7AC" w14:textId="77777777" w:rsidR="00034E00" w:rsidRPr="00BD377C" w:rsidRDefault="00034E00" w:rsidP="00034E00">
      <w:pPr>
        <w:jc w:val="center"/>
        <w:rPr>
          <w:rFonts w:ascii="宋体" w:hAnsi="宋体" w:hint="eastAsia"/>
          <w:b/>
          <w:szCs w:val="21"/>
        </w:rPr>
      </w:pPr>
    </w:p>
    <w:p w14:paraId="0B92433C" w14:textId="77777777" w:rsidR="00034E00" w:rsidRPr="00BD377C" w:rsidRDefault="00034E00" w:rsidP="00034E00">
      <w:pPr>
        <w:jc w:val="center"/>
        <w:rPr>
          <w:rFonts w:ascii="宋体" w:hAnsi="宋体" w:hint="eastAsia"/>
          <w:b/>
          <w:szCs w:val="21"/>
        </w:rPr>
      </w:pPr>
    </w:p>
    <w:p w14:paraId="052A0ECC" w14:textId="77777777" w:rsidR="00034E00" w:rsidRPr="00BD377C" w:rsidRDefault="00034E00" w:rsidP="00034E00">
      <w:pPr>
        <w:jc w:val="center"/>
        <w:rPr>
          <w:rFonts w:ascii="宋体" w:hAnsi="宋体" w:hint="eastAsia"/>
          <w:b/>
          <w:szCs w:val="21"/>
        </w:rPr>
      </w:pPr>
    </w:p>
    <w:p w14:paraId="39864BDA" w14:textId="77777777" w:rsidR="00034E00" w:rsidRPr="00BD377C" w:rsidRDefault="00034E00" w:rsidP="00034E00">
      <w:pPr>
        <w:jc w:val="center"/>
        <w:rPr>
          <w:rFonts w:ascii="宋体" w:hAnsi="宋体" w:hint="eastAsia"/>
          <w:b/>
          <w:szCs w:val="21"/>
        </w:rPr>
      </w:pPr>
    </w:p>
    <w:p w14:paraId="7018B652" w14:textId="77777777" w:rsidR="00034E00" w:rsidRPr="00BD377C" w:rsidRDefault="00034E00" w:rsidP="00034E00">
      <w:pPr>
        <w:jc w:val="center"/>
        <w:rPr>
          <w:rFonts w:ascii="宋体" w:hAnsi="宋体" w:hint="eastAsia"/>
          <w:b/>
          <w:szCs w:val="21"/>
        </w:rPr>
      </w:pPr>
    </w:p>
    <w:p w14:paraId="7F17569B" w14:textId="77777777" w:rsidR="00034E00" w:rsidRPr="00BD377C" w:rsidRDefault="00034E00" w:rsidP="00034E00">
      <w:pPr>
        <w:jc w:val="center"/>
        <w:rPr>
          <w:rFonts w:ascii="宋体" w:hAnsi="宋体" w:hint="eastAsia"/>
          <w:b/>
          <w:szCs w:val="21"/>
        </w:rPr>
      </w:pPr>
    </w:p>
    <w:p w14:paraId="040FD65F" w14:textId="77777777" w:rsidR="00E97566" w:rsidRDefault="00E97566"/>
    <w:sectPr w:rsidR="00E9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95000" w14:textId="77777777" w:rsidR="00727CCB" w:rsidRDefault="00727CCB" w:rsidP="00034E00">
      <w:r>
        <w:separator/>
      </w:r>
    </w:p>
  </w:endnote>
  <w:endnote w:type="continuationSeparator" w:id="0">
    <w:p w14:paraId="0FDF6A62" w14:textId="77777777" w:rsidR="00727CCB" w:rsidRDefault="00727CCB" w:rsidP="0003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5E56C" w14:textId="77777777" w:rsidR="00727CCB" w:rsidRDefault="00727CCB" w:rsidP="00034E00">
      <w:r>
        <w:separator/>
      </w:r>
    </w:p>
  </w:footnote>
  <w:footnote w:type="continuationSeparator" w:id="0">
    <w:p w14:paraId="7213AC05" w14:textId="77777777" w:rsidR="00727CCB" w:rsidRDefault="00727CCB" w:rsidP="0003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B3"/>
    <w:rsid w:val="00034E00"/>
    <w:rsid w:val="006920D8"/>
    <w:rsid w:val="00727CCB"/>
    <w:rsid w:val="009E7EB3"/>
    <w:rsid w:val="00E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341DC"/>
  <w15:chartTrackingRefBased/>
  <w15:docId w15:val="{A806449D-00BE-4B39-8AE0-EE3D8D7B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E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E00"/>
    <w:rPr>
      <w:sz w:val="18"/>
      <w:szCs w:val="18"/>
    </w:rPr>
  </w:style>
  <w:style w:type="paragraph" w:customStyle="1" w:styleId="a7">
    <w:name w:val="一级标题"/>
    <w:basedOn w:val="a"/>
    <w:link w:val="Char"/>
    <w:qFormat/>
    <w:rsid w:val="00034E00"/>
    <w:pPr>
      <w:jc w:val="center"/>
      <w:outlineLvl w:val="0"/>
    </w:pPr>
    <w:rPr>
      <w:rFonts w:ascii="方正小标宋_GBK" w:eastAsia="方正小标宋_GBK" w:hAnsi="宋体"/>
      <w:b/>
      <w:sz w:val="32"/>
      <w:szCs w:val="32"/>
    </w:rPr>
  </w:style>
  <w:style w:type="paragraph" w:customStyle="1" w:styleId="a8">
    <w:name w:val="二级标题"/>
    <w:basedOn w:val="a"/>
    <w:link w:val="Char0"/>
    <w:qFormat/>
    <w:rsid w:val="00034E00"/>
    <w:pPr>
      <w:spacing w:line="360" w:lineRule="exact"/>
      <w:ind w:firstLineChars="200" w:firstLine="422"/>
    </w:pPr>
    <w:rPr>
      <w:rFonts w:ascii="黑体" w:eastAsia="黑体" w:hAnsi="黑体"/>
      <w:b/>
      <w:szCs w:val="21"/>
    </w:rPr>
  </w:style>
  <w:style w:type="character" w:customStyle="1" w:styleId="Char">
    <w:name w:val="一级标题 Char"/>
    <w:link w:val="a7"/>
    <w:rsid w:val="00034E00"/>
    <w:rPr>
      <w:rFonts w:ascii="方正小标宋_GBK" w:eastAsia="方正小标宋_GBK" w:hAnsi="宋体" w:cs="Times New Roman"/>
      <w:b/>
      <w:sz w:val="32"/>
      <w:szCs w:val="32"/>
    </w:rPr>
  </w:style>
  <w:style w:type="paragraph" w:customStyle="1" w:styleId="OK">
    <w:name w:val="OK正文"/>
    <w:basedOn w:val="a"/>
    <w:link w:val="OKChar"/>
    <w:qFormat/>
    <w:rsid w:val="00034E00"/>
    <w:pPr>
      <w:spacing w:line="360" w:lineRule="exact"/>
      <w:ind w:firstLineChars="200" w:firstLine="420"/>
    </w:pPr>
    <w:rPr>
      <w:rFonts w:ascii="宋体" w:hAnsi="宋体"/>
      <w:szCs w:val="21"/>
    </w:rPr>
  </w:style>
  <w:style w:type="character" w:customStyle="1" w:styleId="Char0">
    <w:name w:val="二级标题 Char"/>
    <w:link w:val="a8"/>
    <w:rsid w:val="00034E00"/>
    <w:rPr>
      <w:rFonts w:ascii="黑体" w:eastAsia="黑体" w:hAnsi="黑体" w:cs="Times New Roman"/>
      <w:b/>
      <w:szCs w:val="21"/>
    </w:rPr>
  </w:style>
  <w:style w:type="character" w:customStyle="1" w:styleId="OKChar">
    <w:name w:val="OK正文 Char"/>
    <w:link w:val="OK"/>
    <w:rsid w:val="00034E00"/>
    <w:rPr>
      <w:rFonts w:ascii="宋体" w:eastAsia="宋体" w:hAnsi="宋体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2024-04-24T11:49:00Z</dcterms:created>
  <dcterms:modified xsi:type="dcterms:W3CDTF">2024-04-24T11:50:00Z</dcterms:modified>
</cp:coreProperties>
</file>