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D06D8" w14:textId="77777777" w:rsidR="00A50337" w:rsidRDefault="00000000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《物流系统工程》课程教学大纲</w:t>
      </w:r>
    </w:p>
    <w:p w14:paraId="4D9C6A47" w14:textId="77777777" w:rsidR="00A50337" w:rsidRDefault="00A50337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明黑等宽" w:hAnsi="Times New Roman" w:cs="Times New Roman"/>
          <w:b/>
          <w:kern w:val="0"/>
          <w:sz w:val="28"/>
          <w:szCs w:val="28"/>
        </w:rPr>
      </w:pPr>
    </w:p>
    <w:p w14:paraId="04A60F85" w14:textId="77777777" w:rsidR="00A50337" w:rsidRDefault="0000000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明黑等宽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4"/>
        <w:gridCol w:w="1799"/>
        <w:gridCol w:w="1349"/>
        <w:gridCol w:w="1209"/>
        <w:gridCol w:w="667"/>
        <w:gridCol w:w="486"/>
        <w:gridCol w:w="707"/>
        <w:gridCol w:w="1378"/>
      </w:tblGrid>
      <w:tr w:rsidR="00A50337" w14:paraId="22DA34D4" w14:textId="77777777">
        <w:trPr>
          <w:trHeight w:val="351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71AE201B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14:paraId="40128DE4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物流系统工程</w:t>
            </w:r>
          </w:p>
        </w:tc>
      </w:tr>
      <w:tr w:rsidR="00A50337" w14:paraId="5CC7C95A" w14:textId="77777777">
        <w:trPr>
          <w:trHeight w:val="357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28296A0E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7D66809" w14:textId="77777777" w:rsidR="00A50337" w:rsidRDefault="00000000">
            <w:pPr>
              <w:pStyle w:val="1"/>
              <w:widowControl/>
              <w:wordWrap w:val="0"/>
              <w:spacing w:beforeAutospacing="0" w:after="150" w:afterAutospacing="0" w:line="21" w:lineRule="atLeast"/>
              <w:textAlignment w:val="baseline"/>
              <w:rPr>
                <w:rFonts w:ascii="Times New Roman" w:hAnsi="Times New Roman" w:hint="default"/>
                <w:szCs w:val="21"/>
              </w:rPr>
            </w:pPr>
            <w:r>
              <w:rPr>
                <w:rFonts w:ascii="Times New Roman" w:hAnsi="Times New Roman" w:hint="default"/>
                <w:b w:val="0"/>
                <w:bCs w:val="0"/>
                <w:kern w:val="0"/>
                <w:sz w:val="24"/>
                <w:szCs w:val="24"/>
              </w:rPr>
              <w:t>logistics system engineering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7621003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sz="12" w:space="0" w:color="auto"/>
            </w:tcBorders>
            <w:vAlign w:val="center"/>
          </w:tcPr>
          <w:p w14:paraId="680D2EC2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</w:t>
            </w:r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是</w:t>
            </w: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Times New Roman" w:eastAsia="宋体" w:hAnsi="Times New Roman" w:cs="Times New Roman" w:hint="eastAsia"/>
                <w:szCs w:val="21"/>
                <w:lang w:bidi="ar"/>
              </w:rPr>
              <w:t>否</w:t>
            </w:r>
          </w:p>
        </w:tc>
      </w:tr>
      <w:tr w:rsidR="00A50337" w14:paraId="031018BB" w14:textId="77777777">
        <w:trPr>
          <w:trHeight w:val="779"/>
        </w:trPr>
        <w:tc>
          <w:tcPr>
            <w:tcW w:w="798" w:type="pct"/>
            <w:vAlign w:val="center"/>
          </w:tcPr>
          <w:p w14:paraId="77846BB7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14:paraId="2E254C82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28112069</w:t>
            </w:r>
          </w:p>
        </w:tc>
        <w:tc>
          <w:tcPr>
            <w:tcW w:w="746" w:type="pct"/>
            <w:vAlign w:val="center"/>
          </w:tcPr>
          <w:p w14:paraId="67F4E8F9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14:paraId="399A78D1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3</w:t>
            </w:r>
          </w:p>
        </w:tc>
        <w:tc>
          <w:tcPr>
            <w:tcW w:w="638" w:type="pct"/>
            <w:gridSpan w:val="2"/>
            <w:vAlign w:val="center"/>
          </w:tcPr>
          <w:p w14:paraId="7619B407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vAlign w:val="center"/>
          </w:tcPr>
          <w:p w14:paraId="531C6308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48</w:t>
            </w:r>
          </w:p>
        </w:tc>
      </w:tr>
      <w:tr w:rsidR="00A50337" w14:paraId="47CA8265" w14:textId="77777777">
        <w:trPr>
          <w:trHeight w:val="636"/>
        </w:trPr>
        <w:tc>
          <w:tcPr>
            <w:tcW w:w="798" w:type="pct"/>
            <w:vAlign w:val="center"/>
          </w:tcPr>
          <w:p w14:paraId="1B9163DA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14:paraId="33B0523A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□通识教育课程</w:t>
            </w:r>
          </w:p>
          <w:p w14:paraId="0E4F561D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□公共基础课程</w:t>
            </w:r>
          </w:p>
          <w:p w14:paraId="14A73E40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专业教育课程</w:t>
            </w:r>
          </w:p>
          <w:p w14:paraId="6F0BDB10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□综合实践课程</w:t>
            </w:r>
          </w:p>
          <w:p w14:paraId="34DFEF65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14:paraId="0DEFD5D4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14:paraId="44EADB37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必修</w:t>
            </w:r>
          </w:p>
          <w:p w14:paraId="00E8A57A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□选修</w:t>
            </w:r>
          </w:p>
          <w:p w14:paraId="7820DA49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14:paraId="1F631FBA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vAlign w:val="center"/>
          </w:tcPr>
          <w:p w14:paraId="38C4F5AB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□线上</w:t>
            </w:r>
          </w:p>
          <w:p w14:paraId="77116574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线下</w:t>
            </w:r>
          </w:p>
          <w:p w14:paraId="716E0627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□线上线下混合式</w:t>
            </w:r>
          </w:p>
          <w:p w14:paraId="24EEFF7B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□社会实践</w:t>
            </w:r>
          </w:p>
          <w:p w14:paraId="7FCBC827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□虚拟仿真实验教学</w:t>
            </w:r>
          </w:p>
        </w:tc>
      </w:tr>
      <w:tr w:rsidR="00A50337" w14:paraId="133CACB4" w14:textId="77777777">
        <w:trPr>
          <w:trHeight w:val="636"/>
        </w:trPr>
        <w:tc>
          <w:tcPr>
            <w:tcW w:w="798" w:type="pct"/>
            <w:vAlign w:val="center"/>
          </w:tcPr>
          <w:p w14:paraId="3EF92AD8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14:paraId="77ED6540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闭卷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□开卷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□课程论文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□课程作品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□汇报展示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□报告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</w:p>
          <w:p w14:paraId="69523EB6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□课堂表现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阶段性测试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平时作业</w:t>
            </w:r>
            <w:r>
              <w:rPr>
                <w:rFonts w:ascii="宋体" w:eastAsia="宋体" w:hAnsi="宋体" w:cs="宋体"/>
                <w:szCs w:val="21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sym w:font="Wingdings 2" w:char="0052"/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其他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（可多选）</w:t>
            </w:r>
          </w:p>
        </w:tc>
      </w:tr>
      <w:tr w:rsidR="00A50337" w14:paraId="0D2ADB13" w14:textId="77777777">
        <w:trPr>
          <w:trHeight w:val="698"/>
        </w:trPr>
        <w:tc>
          <w:tcPr>
            <w:tcW w:w="798" w:type="pct"/>
            <w:vAlign w:val="center"/>
          </w:tcPr>
          <w:p w14:paraId="19BA2E0A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14:paraId="1684F566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管理学院</w:t>
            </w:r>
          </w:p>
        </w:tc>
        <w:tc>
          <w:tcPr>
            <w:tcW w:w="669" w:type="pct"/>
            <w:vAlign w:val="center"/>
          </w:tcPr>
          <w:p w14:paraId="05C713A3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开课</w:t>
            </w:r>
          </w:p>
          <w:p w14:paraId="414915ED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系</w:t>
            </w:r>
            <w:r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  <w:t>(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教研室</w:t>
            </w:r>
            <w:r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  <w:t>)</w:t>
            </w:r>
          </w:p>
        </w:tc>
        <w:tc>
          <w:tcPr>
            <w:tcW w:w="1790" w:type="pct"/>
            <w:gridSpan w:val="4"/>
            <w:vAlign w:val="center"/>
          </w:tcPr>
          <w:p w14:paraId="2BDB0A67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物流管理与工程</w:t>
            </w:r>
          </w:p>
        </w:tc>
      </w:tr>
      <w:tr w:rsidR="00A50337" w14:paraId="256FC551" w14:textId="77777777">
        <w:trPr>
          <w:trHeight w:val="559"/>
        </w:trPr>
        <w:tc>
          <w:tcPr>
            <w:tcW w:w="798" w:type="pct"/>
            <w:vAlign w:val="center"/>
          </w:tcPr>
          <w:p w14:paraId="40233095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14:paraId="210BA550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物流工程</w:t>
            </w:r>
          </w:p>
        </w:tc>
        <w:tc>
          <w:tcPr>
            <w:tcW w:w="669" w:type="pct"/>
            <w:vAlign w:val="center"/>
          </w:tcPr>
          <w:p w14:paraId="56D1B817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vAlign w:val="center"/>
          </w:tcPr>
          <w:p w14:paraId="469035E1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第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学期</w:t>
            </w:r>
          </w:p>
        </w:tc>
      </w:tr>
      <w:tr w:rsidR="00A50337" w14:paraId="4A6A5594" w14:textId="77777777">
        <w:trPr>
          <w:trHeight w:val="337"/>
        </w:trPr>
        <w:tc>
          <w:tcPr>
            <w:tcW w:w="798" w:type="pct"/>
            <w:vAlign w:val="center"/>
          </w:tcPr>
          <w:p w14:paraId="4BF18054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14:paraId="0AD4F06F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付启敏</w:t>
            </w:r>
          </w:p>
        </w:tc>
        <w:tc>
          <w:tcPr>
            <w:tcW w:w="669" w:type="pct"/>
            <w:vAlign w:val="center"/>
          </w:tcPr>
          <w:p w14:paraId="2618849A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vAlign w:val="center"/>
          </w:tcPr>
          <w:p w14:paraId="15A3DD37" w14:textId="06F7780E" w:rsidR="00A50337" w:rsidRDefault="00C81F3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罗文宝</w:t>
            </w:r>
          </w:p>
        </w:tc>
      </w:tr>
      <w:tr w:rsidR="00A50337" w14:paraId="1C44315D" w14:textId="77777777">
        <w:trPr>
          <w:trHeight w:val="499"/>
        </w:trPr>
        <w:tc>
          <w:tcPr>
            <w:tcW w:w="798" w:type="pct"/>
            <w:vAlign w:val="center"/>
          </w:tcPr>
          <w:p w14:paraId="6C61FD5B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14:paraId="06419029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现代物流基础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管理运筹学</w:t>
            </w:r>
          </w:p>
        </w:tc>
      </w:tr>
      <w:tr w:rsidR="00A50337" w14:paraId="691ED5DC" w14:textId="77777777">
        <w:trPr>
          <w:trHeight w:val="636"/>
        </w:trPr>
        <w:tc>
          <w:tcPr>
            <w:tcW w:w="798" w:type="pct"/>
            <w:vAlign w:val="center"/>
          </w:tcPr>
          <w:p w14:paraId="7F2686A9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14:paraId="04090559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物流系统规划与设计</w:t>
            </w:r>
          </w:p>
        </w:tc>
      </w:tr>
      <w:tr w:rsidR="00A50337" w14:paraId="31A98C43" w14:textId="77777777">
        <w:trPr>
          <w:trHeight w:val="636"/>
        </w:trPr>
        <w:tc>
          <w:tcPr>
            <w:tcW w:w="798" w:type="pct"/>
            <w:vAlign w:val="center"/>
          </w:tcPr>
          <w:p w14:paraId="5EFF5168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14:paraId="03E2DF9F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艾亚钊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物流系统工程（第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版）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[M].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湖南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: 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湖南师范大学出版社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, 20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18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</w:p>
        </w:tc>
      </w:tr>
      <w:tr w:rsidR="00A50337" w14:paraId="6E17A9D2" w14:textId="77777777">
        <w:trPr>
          <w:trHeight w:val="636"/>
        </w:trPr>
        <w:tc>
          <w:tcPr>
            <w:tcW w:w="798" w:type="pct"/>
            <w:vAlign w:val="center"/>
          </w:tcPr>
          <w:p w14:paraId="5076B457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14:paraId="74F14AD0" w14:textId="77777777" w:rsidR="00A50337" w:rsidRDefault="00000000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1</w:t>
            </w:r>
            <w:r>
              <w:rPr>
                <w:rFonts w:ascii="Times" w:hAnsi="Times" w:cs="Times" w:hint="eastAsia"/>
                <w:szCs w:val="21"/>
              </w:rPr>
              <w:t>．张</w:t>
            </w:r>
            <w:r>
              <w:rPr>
                <w:rFonts w:ascii="Times" w:hAnsi="Times" w:cs="Times"/>
                <w:szCs w:val="21"/>
              </w:rPr>
              <w:t>庆英</w:t>
            </w:r>
            <w:r>
              <w:rPr>
                <w:rFonts w:ascii="Times" w:hAnsi="Times" w:cs="Times" w:hint="eastAsia"/>
                <w:szCs w:val="21"/>
              </w:rPr>
              <w:t>.</w:t>
            </w:r>
            <w:r>
              <w:rPr>
                <w:rFonts w:ascii="Times" w:hAnsi="Times" w:cs="Times"/>
                <w:szCs w:val="21"/>
              </w:rPr>
              <w:t>物流</w:t>
            </w:r>
            <w:r>
              <w:rPr>
                <w:rFonts w:ascii="Times" w:hAnsi="Times" w:cs="Times" w:hint="eastAsia"/>
                <w:szCs w:val="21"/>
              </w:rPr>
              <w:t>系统</w:t>
            </w:r>
            <w:r>
              <w:rPr>
                <w:rFonts w:ascii="Times" w:hAnsi="Times" w:cs="Times"/>
                <w:szCs w:val="21"/>
              </w:rPr>
              <w:t>工程</w:t>
            </w:r>
            <w:r>
              <w:rPr>
                <w:rFonts w:ascii="Times" w:hAnsi="Times" w:cs="Times" w:hint="eastAsia"/>
                <w:szCs w:val="21"/>
              </w:rPr>
              <w:t>（第</w:t>
            </w:r>
            <w:r>
              <w:rPr>
                <w:rFonts w:ascii="Times" w:hAnsi="Times" w:cs="Times" w:hint="eastAsia"/>
                <w:szCs w:val="21"/>
              </w:rPr>
              <w:t>2</w:t>
            </w:r>
            <w:r>
              <w:rPr>
                <w:rFonts w:ascii="Times" w:hAnsi="Times" w:cs="Times" w:hint="eastAsia"/>
                <w:szCs w:val="21"/>
              </w:rPr>
              <w:t>版）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[M]. </w:t>
            </w:r>
            <w:r>
              <w:rPr>
                <w:rFonts w:ascii="Times" w:hAnsi="Times" w:cs="Times" w:hint="eastAsia"/>
                <w:szCs w:val="21"/>
              </w:rPr>
              <w:t>电子工业</w:t>
            </w:r>
            <w:r>
              <w:rPr>
                <w:rFonts w:ascii="Times" w:hAnsi="Times" w:cs="Times"/>
                <w:szCs w:val="21"/>
              </w:rPr>
              <w:t>出版社</w:t>
            </w:r>
            <w:r>
              <w:rPr>
                <w:rFonts w:ascii="Times" w:hAnsi="Times" w:cs="Times" w:hint="eastAsia"/>
                <w:szCs w:val="21"/>
              </w:rPr>
              <w:t>，</w:t>
            </w:r>
            <w:r>
              <w:rPr>
                <w:rFonts w:ascii="Times" w:hAnsi="Times" w:cs="Times" w:hint="eastAsia"/>
                <w:szCs w:val="21"/>
              </w:rPr>
              <w:t xml:space="preserve">2015. </w:t>
            </w:r>
          </w:p>
          <w:p w14:paraId="67D00C44" w14:textId="77777777" w:rsidR="00A50337" w:rsidRDefault="00000000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2</w:t>
            </w:r>
            <w:r>
              <w:rPr>
                <w:rFonts w:ascii="Times" w:hAnsi="Times" w:cs="Times" w:hint="eastAsia"/>
                <w:szCs w:val="21"/>
              </w:rPr>
              <w:t>．汤</w:t>
            </w:r>
            <w:r>
              <w:rPr>
                <w:rFonts w:ascii="Times" w:hAnsi="Times" w:cs="Times"/>
                <w:szCs w:val="21"/>
              </w:rPr>
              <w:t>齐</w:t>
            </w:r>
            <w:r>
              <w:rPr>
                <w:rFonts w:ascii="Times" w:hAnsi="Times" w:cs="Times" w:hint="eastAsia"/>
                <w:szCs w:val="21"/>
              </w:rPr>
              <w:t>.</w:t>
            </w:r>
            <w:r>
              <w:rPr>
                <w:rFonts w:ascii="Times" w:hAnsi="Times" w:cs="Times" w:hint="eastAsia"/>
                <w:szCs w:val="21"/>
              </w:rPr>
              <w:t>物流工程（第</w:t>
            </w:r>
            <w:r>
              <w:rPr>
                <w:rFonts w:ascii="Times" w:hAnsi="Times" w:cs="Times" w:hint="eastAsia"/>
                <w:szCs w:val="21"/>
              </w:rPr>
              <w:t>1</w:t>
            </w:r>
            <w:r>
              <w:rPr>
                <w:rFonts w:ascii="Times" w:hAnsi="Times" w:cs="Times" w:hint="eastAsia"/>
                <w:szCs w:val="21"/>
              </w:rPr>
              <w:t>版）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[M]. </w:t>
            </w:r>
            <w:r>
              <w:rPr>
                <w:rFonts w:ascii="Times" w:hAnsi="Times" w:cs="Times" w:hint="eastAsia"/>
                <w:szCs w:val="21"/>
              </w:rPr>
              <w:t>电子工业出版社，</w:t>
            </w:r>
            <w:r>
              <w:rPr>
                <w:rFonts w:ascii="Times" w:hAnsi="Times" w:cs="Times" w:hint="eastAsia"/>
                <w:szCs w:val="21"/>
              </w:rPr>
              <w:t>2016.</w:t>
            </w:r>
          </w:p>
          <w:p w14:paraId="33736C8A" w14:textId="77777777" w:rsidR="00A50337" w:rsidRDefault="00000000">
            <w:pPr>
              <w:snapToGrid w:val="0"/>
              <w:spacing w:line="400" w:lineRule="exac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3</w:t>
            </w:r>
            <w:r>
              <w:rPr>
                <w:rFonts w:ascii="Times" w:hAnsi="Times" w:cs="Times" w:hint="eastAsia"/>
                <w:szCs w:val="21"/>
              </w:rPr>
              <w:t>．</w:t>
            </w:r>
            <w:r>
              <w:rPr>
                <w:rFonts w:ascii="Times" w:hAnsi="Times" w:cs="Times"/>
                <w:szCs w:val="21"/>
              </w:rPr>
              <w:t>朱占峰</w:t>
            </w:r>
            <w:r>
              <w:rPr>
                <w:rFonts w:ascii="Times" w:hAnsi="Times" w:cs="Times" w:hint="eastAsia"/>
                <w:szCs w:val="21"/>
              </w:rPr>
              <w:t>.</w:t>
            </w:r>
            <w:r>
              <w:rPr>
                <w:rFonts w:ascii="Times" w:hAnsi="Times" w:cs="Times"/>
                <w:szCs w:val="21"/>
              </w:rPr>
              <w:t>物流</w:t>
            </w:r>
            <w:r>
              <w:rPr>
                <w:rFonts w:ascii="Times" w:hAnsi="Times" w:cs="Times" w:hint="eastAsia"/>
                <w:szCs w:val="21"/>
              </w:rPr>
              <w:t>工程导论（第</w:t>
            </w:r>
            <w:r>
              <w:rPr>
                <w:rFonts w:ascii="Times" w:hAnsi="Times" w:cs="Times" w:hint="eastAsia"/>
                <w:szCs w:val="21"/>
              </w:rPr>
              <w:t>1</w:t>
            </w:r>
            <w:r>
              <w:rPr>
                <w:rFonts w:ascii="Times" w:hAnsi="Times" w:cs="Times" w:hint="eastAsia"/>
                <w:szCs w:val="21"/>
              </w:rPr>
              <w:t>版）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[M]. </w:t>
            </w:r>
            <w:r>
              <w:rPr>
                <w:rFonts w:ascii="Times" w:hAnsi="Times" w:cs="Times" w:hint="eastAsia"/>
                <w:szCs w:val="21"/>
              </w:rPr>
              <w:t>人民邮电</w:t>
            </w:r>
            <w:r>
              <w:rPr>
                <w:rFonts w:ascii="Times" w:hAnsi="Times" w:cs="Times"/>
                <w:szCs w:val="21"/>
              </w:rPr>
              <w:t>出版社</w:t>
            </w:r>
            <w:r>
              <w:rPr>
                <w:rFonts w:ascii="Times" w:hAnsi="Times" w:cs="Times" w:hint="eastAsia"/>
                <w:szCs w:val="21"/>
              </w:rPr>
              <w:t>，</w:t>
            </w:r>
            <w:r>
              <w:rPr>
                <w:rFonts w:ascii="Times" w:hAnsi="Times" w:cs="Times"/>
                <w:szCs w:val="21"/>
              </w:rPr>
              <w:t>20</w:t>
            </w:r>
            <w:r>
              <w:rPr>
                <w:rFonts w:ascii="Times" w:hAnsi="Times" w:cs="Times" w:hint="eastAsia"/>
                <w:szCs w:val="21"/>
              </w:rPr>
              <w:t>16.</w:t>
            </w:r>
          </w:p>
        </w:tc>
      </w:tr>
      <w:tr w:rsidR="00A50337" w14:paraId="40F32092" w14:textId="77777777">
        <w:trPr>
          <w:trHeight w:val="636"/>
        </w:trPr>
        <w:tc>
          <w:tcPr>
            <w:tcW w:w="798" w:type="pct"/>
            <w:vAlign w:val="center"/>
          </w:tcPr>
          <w:p w14:paraId="1CDAC644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14:paraId="0FF4E49D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无</w:t>
            </w:r>
          </w:p>
        </w:tc>
      </w:tr>
      <w:tr w:rsidR="00A50337" w14:paraId="33135D07" w14:textId="77777777">
        <w:trPr>
          <w:trHeight w:val="636"/>
        </w:trPr>
        <w:tc>
          <w:tcPr>
            <w:tcW w:w="798" w:type="pct"/>
            <w:vAlign w:val="center"/>
          </w:tcPr>
          <w:p w14:paraId="4A354A18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vAlign w:val="center"/>
          </w:tcPr>
          <w:p w14:paraId="79685860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《物流系统工程》是一门物流工程专业必修的核心课程，从系统论和控制论的观念出发，分析了物流系统的特点、物流系统的构成、物流系统建模等基本问题，深入探讨了物流系统的需求预测、物流系统的综合评价、物流系统风险控制、物流系统的效率分析等内容，学生应在掌握基础理论知识的基础上，加强对行业的了解、拓宽眼界，能够用所学理论知识解决物流系统建模、流量分析等实际问</w:t>
            </w:r>
            <w:r>
              <w:rPr>
                <w:rFonts w:ascii="Times" w:hAnsi="Times" w:cs="Times" w:hint="eastAsia"/>
                <w:szCs w:val="21"/>
              </w:rPr>
              <w:lastRenderedPageBreak/>
              <w:t>题，以系统的观念分析和解决物流系统中的优化问题。</w:t>
            </w:r>
          </w:p>
        </w:tc>
      </w:tr>
    </w:tbl>
    <w:p w14:paraId="08E49CA7" w14:textId="77777777" w:rsidR="00A50337" w:rsidRDefault="0000000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lastRenderedPageBreak/>
        <w:t>二、课程目标</w:t>
      </w:r>
    </w:p>
    <w:p w14:paraId="455A749B" w14:textId="77777777" w:rsidR="00A50337" w:rsidRDefault="00000000">
      <w:pPr>
        <w:autoSpaceDE w:val="0"/>
        <w:autoSpaceDN w:val="0"/>
        <w:adjustRightInd w:val="0"/>
        <w:spacing w:before="154" w:line="320" w:lineRule="exact"/>
        <w:ind w:left="420"/>
        <w:jc w:val="center"/>
        <w:rPr>
          <w:rFonts w:ascii="Times New Roman" w:eastAsia="宋体" w:hAnsi="Times New Roman" w:cs="Times New Roman"/>
          <w:b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2-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1 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7743"/>
      </w:tblGrid>
      <w:tr w:rsidR="00A50337" w14:paraId="39C59975" w14:textId="77777777">
        <w:trPr>
          <w:trHeight w:hRule="exact" w:val="374"/>
        </w:trPr>
        <w:tc>
          <w:tcPr>
            <w:tcW w:w="728" w:type="pct"/>
          </w:tcPr>
          <w:p w14:paraId="3A383227" w14:textId="77777777" w:rsidR="00A50337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271" w:type="pct"/>
          </w:tcPr>
          <w:p w14:paraId="18E8E5D3" w14:textId="77777777" w:rsidR="00A50337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具体课程目标</w:t>
            </w:r>
          </w:p>
        </w:tc>
      </w:tr>
      <w:tr w:rsidR="00A50337" w14:paraId="3C82EFBF" w14:textId="77777777">
        <w:trPr>
          <w:trHeight w:hRule="exact" w:val="1374"/>
        </w:trPr>
        <w:tc>
          <w:tcPr>
            <w:tcW w:w="728" w:type="pct"/>
          </w:tcPr>
          <w:p w14:paraId="6C9CF41E" w14:textId="77777777" w:rsidR="00A50337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 1</w:t>
            </w:r>
          </w:p>
        </w:tc>
        <w:tc>
          <w:tcPr>
            <w:tcW w:w="4271" w:type="pct"/>
          </w:tcPr>
          <w:p w14:paraId="5C4E2233" w14:textId="77777777" w:rsidR="00A50337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通过本课程的学习，学生能够从系统论和控制论的观念出发，对物流系统运营实践中遇到的基本问题进行初步探讨。同时能与其他专业课程结合起来，形成知识链条，加强对行业的了解，从而培养学生良好的职业品质。</w:t>
            </w:r>
          </w:p>
        </w:tc>
      </w:tr>
      <w:tr w:rsidR="00A50337" w14:paraId="0040A4B4" w14:textId="77777777">
        <w:trPr>
          <w:trHeight w:hRule="exact" w:val="1417"/>
        </w:trPr>
        <w:tc>
          <w:tcPr>
            <w:tcW w:w="728" w:type="pct"/>
          </w:tcPr>
          <w:p w14:paraId="06343779" w14:textId="77777777" w:rsidR="00A50337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 2</w:t>
            </w:r>
          </w:p>
        </w:tc>
        <w:tc>
          <w:tcPr>
            <w:tcW w:w="4271" w:type="pct"/>
          </w:tcPr>
          <w:p w14:paraId="1C40E291" w14:textId="77777777" w:rsidR="00A50337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掌握物流系统的特点、物流系统的构成等基本原理和方法的知识，能够用知识解决物流系统建模、流量分析等实际问题。能够将物流系统作为一个整体来分析，与运筹学等课程结合，解决较为复杂的问题。</w:t>
            </w:r>
          </w:p>
        </w:tc>
      </w:tr>
      <w:tr w:rsidR="00A50337" w14:paraId="3686C801" w14:textId="77777777">
        <w:trPr>
          <w:trHeight w:hRule="exact" w:val="1127"/>
        </w:trPr>
        <w:tc>
          <w:tcPr>
            <w:tcW w:w="728" w:type="pct"/>
          </w:tcPr>
          <w:p w14:paraId="4AFB4091" w14:textId="77777777" w:rsidR="00A50337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71" w:type="pct"/>
          </w:tcPr>
          <w:p w14:paraId="23E8D6D7" w14:textId="77777777" w:rsidR="00A50337" w:rsidRDefault="0000000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通过本课程的学习，学生应在掌握基础理论知识的基础上，拓宽眼界，能以系统的观念分析和解决物流系统中的优化问题。</w:t>
            </w:r>
          </w:p>
        </w:tc>
      </w:tr>
    </w:tbl>
    <w:p w14:paraId="6BB3964B" w14:textId="77777777" w:rsidR="00A50337" w:rsidRDefault="00A50337">
      <w:pPr>
        <w:autoSpaceDE w:val="0"/>
        <w:autoSpaceDN w:val="0"/>
        <w:adjustRightInd w:val="0"/>
        <w:spacing w:before="154" w:line="320" w:lineRule="exact"/>
        <w:ind w:left="420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</w:p>
    <w:p w14:paraId="6399A378" w14:textId="77777777" w:rsidR="00A50337" w:rsidRDefault="00000000">
      <w:pPr>
        <w:autoSpaceDE w:val="0"/>
        <w:autoSpaceDN w:val="0"/>
        <w:adjustRightInd w:val="0"/>
        <w:spacing w:before="154" w:line="320" w:lineRule="exact"/>
        <w:ind w:left="420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/>
          <w:b/>
          <w:kern w:val="0"/>
          <w:szCs w:val="21"/>
        </w:rPr>
        <w:t>2-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2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课程目标与毕业要求对应关系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5"/>
        <w:gridCol w:w="3754"/>
        <w:gridCol w:w="1293"/>
      </w:tblGrid>
      <w:tr w:rsidR="00A50337" w14:paraId="7560B6B5" w14:textId="77777777">
        <w:trPr>
          <w:trHeight w:val="416"/>
          <w:tblHeader/>
          <w:jc w:val="center"/>
        </w:trPr>
        <w:tc>
          <w:tcPr>
            <w:tcW w:w="2215" w:type="pct"/>
            <w:vAlign w:val="center"/>
          </w:tcPr>
          <w:p w14:paraId="182125E9" w14:textId="77777777" w:rsidR="00A50337" w:rsidRDefault="000000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毕业要求</w:t>
            </w:r>
          </w:p>
        </w:tc>
        <w:tc>
          <w:tcPr>
            <w:tcW w:w="2071" w:type="pct"/>
            <w:vAlign w:val="center"/>
          </w:tcPr>
          <w:p w14:paraId="4AB82406" w14:textId="77777777" w:rsidR="00A50337" w:rsidRDefault="000000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14:paraId="154AE5DB" w14:textId="77777777" w:rsidR="00A50337" w:rsidRDefault="000000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课程目标</w:t>
            </w:r>
          </w:p>
        </w:tc>
      </w:tr>
      <w:tr w:rsidR="00A50337" w14:paraId="25148742" w14:textId="77777777">
        <w:trPr>
          <w:trHeight w:val="423"/>
          <w:jc w:val="center"/>
        </w:trPr>
        <w:tc>
          <w:tcPr>
            <w:tcW w:w="2215" w:type="pct"/>
            <w:vMerge w:val="restart"/>
            <w:vAlign w:val="center"/>
          </w:tcPr>
          <w:p w14:paraId="1A4E27C8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：素质要求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【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M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4358D808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1.1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政治素养</w:t>
            </w:r>
          </w:p>
        </w:tc>
        <w:tc>
          <w:tcPr>
            <w:tcW w:w="713" w:type="pct"/>
            <w:vAlign w:val="center"/>
          </w:tcPr>
          <w:p w14:paraId="42648379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</w:tr>
      <w:tr w:rsidR="00A50337" w14:paraId="0FEEAC6C" w14:textId="77777777">
        <w:trPr>
          <w:trHeight w:val="423"/>
          <w:jc w:val="center"/>
        </w:trPr>
        <w:tc>
          <w:tcPr>
            <w:tcW w:w="2215" w:type="pct"/>
            <w:vMerge/>
            <w:vAlign w:val="center"/>
          </w:tcPr>
          <w:p w14:paraId="1F95C1B3" w14:textId="77777777" w:rsidR="00A50337" w:rsidRDefault="00A5033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4F34B7E2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1.2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专业素养</w:t>
            </w:r>
          </w:p>
        </w:tc>
        <w:tc>
          <w:tcPr>
            <w:tcW w:w="713" w:type="pct"/>
            <w:vAlign w:val="center"/>
          </w:tcPr>
          <w:p w14:paraId="347F3A5C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A50337" w14:paraId="30E0F9DB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52596C45" w14:textId="77777777" w:rsidR="00A50337" w:rsidRDefault="00A5033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4B9B8661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1.3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人文素养</w:t>
            </w:r>
          </w:p>
        </w:tc>
        <w:tc>
          <w:tcPr>
            <w:tcW w:w="713" w:type="pct"/>
            <w:vAlign w:val="center"/>
          </w:tcPr>
          <w:p w14:paraId="287F25FC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A50337" w14:paraId="42945F6B" w14:textId="77777777">
        <w:trPr>
          <w:trHeight w:val="146"/>
          <w:jc w:val="center"/>
        </w:trPr>
        <w:tc>
          <w:tcPr>
            <w:tcW w:w="2215" w:type="pct"/>
            <w:vMerge w:val="restart"/>
            <w:vAlign w:val="center"/>
          </w:tcPr>
          <w:p w14:paraId="41DE2112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：知识要求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【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M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01A79991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2.1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通识知识</w:t>
            </w:r>
          </w:p>
        </w:tc>
        <w:tc>
          <w:tcPr>
            <w:tcW w:w="713" w:type="pct"/>
            <w:vAlign w:val="center"/>
          </w:tcPr>
          <w:p w14:paraId="15BB03FB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</w:tr>
      <w:tr w:rsidR="00A50337" w14:paraId="7CD44655" w14:textId="77777777">
        <w:trPr>
          <w:trHeight w:val="146"/>
          <w:jc w:val="center"/>
        </w:trPr>
        <w:tc>
          <w:tcPr>
            <w:tcW w:w="2215" w:type="pct"/>
            <w:vMerge/>
            <w:vAlign w:val="center"/>
          </w:tcPr>
          <w:p w14:paraId="511D69CB" w14:textId="77777777" w:rsidR="00A50337" w:rsidRDefault="00A5033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707071B3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跨界知识</w:t>
            </w:r>
          </w:p>
        </w:tc>
        <w:tc>
          <w:tcPr>
            <w:tcW w:w="713" w:type="pct"/>
            <w:vAlign w:val="center"/>
          </w:tcPr>
          <w:p w14:paraId="24C6E1E1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</w:t>
            </w:r>
          </w:p>
        </w:tc>
      </w:tr>
      <w:tr w:rsidR="00A50337" w14:paraId="18AC56CF" w14:textId="77777777">
        <w:trPr>
          <w:trHeight w:val="146"/>
          <w:jc w:val="center"/>
        </w:trPr>
        <w:tc>
          <w:tcPr>
            <w:tcW w:w="2215" w:type="pct"/>
            <w:vMerge/>
            <w:vAlign w:val="center"/>
          </w:tcPr>
          <w:p w14:paraId="769B23A9" w14:textId="77777777" w:rsidR="00A50337" w:rsidRDefault="00A5033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38B4031B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2.3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基础知识</w:t>
            </w:r>
          </w:p>
        </w:tc>
        <w:tc>
          <w:tcPr>
            <w:tcW w:w="713" w:type="pct"/>
            <w:vAlign w:val="center"/>
          </w:tcPr>
          <w:p w14:paraId="6CE7EE42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A50337" w14:paraId="2665350E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268B0E5B" w14:textId="77777777" w:rsidR="00A50337" w:rsidRDefault="00A5033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3FB273A7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专业知识</w:t>
            </w:r>
          </w:p>
        </w:tc>
        <w:tc>
          <w:tcPr>
            <w:tcW w:w="713" w:type="pct"/>
            <w:vAlign w:val="center"/>
          </w:tcPr>
          <w:p w14:paraId="3C0BA928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</w:tr>
      <w:tr w:rsidR="00A50337" w14:paraId="184F404D" w14:textId="77777777">
        <w:trPr>
          <w:trHeight w:val="70"/>
          <w:jc w:val="center"/>
        </w:trPr>
        <w:tc>
          <w:tcPr>
            <w:tcW w:w="2215" w:type="pct"/>
            <w:vMerge w:val="restart"/>
            <w:vAlign w:val="center"/>
          </w:tcPr>
          <w:p w14:paraId="13B1258B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：能力要求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【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H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0DF9F59A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ind w:firstLineChars="600" w:firstLine="126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3.1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综合技能</w:t>
            </w:r>
          </w:p>
        </w:tc>
        <w:tc>
          <w:tcPr>
            <w:tcW w:w="713" w:type="pct"/>
            <w:vAlign w:val="center"/>
          </w:tcPr>
          <w:p w14:paraId="494FDFF3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A50337" w14:paraId="463DE19D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33628757" w14:textId="77777777" w:rsidR="00A50337" w:rsidRDefault="00A5033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65EEE560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ind w:firstLineChars="600" w:firstLine="126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3.2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终身学习</w:t>
            </w:r>
          </w:p>
        </w:tc>
        <w:tc>
          <w:tcPr>
            <w:tcW w:w="713" w:type="pct"/>
            <w:vAlign w:val="center"/>
          </w:tcPr>
          <w:p w14:paraId="18E28CBD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A50337" w14:paraId="4E501EB0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4F050B4B" w14:textId="77777777" w:rsidR="00A50337" w:rsidRDefault="00A5033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0F8F0C1F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ind w:firstLineChars="600" w:firstLine="126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3.3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专业技能</w:t>
            </w:r>
          </w:p>
        </w:tc>
        <w:tc>
          <w:tcPr>
            <w:tcW w:w="713" w:type="pct"/>
            <w:vAlign w:val="center"/>
          </w:tcPr>
          <w:p w14:paraId="7DD0CCDC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A50337" w14:paraId="0269FB99" w14:textId="77777777">
        <w:trPr>
          <w:trHeight w:val="70"/>
          <w:jc w:val="center"/>
        </w:trPr>
        <w:tc>
          <w:tcPr>
            <w:tcW w:w="2215" w:type="pct"/>
            <w:vMerge/>
            <w:vAlign w:val="center"/>
          </w:tcPr>
          <w:p w14:paraId="72B62F0F" w14:textId="77777777" w:rsidR="00A50337" w:rsidRDefault="00A5033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52384C95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3.4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运营管理</w:t>
            </w:r>
          </w:p>
        </w:tc>
        <w:tc>
          <w:tcPr>
            <w:tcW w:w="713" w:type="pct"/>
            <w:vAlign w:val="center"/>
          </w:tcPr>
          <w:p w14:paraId="54DECCF7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  <w:tr w:rsidR="00A50337" w14:paraId="1DEBFC28" w14:textId="77777777">
        <w:trPr>
          <w:trHeight w:val="443"/>
          <w:jc w:val="center"/>
        </w:trPr>
        <w:tc>
          <w:tcPr>
            <w:tcW w:w="2215" w:type="pct"/>
            <w:vMerge/>
            <w:vAlign w:val="center"/>
          </w:tcPr>
          <w:p w14:paraId="36E5C438" w14:textId="77777777" w:rsidR="00A50337" w:rsidRDefault="00A503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548DD4"/>
                <w:kern w:val="0"/>
                <w:szCs w:val="21"/>
              </w:rPr>
            </w:pPr>
          </w:p>
        </w:tc>
        <w:tc>
          <w:tcPr>
            <w:tcW w:w="2071" w:type="pct"/>
            <w:vAlign w:val="center"/>
          </w:tcPr>
          <w:p w14:paraId="27A5758F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3.5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创新创业</w:t>
            </w:r>
          </w:p>
        </w:tc>
        <w:tc>
          <w:tcPr>
            <w:tcW w:w="713" w:type="pct"/>
            <w:vAlign w:val="center"/>
          </w:tcPr>
          <w:p w14:paraId="119BB7EF" w14:textId="77777777" w:rsidR="00A50337" w:rsidRDefault="000000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</w:tr>
    </w:tbl>
    <w:p w14:paraId="01354415" w14:textId="77777777" w:rsidR="00A50337" w:rsidRDefault="00A50337">
      <w:pPr>
        <w:autoSpaceDE w:val="0"/>
        <w:autoSpaceDN w:val="0"/>
        <w:adjustRightInd w:val="0"/>
        <w:spacing w:before="154" w:line="320" w:lineRule="exact"/>
        <w:ind w:left="420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</w:p>
    <w:p w14:paraId="738179EC" w14:textId="77777777" w:rsidR="00A50337" w:rsidRDefault="00A50337">
      <w:pPr>
        <w:autoSpaceDE w:val="0"/>
        <w:autoSpaceDN w:val="0"/>
        <w:adjustRightInd w:val="0"/>
        <w:spacing w:line="400" w:lineRule="exact"/>
        <w:jc w:val="left"/>
        <w:rPr>
          <w:rFonts w:ascii="Times New Roman" w:eastAsia="宋体" w:hAnsi="Times New Roman" w:cs="Times New Roman"/>
          <w:kern w:val="0"/>
          <w:sz w:val="22"/>
        </w:rPr>
        <w:sectPr w:rsidR="00A50337" w:rsidSect="00135F86">
          <w:footerReference w:type="default" r:id="rId7"/>
          <w:pgSz w:w="11910" w:h="16840"/>
          <w:pgMar w:top="1420" w:right="1417" w:bottom="1417" w:left="1417" w:header="720" w:footer="720" w:gutter="0"/>
          <w:cols w:space="720"/>
        </w:sectPr>
      </w:pPr>
    </w:p>
    <w:p w14:paraId="492F3797" w14:textId="77777777" w:rsidR="00A50337" w:rsidRDefault="00000000">
      <w:pPr>
        <w:kinsoku w:val="0"/>
        <w:overflowPunct w:val="0"/>
        <w:autoSpaceDE w:val="0"/>
        <w:autoSpaceDN w:val="0"/>
        <w:adjustRightInd w:val="0"/>
        <w:spacing w:before="61"/>
        <w:jc w:val="left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lastRenderedPageBreak/>
        <w:t>三、课程学习内容与方法</w:t>
      </w:r>
    </w:p>
    <w:p w14:paraId="33746D9A" w14:textId="77777777" w:rsidR="00A50337" w:rsidRDefault="00000000">
      <w:pPr>
        <w:kinsoku w:val="0"/>
        <w:overflowPunct w:val="0"/>
        <w:autoSpaceDE w:val="0"/>
        <w:autoSpaceDN w:val="0"/>
        <w:adjustRightInd w:val="0"/>
        <w:spacing w:before="66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3-1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课程目标、学习内容和教学方法对应关系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458"/>
        <w:gridCol w:w="2641"/>
        <w:gridCol w:w="1894"/>
        <w:gridCol w:w="1644"/>
        <w:gridCol w:w="3781"/>
        <w:gridCol w:w="1588"/>
        <w:gridCol w:w="489"/>
      </w:tblGrid>
      <w:tr w:rsidR="00A50337" w14:paraId="4FE1D9A7" w14:textId="77777777">
        <w:trPr>
          <w:trHeight w:val="640"/>
          <w:jc w:val="center"/>
        </w:trPr>
        <w:tc>
          <w:tcPr>
            <w:tcW w:w="174" w:type="pct"/>
            <w:vAlign w:val="center"/>
          </w:tcPr>
          <w:p w14:paraId="149D8D4E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521" w:type="pct"/>
            <w:vAlign w:val="center"/>
          </w:tcPr>
          <w:p w14:paraId="7B42B370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课程模块</w:t>
            </w:r>
          </w:p>
        </w:tc>
        <w:tc>
          <w:tcPr>
            <w:tcW w:w="943" w:type="pct"/>
            <w:vAlign w:val="center"/>
          </w:tcPr>
          <w:p w14:paraId="48EAC22D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学习内容</w:t>
            </w:r>
          </w:p>
        </w:tc>
        <w:tc>
          <w:tcPr>
            <w:tcW w:w="676" w:type="pct"/>
            <w:vAlign w:val="center"/>
          </w:tcPr>
          <w:p w14:paraId="7128272A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学习任务</w:t>
            </w:r>
          </w:p>
        </w:tc>
        <w:tc>
          <w:tcPr>
            <w:tcW w:w="588" w:type="pct"/>
            <w:vAlign w:val="center"/>
          </w:tcPr>
          <w:p w14:paraId="2C7368E6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课程目标</w:t>
            </w:r>
          </w:p>
        </w:tc>
        <w:tc>
          <w:tcPr>
            <w:tcW w:w="1351" w:type="pct"/>
            <w:vAlign w:val="center"/>
          </w:tcPr>
          <w:p w14:paraId="628C1618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学习重点难点</w:t>
            </w:r>
          </w:p>
        </w:tc>
        <w:tc>
          <w:tcPr>
            <w:tcW w:w="568" w:type="pct"/>
            <w:vAlign w:val="center"/>
          </w:tcPr>
          <w:p w14:paraId="33388F0E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70" w:right="60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教学方法</w:t>
            </w:r>
          </w:p>
        </w:tc>
        <w:tc>
          <w:tcPr>
            <w:tcW w:w="175" w:type="pct"/>
            <w:vAlign w:val="center"/>
          </w:tcPr>
          <w:p w14:paraId="1BD4DAFD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kern w:val="0"/>
                <w:szCs w:val="21"/>
              </w:rPr>
              <w:t>学时</w:t>
            </w:r>
          </w:p>
        </w:tc>
      </w:tr>
      <w:tr w:rsidR="00A50337" w14:paraId="4CE75210" w14:textId="77777777">
        <w:trPr>
          <w:trHeight w:val="356"/>
          <w:jc w:val="center"/>
        </w:trPr>
        <w:tc>
          <w:tcPr>
            <w:tcW w:w="174" w:type="pct"/>
            <w:vMerge w:val="restart"/>
            <w:vAlign w:val="center"/>
          </w:tcPr>
          <w:p w14:paraId="2667A8EC" w14:textId="77777777" w:rsidR="00A50337" w:rsidRDefault="0000000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521" w:type="pct"/>
            <w:vMerge w:val="restart"/>
            <w:vAlign w:val="center"/>
          </w:tcPr>
          <w:p w14:paraId="71C8239F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系统工程认知</w:t>
            </w:r>
          </w:p>
          <w:p w14:paraId="260B8C51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2412B527" w14:textId="77777777" w:rsidR="00A50337" w:rsidRDefault="00000000">
            <w:pPr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系统</w:t>
            </w:r>
            <w:r>
              <w:rPr>
                <w:rFonts w:ascii="Arial" w:hAnsi="Arial" w:cs="Arial"/>
                <w:color w:val="111111"/>
                <w:szCs w:val="21"/>
              </w:rPr>
              <w:t>认知</w:t>
            </w:r>
          </w:p>
        </w:tc>
        <w:tc>
          <w:tcPr>
            <w:tcW w:w="676" w:type="pct"/>
            <w:vMerge w:val="restart"/>
            <w:vAlign w:val="center"/>
          </w:tcPr>
          <w:p w14:paraId="7CBC55B5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  <w:p w14:paraId="6030F7F7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拓展阅读：查阅系统工程相关文献</w:t>
            </w:r>
          </w:p>
          <w:p w14:paraId="51A59845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58CF6B3A" w14:textId="77777777" w:rsidR="00A50337" w:rsidRDefault="00000000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285179F2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重点：</w:t>
            </w:r>
          </w:p>
          <w:p w14:paraId="58C005A4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1.系统的概念和相互关系。</w:t>
            </w:r>
          </w:p>
          <w:p w14:paraId="59A53E6A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2.霍尔三维结构。</w:t>
            </w:r>
          </w:p>
          <w:p w14:paraId="3358608B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难点：</w:t>
            </w:r>
          </w:p>
          <w:p w14:paraId="607C8DE2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3.</w:t>
            </w:r>
            <w:r>
              <w:rPr>
                <w:rFonts w:hAnsi="宋体" w:hint="eastAsia"/>
                <w:bCs/>
                <w:szCs w:val="21"/>
              </w:rPr>
              <w:t>系统功能分析、系统结构分析、系统环境分析等系统分析方法。</w:t>
            </w:r>
          </w:p>
        </w:tc>
        <w:tc>
          <w:tcPr>
            <w:tcW w:w="568" w:type="pct"/>
            <w:vMerge w:val="restart"/>
            <w:vAlign w:val="center"/>
          </w:tcPr>
          <w:p w14:paraId="255C0BB1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讲授法：能够引导学生树立系统观念，促进学生掌握系统研究方法</w:t>
            </w:r>
          </w:p>
        </w:tc>
        <w:tc>
          <w:tcPr>
            <w:tcW w:w="175" w:type="pct"/>
            <w:vMerge w:val="restart"/>
            <w:vAlign w:val="center"/>
          </w:tcPr>
          <w:p w14:paraId="5739510D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A50337" w14:paraId="0827FF52" w14:textId="77777777">
        <w:trPr>
          <w:trHeight w:val="441"/>
          <w:jc w:val="center"/>
        </w:trPr>
        <w:tc>
          <w:tcPr>
            <w:tcW w:w="174" w:type="pct"/>
            <w:vMerge/>
            <w:vAlign w:val="center"/>
          </w:tcPr>
          <w:p w14:paraId="614410B1" w14:textId="77777777" w:rsidR="00A50337" w:rsidRDefault="00A5033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0B415130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63D44DB7" w14:textId="77777777" w:rsidR="00A50337" w:rsidRDefault="00000000">
            <w:pPr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系统</w:t>
            </w:r>
            <w:r>
              <w:rPr>
                <w:rFonts w:ascii="Arial" w:hAnsi="Arial" w:cs="Arial"/>
                <w:color w:val="111111"/>
                <w:szCs w:val="21"/>
              </w:rPr>
              <w:t>工程认知</w:t>
            </w:r>
          </w:p>
        </w:tc>
        <w:tc>
          <w:tcPr>
            <w:tcW w:w="676" w:type="pct"/>
            <w:vMerge/>
            <w:vAlign w:val="center"/>
          </w:tcPr>
          <w:p w14:paraId="62B656EC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083175BA" w14:textId="77777777" w:rsidR="00A50337" w:rsidRDefault="00000000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51" w:type="pct"/>
            <w:vMerge/>
            <w:vAlign w:val="center"/>
          </w:tcPr>
          <w:p w14:paraId="6C7E19D0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CB13813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75C0FFF3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01C8C42B" w14:textId="77777777">
        <w:trPr>
          <w:trHeight w:val="467"/>
          <w:jc w:val="center"/>
        </w:trPr>
        <w:tc>
          <w:tcPr>
            <w:tcW w:w="174" w:type="pct"/>
            <w:vMerge/>
            <w:vAlign w:val="center"/>
          </w:tcPr>
          <w:p w14:paraId="017AB1F4" w14:textId="77777777" w:rsidR="00A50337" w:rsidRDefault="00A5033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5B0983DA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17143477" w14:textId="77777777" w:rsidR="00A50337" w:rsidRDefault="00000000">
            <w:pPr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系统</w:t>
            </w:r>
            <w:r>
              <w:rPr>
                <w:rFonts w:ascii="Arial" w:hAnsi="Arial" w:cs="Arial"/>
                <w:color w:val="111111"/>
                <w:szCs w:val="21"/>
              </w:rPr>
              <w:t>工程方法论概述</w:t>
            </w:r>
          </w:p>
        </w:tc>
        <w:tc>
          <w:tcPr>
            <w:tcW w:w="676" w:type="pct"/>
            <w:vMerge/>
            <w:vAlign w:val="center"/>
          </w:tcPr>
          <w:p w14:paraId="7D2D783E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546AD982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/>
            <w:vAlign w:val="center"/>
          </w:tcPr>
          <w:p w14:paraId="22273B27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615025C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7F08704A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2B34E34C" w14:textId="77777777">
        <w:trPr>
          <w:trHeight w:val="395"/>
          <w:jc w:val="center"/>
        </w:trPr>
        <w:tc>
          <w:tcPr>
            <w:tcW w:w="174" w:type="pct"/>
            <w:vMerge/>
            <w:vAlign w:val="center"/>
          </w:tcPr>
          <w:p w14:paraId="0E1A4DB6" w14:textId="77777777" w:rsidR="00A50337" w:rsidRDefault="00A5033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2223F96A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59242E20" w14:textId="77777777" w:rsidR="00A50337" w:rsidRDefault="00000000">
            <w:pPr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系统</w:t>
            </w:r>
            <w:r>
              <w:rPr>
                <w:rFonts w:ascii="Arial" w:hAnsi="Arial" w:cs="Arial"/>
                <w:color w:val="111111"/>
                <w:szCs w:val="21"/>
              </w:rPr>
              <w:t>研究</w:t>
            </w:r>
          </w:p>
        </w:tc>
        <w:tc>
          <w:tcPr>
            <w:tcW w:w="676" w:type="pct"/>
            <w:vMerge/>
            <w:vAlign w:val="center"/>
          </w:tcPr>
          <w:p w14:paraId="5C0A5A90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14413775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24F9419F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9573A7F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726BC36B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4CB129FE" w14:textId="77777777">
        <w:trPr>
          <w:trHeight w:val="196"/>
          <w:jc w:val="center"/>
        </w:trPr>
        <w:tc>
          <w:tcPr>
            <w:tcW w:w="174" w:type="pct"/>
            <w:vMerge/>
            <w:vAlign w:val="center"/>
          </w:tcPr>
          <w:p w14:paraId="2700A52A" w14:textId="77777777" w:rsidR="00A50337" w:rsidRDefault="00A5033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5ECD0BD5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7B4BC078" w14:textId="77777777" w:rsidR="00A50337" w:rsidRDefault="00000000">
            <w:pPr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/>
                <w:bCs/>
                <w:szCs w:val="21"/>
              </w:rPr>
              <w:t>物流系统工程分析</w:t>
            </w:r>
          </w:p>
        </w:tc>
        <w:tc>
          <w:tcPr>
            <w:tcW w:w="676" w:type="pct"/>
            <w:vMerge/>
            <w:vAlign w:val="center"/>
          </w:tcPr>
          <w:p w14:paraId="2423B07C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08364650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2534268F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CB7F7F7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18B0AB87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2EF4A55A" w14:textId="77777777">
        <w:trPr>
          <w:trHeight w:val="375"/>
          <w:jc w:val="center"/>
        </w:trPr>
        <w:tc>
          <w:tcPr>
            <w:tcW w:w="174" w:type="pct"/>
            <w:vMerge w:val="restart"/>
            <w:vAlign w:val="center"/>
          </w:tcPr>
          <w:p w14:paraId="43A4C7D8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21" w:type="pct"/>
            <w:vMerge w:val="restart"/>
            <w:vAlign w:val="center"/>
          </w:tcPr>
          <w:p w14:paraId="239389C1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物流系统分析概论</w:t>
            </w:r>
          </w:p>
          <w:p w14:paraId="6E18743F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3B308B80" w14:textId="77777777" w:rsidR="00A50337" w:rsidRDefault="00000000">
            <w:pPr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现代</w:t>
            </w:r>
            <w:r>
              <w:rPr>
                <w:rFonts w:ascii="Arial" w:hAnsi="Arial" w:cs="Arial"/>
                <w:color w:val="111111"/>
                <w:szCs w:val="21"/>
              </w:rPr>
              <w:t>物流认知</w:t>
            </w:r>
          </w:p>
        </w:tc>
        <w:tc>
          <w:tcPr>
            <w:tcW w:w="676" w:type="pct"/>
            <w:vMerge w:val="restart"/>
            <w:vAlign w:val="center"/>
          </w:tcPr>
          <w:p w14:paraId="506475A8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.个人作业：课后复习题7、8、10、11</w:t>
            </w:r>
          </w:p>
        </w:tc>
        <w:tc>
          <w:tcPr>
            <w:tcW w:w="588" w:type="pct"/>
            <w:vAlign w:val="center"/>
          </w:tcPr>
          <w:p w14:paraId="390284CD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30AD6CFD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重点：</w:t>
            </w:r>
          </w:p>
          <w:p w14:paraId="083AE873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1.理解物流系统的要素构成。</w:t>
            </w:r>
          </w:p>
          <w:p w14:paraId="56F442A4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2.识别物流要素的集成与冲突。</w:t>
            </w:r>
          </w:p>
          <w:p w14:paraId="73AD76A0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3.物流系统分析的主要内容。</w:t>
            </w:r>
          </w:p>
          <w:p w14:paraId="60ACCB4A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难点：</w:t>
            </w:r>
          </w:p>
          <w:p w14:paraId="5FFFB6C3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4.</w:t>
            </w:r>
            <w:r>
              <w:rPr>
                <w:rFonts w:hAnsi="宋体" w:hint="eastAsia"/>
                <w:bCs/>
                <w:szCs w:val="21"/>
              </w:rPr>
              <w:t>掌握物流系统结构分析的步骤。</w:t>
            </w:r>
          </w:p>
        </w:tc>
        <w:tc>
          <w:tcPr>
            <w:tcW w:w="568" w:type="pct"/>
            <w:vMerge w:val="restart"/>
            <w:vAlign w:val="center"/>
          </w:tcPr>
          <w:p w14:paraId="701351B8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案例教学法：能够引导学生掌握系统分析的步骤、内容，提高解决问题能力</w:t>
            </w:r>
          </w:p>
        </w:tc>
        <w:tc>
          <w:tcPr>
            <w:tcW w:w="175" w:type="pct"/>
            <w:vMerge w:val="restart"/>
            <w:vAlign w:val="center"/>
          </w:tcPr>
          <w:p w14:paraId="3032FBDA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</w:tr>
      <w:tr w:rsidR="00A50337" w14:paraId="79DACAB0" w14:textId="77777777">
        <w:trPr>
          <w:trHeight w:val="354"/>
          <w:jc w:val="center"/>
        </w:trPr>
        <w:tc>
          <w:tcPr>
            <w:tcW w:w="174" w:type="pct"/>
            <w:vMerge/>
            <w:vAlign w:val="center"/>
          </w:tcPr>
          <w:p w14:paraId="7A782849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6EAE7A5E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3699601C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</w:t>
            </w:r>
            <w:r>
              <w:rPr>
                <w:rFonts w:ascii="Arial" w:hAnsi="Arial" w:cs="Arial"/>
                <w:color w:val="111111"/>
                <w:szCs w:val="21"/>
              </w:rPr>
              <w:t>认知</w:t>
            </w:r>
          </w:p>
        </w:tc>
        <w:tc>
          <w:tcPr>
            <w:tcW w:w="676" w:type="pct"/>
            <w:vMerge/>
            <w:vAlign w:val="center"/>
          </w:tcPr>
          <w:p w14:paraId="3508E4AB" w14:textId="77777777" w:rsidR="00A50337" w:rsidRDefault="00A50337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Times New Roman" w:eastAsia="宋体" w:hAnsi="Times New Roman" w:cs="Times New Roman"/>
                <w:b/>
                <w:color w:val="FF0000"/>
                <w:kern w:val="0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31394D70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/>
            <w:vAlign w:val="center"/>
          </w:tcPr>
          <w:p w14:paraId="7E5C88F1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EFE7BCA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b/>
                <w:color w:val="FF0000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43DFC023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604E728E" w14:textId="77777777">
        <w:trPr>
          <w:trHeight w:val="406"/>
          <w:jc w:val="center"/>
        </w:trPr>
        <w:tc>
          <w:tcPr>
            <w:tcW w:w="174" w:type="pct"/>
            <w:vMerge/>
            <w:vAlign w:val="center"/>
          </w:tcPr>
          <w:p w14:paraId="599EC92F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3B98E4AB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738950BB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</w:t>
            </w:r>
            <w:r>
              <w:rPr>
                <w:rFonts w:ascii="Arial" w:hAnsi="Arial" w:cs="Arial"/>
                <w:color w:val="111111"/>
                <w:szCs w:val="21"/>
              </w:rPr>
              <w:t>目的分析</w:t>
            </w:r>
          </w:p>
        </w:tc>
        <w:tc>
          <w:tcPr>
            <w:tcW w:w="676" w:type="pct"/>
            <w:vMerge/>
            <w:vAlign w:val="center"/>
          </w:tcPr>
          <w:p w14:paraId="75EB0340" w14:textId="77777777" w:rsidR="00A50337" w:rsidRDefault="00A50337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53E8AF0D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209068DB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F1358F2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04482F62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4B0B692D" w14:textId="77777777">
        <w:trPr>
          <w:trHeight w:val="606"/>
          <w:jc w:val="center"/>
        </w:trPr>
        <w:tc>
          <w:tcPr>
            <w:tcW w:w="174" w:type="pct"/>
            <w:vMerge/>
            <w:vAlign w:val="center"/>
          </w:tcPr>
          <w:p w14:paraId="3C8D9504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1E9A95B8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2B6E7076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</w:t>
            </w:r>
            <w:r>
              <w:rPr>
                <w:rFonts w:ascii="Arial" w:hAnsi="Arial" w:cs="Arial"/>
                <w:color w:val="111111"/>
                <w:szCs w:val="21"/>
              </w:rPr>
              <w:t>结构分析</w:t>
            </w:r>
          </w:p>
        </w:tc>
        <w:tc>
          <w:tcPr>
            <w:tcW w:w="676" w:type="pct"/>
            <w:vMerge/>
            <w:vAlign w:val="center"/>
          </w:tcPr>
          <w:p w14:paraId="46DD36AF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2F87ACEB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030188F1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CEF49A8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32E9B682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1B517473" w14:textId="77777777">
        <w:trPr>
          <w:trHeight w:val="792"/>
          <w:jc w:val="center"/>
        </w:trPr>
        <w:tc>
          <w:tcPr>
            <w:tcW w:w="174" w:type="pct"/>
            <w:vMerge w:val="restart"/>
            <w:vAlign w:val="center"/>
          </w:tcPr>
          <w:p w14:paraId="0FCEB5EC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21" w:type="pct"/>
            <w:vMerge w:val="restart"/>
            <w:vAlign w:val="center"/>
          </w:tcPr>
          <w:p w14:paraId="0825D8A8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物流系统建模基础</w:t>
            </w:r>
          </w:p>
        </w:tc>
        <w:tc>
          <w:tcPr>
            <w:tcW w:w="943" w:type="pct"/>
            <w:vAlign w:val="center"/>
          </w:tcPr>
          <w:p w14:paraId="2EF5682B" w14:textId="77777777" w:rsidR="00A50337" w:rsidRDefault="00000000">
            <w:pPr>
              <w:snapToGrid w:val="0"/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</w:t>
            </w:r>
            <w:r>
              <w:rPr>
                <w:rFonts w:ascii="Arial" w:hAnsi="Arial" w:cs="Arial"/>
                <w:color w:val="111111"/>
                <w:szCs w:val="21"/>
              </w:rPr>
              <w:t>建模的方法</w:t>
            </w:r>
          </w:p>
        </w:tc>
        <w:tc>
          <w:tcPr>
            <w:tcW w:w="676" w:type="pct"/>
            <w:vMerge w:val="restart"/>
            <w:vAlign w:val="center"/>
          </w:tcPr>
          <w:p w14:paraId="17AA09DF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个人作业：课后复习题5、6、7、8、9</w:t>
            </w:r>
          </w:p>
        </w:tc>
        <w:tc>
          <w:tcPr>
            <w:tcW w:w="588" w:type="pct"/>
            <w:vAlign w:val="center"/>
          </w:tcPr>
          <w:p w14:paraId="71497817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2A910085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重点：</w:t>
            </w:r>
          </w:p>
          <w:p w14:paraId="17CDB307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1.系统模型的定义与分类。</w:t>
            </w:r>
          </w:p>
          <w:p w14:paraId="4959DCAC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2.了解系统概念模型构建的方法。</w:t>
            </w:r>
          </w:p>
          <w:p w14:paraId="1773971E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难点：</w:t>
            </w:r>
          </w:p>
          <w:p w14:paraId="48790B33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掌握</w:t>
            </w:r>
            <w:r>
              <w:rPr>
                <w:rFonts w:hAnsi="宋体"/>
                <w:bCs/>
                <w:szCs w:val="21"/>
              </w:rPr>
              <w:t>系统数学模型构建方法</w:t>
            </w:r>
            <w:r>
              <w:rPr>
                <w:rFonts w:hAnsi="宋体" w:hint="eastAsia"/>
                <w:bCs/>
                <w:szCs w:val="21"/>
              </w:rPr>
              <w:t>，</w:t>
            </w:r>
            <w:r>
              <w:rPr>
                <w:rFonts w:hAnsi="宋体"/>
                <w:bCs/>
                <w:szCs w:val="21"/>
              </w:rPr>
              <w:t>认识常见的物流系统模型</w:t>
            </w:r>
            <w:r>
              <w:rPr>
                <w:rFonts w:hAnsi="宋体" w:hint="eastAsia"/>
                <w:bCs/>
                <w:szCs w:val="21"/>
              </w:rPr>
              <w:t>。</w:t>
            </w:r>
          </w:p>
        </w:tc>
        <w:tc>
          <w:tcPr>
            <w:tcW w:w="568" w:type="pct"/>
            <w:vMerge w:val="restart"/>
            <w:vAlign w:val="center"/>
          </w:tcPr>
          <w:p w14:paraId="66AF914C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讲授法：</w:t>
            </w:r>
          </w:p>
          <w:p w14:paraId="7865EE6B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案例教学法：</w:t>
            </w:r>
          </w:p>
        </w:tc>
        <w:tc>
          <w:tcPr>
            <w:tcW w:w="175" w:type="pct"/>
            <w:vMerge w:val="restart"/>
            <w:vAlign w:val="center"/>
          </w:tcPr>
          <w:p w14:paraId="79786897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</w:tr>
      <w:tr w:rsidR="00A50337" w14:paraId="6402D70F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1EED228A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0A52DBE8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27CB099B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物流系统</w:t>
            </w:r>
            <w:r>
              <w:rPr>
                <w:rFonts w:ascii="Arial" w:hAnsi="Arial" w:cs="Arial"/>
                <w:szCs w:val="21"/>
              </w:rPr>
              <w:t>建模的类型</w:t>
            </w:r>
            <w:r>
              <w:rPr>
                <w:rFonts w:ascii="Arial" w:hAnsi="Arial" w:cs="Arial"/>
                <w:color w:val="111111"/>
                <w:szCs w:val="21"/>
              </w:rPr>
              <w:t xml:space="preserve"> </w:t>
            </w:r>
          </w:p>
        </w:tc>
        <w:tc>
          <w:tcPr>
            <w:tcW w:w="676" w:type="pct"/>
            <w:vMerge/>
            <w:vAlign w:val="center"/>
          </w:tcPr>
          <w:p w14:paraId="333C4D3C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2B6BCD0A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61A5D518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1ECD91B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66519D0D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3E5640BA" w14:textId="77777777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5C014465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521" w:type="pct"/>
            <w:vMerge w:val="restart"/>
            <w:vAlign w:val="center"/>
          </w:tcPr>
          <w:p w14:paraId="37A9D0C0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物流系统需求预测</w:t>
            </w:r>
          </w:p>
        </w:tc>
        <w:tc>
          <w:tcPr>
            <w:tcW w:w="943" w:type="pct"/>
            <w:vAlign w:val="center"/>
          </w:tcPr>
          <w:p w14:paraId="08BA2B79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系统</w:t>
            </w:r>
            <w:r>
              <w:rPr>
                <w:rFonts w:ascii="Arial" w:hAnsi="Arial" w:cs="Arial"/>
                <w:color w:val="111111"/>
                <w:szCs w:val="21"/>
              </w:rPr>
              <w:t>预测认知</w:t>
            </w:r>
          </w:p>
        </w:tc>
        <w:tc>
          <w:tcPr>
            <w:tcW w:w="676" w:type="pct"/>
            <w:vMerge w:val="restart"/>
            <w:vAlign w:val="center"/>
          </w:tcPr>
          <w:p w14:paraId="69226CA3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个人作业：课后复习题4、5、6、7、8</w:t>
            </w:r>
          </w:p>
        </w:tc>
        <w:tc>
          <w:tcPr>
            <w:tcW w:w="588" w:type="pct"/>
            <w:vAlign w:val="center"/>
          </w:tcPr>
          <w:p w14:paraId="68AEA572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0F0DE667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重点：</w:t>
            </w:r>
          </w:p>
          <w:p w14:paraId="234CA4AF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1.</w:t>
            </w:r>
            <w:r>
              <w:rPr>
                <w:rFonts w:hAnsi="宋体" w:hint="eastAsia"/>
                <w:bCs/>
                <w:szCs w:val="21"/>
              </w:rPr>
              <w:t>掌握系统需求预测的一般过程。</w:t>
            </w:r>
          </w:p>
          <w:p w14:paraId="4E5687F1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2.掌握移动平均法、指数平滑法、回归分</w:t>
            </w:r>
            <w:r>
              <w:rPr>
                <w:rFonts w:hAnsi="宋体" w:hint="eastAsia"/>
                <w:bCs/>
                <w:szCs w:val="21"/>
              </w:rPr>
              <w:lastRenderedPageBreak/>
              <w:t>析法、季节性预测法.</w:t>
            </w:r>
          </w:p>
          <w:p w14:paraId="68AA157F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难点：</w:t>
            </w:r>
          </w:p>
          <w:p w14:paraId="60078705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具有</w:t>
            </w:r>
            <w:r>
              <w:rPr>
                <w:rFonts w:hAnsi="宋体"/>
                <w:bCs/>
                <w:szCs w:val="21"/>
              </w:rPr>
              <w:t>进行实际的物流系统需求预测分析的能力</w:t>
            </w:r>
            <w:r>
              <w:rPr>
                <w:rFonts w:hAnsi="宋体" w:hint="eastAsia"/>
                <w:bCs/>
                <w:szCs w:val="21"/>
              </w:rPr>
              <w:t>。</w:t>
            </w:r>
          </w:p>
        </w:tc>
        <w:tc>
          <w:tcPr>
            <w:tcW w:w="568" w:type="pct"/>
            <w:vMerge w:val="restart"/>
            <w:vAlign w:val="center"/>
          </w:tcPr>
          <w:p w14:paraId="1BD3BB83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lastRenderedPageBreak/>
              <w:t>讲授法：</w:t>
            </w:r>
          </w:p>
          <w:p w14:paraId="24CD4B43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</w:t>
            </w:r>
            <w:r>
              <w:rPr>
                <w:rFonts w:hAnsi="宋体" w:hint="eastAsia"/>
                <w:bCs/>
                <w:szCs w:val="21"/>
              </w:rPr>
              <w:lastRenderedPageBreak/>
              <w:t>：</w:t>
            </w:r>
          </w:p>
        </w:tc>
        <w:tc>
          <w:tcPr>
            <w:tcW w:w="175" w:type="pct"/>
            <w:vMerge w:val="restart"/>
            <w:vAlign w:val="center"/>
          </w:tcPr>
          <w:p w14:paraId="72CD056E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lastRenderedPageBreak/>
              <w:t>7</w:t>
            </w:r>
          </w:p>
        </w:tc>
      </w:tr>
      <w:tr w:rsidR="00A50337" w14:paraId="3E374110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0DFDEB7A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613F5ADF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568DF5A7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时间序列</w:t>
            </w:r>
            <w:r>
              <w:rPr>
                <w:rFonts w:ascii="Arial" w:hAnsi="Arial" w:cs="Arial"/>
                <w:color w:val="111111"/>
                <w:szCs w:val="21"/>
              </w:rPr>
              <w:t>平滑预测法</w:t>
            </w:r>
          </w:p>
        </w:tc>
        <w:tc>
          <w:tcPr>
            <w:tcW w:w="676" w:type="pct"/>
            <w:vMerge/>
            <w:vAlign w:val="center"/>
          </w:tcPr>
          <w:p w14:paraId="1F15DCF0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24C9B1CA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68B65A9D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6BF16C5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5BD96652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6312B24C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68C7E484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579696C2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47228584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回归</w:t>
            </w:r>
            <w:r>
              <w:rPr>
                <w:rFonts w:ascii="Arial" w:hAnsi="Arial" w:cs="Arial"/>
                <w:color w:val="111111"/>
                <w:szCs w:val="21"/>
              </w:rPr>
              <w:t>分析预测法</w:t>
            </w:r>
            <w:r>
              <w:rPr>
                <w:rFonts w:ascii="Arial" w:hAnsi="Arial" w:cs="Arial"/>
                <w:color w:val="111111"/>
                <w:szCs w:val="21"/>
              </w:rPr>
              <w:t xml:space="preserve"> </w:t>
            </w:r>
          </w:p>
        </w:tc>
        <w:tc>
          <w:tcPr>
            <w:tcW w:w="676" w:type="pct"/>
            <w:vMerge/>
            <w:vAlign w:val="center"/>
          </w:tcPr>
          <w:p w14:paraId="1268E828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5D9EF9C8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36E150CA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CE514C5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7B5ABD07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4584BD24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5F4EF815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73901BBC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7A8500E4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季节</w:t>
            </w:r>
            <w:r>
              <w:rPr>
                <w:rFonts w:ascii="Arial" w:hAnsi="Arial" w:cs="Arial"/>
                <w:color w:val="111111"/>
                <w:szCs w:val="21"/>
              </w:rPr>
              <w:t>性预测法</w:t>
            </w:r>
          </w:p>
        </w:tc>
        <w:tc>
          <w:tcPr>
            <w:tcW w:w="676" w:type="pct"/>
            <w:vMerge/>
            <w:vAlign w:val="center"/>
          </w:tcPr>
          <w:p w14:paraId="5B8025EF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5E3C2C72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4581FD76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6E56EDC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4ADAC357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272C4546" w14:textId="77777777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1058F46F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521" w:type="pct"/>
            <w:vMerge w:val="restart"/>
            <w:vAlign w:val="center"/>
          </w:tcPr>
          <w:p w14:paraId="3FA5FE72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物流网络规划</w:t>
            </w:r>
          </w:p>
        </w:tc>
        <w:tc>
          <w:tcPr>
            <w:tcW w:w="943" w:type="pct"/>
            <w:vAlign w:val="center"/>
          </w:tcPr>
          <w:p w14:paraId="5E1F3720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</w:t>
            </w:r>
            <w:r>
              <w:rPr>
                <w:rFonts w:ascii="Arial" w:hAnsi="Arial" w:cs="Arial"/>
                <w:color w:val="111111"/>
                <w:szCs w:val="21"/>
              </w:rPr>
              <w:t>网络规划概论</w:t>
            </w:r>
          </w:p>
        </w:tc>
        <w:tc>
          <w:tcPr>
            <w:tcW w:w="676" w:type="pct"/>
            <w:vMerge w:val="restart"/>
            <w:vAlign w:val="center"/>
          </w:tcPr>
          <w:p w14:paraId="6E92AD0D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个人作业：课后复习题5、6、7、8、9</w:t>
            </w:r>
          </w:p>
        </w:tc>
        <w:tc>
          <w:tcPr>
            <w:tcW w:w="588" w:type="pct"/>
            <w:vAlign w:val="center"/>
          </w:tcPr>
          <w:p w14:paraId="0C05B12E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516AE317" w14:textId="77777777" w:rsidR="00A50337" w:rsidRDefault="00000000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重点：</w:t>
            </w:r>
          </w:p>
          <w:p w14:paraId="0C96B7BC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1.</w:t>
            </w:r>
            <w:r>
              <w:rPr>
                <w:rFonts w:hAnsi="宋体" w:hint="eastAsia"/>
                <w:bCs/>
                <w:szCs w:val="21"/>
              </w:rPr>
              <w:t>掌握物流网络规划的基本过程，了解所需数据的主要来源。</w:t>
            </w:r>
          </w:p>
          <w:p w14:paraId="0D135AA0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2.分析影响物流设施选址的主要因素。</w:t>
            </w:r>
          </w:p>
          <w:p w14:paraId="3A886FDC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难点：</w:t>
            </w:r>
          </w:p>
          <w:p w14:paraId="1F382C8E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掌握</w:t>
            </w:r>
            <w:r>
              <w:rPr>
                <w:rFonts w:hAnsi="宋体"/>
                <w:bCs/>
                <w:szCs w:val="21"/>
              </w:rPr>
              <w:t>单设施选址规划的重心法</w:t>
            </w:r>
            <w:r>
              <w:rPr>
                <w:rFonts w:hAnsi="宋体" w:hint="eastAsia"/>
                <w:bCs/>
                <w:szCs w:val="21"/>
              </w:rPr>
              <w:t>。</w:t>
            </w:r>
          </w:p>
        </w:tc>
        <w:tc>
          <w:tcPr>
            <w:tcW w:w="568" w:type="pct"/>
            <w:vMerge w:val="restart"/>
            <w:vAlign w:val="center"/>
          </w:tcPr>
          <w:p w14:paraId="49121110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讲授法：</w:t>
            </w:r>
          </w:p>
          <w:p w14:paraId="5525659B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</w:t>
            </w:r>
          </w:p>
        </w:tc>
        <w:tc>
          <w:tcPr>
            <w:tcW w:w="175" w:type="pct"/>
            <w:vMerge w:val="restart"/>
            <w:vAlign w:val="center"/>
          </w:tcPr>
          <w:p w14:paraId="16B7E080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</w:tr>
      <w:tr w:rsidR="00A50337" w14:paraId="3AEC20AA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686A5FCD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53EA1F5A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57C19E67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</w:t>
            </w:r>
            <w:r>
              <w:rPr>
                <w:rFonts w:ascii="Arial" w:hAnsi="Arial" w:cs="Arial"/>
                <w:color w:val="111111"/>
                <w:szCs w:val="21"/>
              </w:rPr>
              <w:t>网络规划数据分析</w:t>
            </w:r>
          </w:p>
        </w:tc>
        <w:tc>
          <w:tcPr>
            <w:tcW w:w="676" w:type="pct"/>
            <w:vMerge/>
            <w:vAlign w:val="center"/>
          </w:tcPr>
          <w:p w14:paraId="39E6C609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65482155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1B33A075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69F7588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4E6CB1C1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1C3FAC48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0FADF4A6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1F8F4472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56418F79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设施</w:t>
            </w:r>
            <w:r>
              <w:rPr>
                <w:rFonts w:ascii="Arial" w:hAnsi="Arial" w:cs="Arial"/>
                <w:color w:val="111111"/>
                <w:szCs w:val="21"/>
              </w:rPr>
              <w:t>选址分析</w:t>
            </w:r>
          </w:p>
        </w:tc>
        <w:tc>
          <w:tcPr>
            <w:tcW w:w="676" w:type="pct"/>
            <w:vMerge/>
            <w:vAlign w:val="center"/>
          </w:tcPr>
          <w:p w14:paraId="2C29E86E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5EC684C6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00E07E58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F5BA45A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39BCD4E2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0A7C254E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51C11940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77F296F2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3095B4EE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单设施选址规划</w:t>
            </w:r>
          </w:p>
        </w:tc>
        <w:tc>
          <w:tcPr>
            <w:tcW w:w="676" w:type="pct"/>
            <w:vMerge/>
            <w:vAlign w:val="center"/>
          </w:tcPr>
          <w:p w14:paraId="7A4AE167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25B62F8B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594ABC8A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32FDA31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7DD25E64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5D24CEE0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57AFE84B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126F5F9D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55B3BFC2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/>
                <w:bCs/>
                <w:szCs w:val="21"/>
              </w:rPr>
              <w:t>多设施选址规划</w:t>
            </w:r>
          </w:p>
        </w:tc>
        <w:tc>
          <w:tcPr>
            <w:tcW w:w="676" w:type="pct"/>
            <w:vMerge/>
            <w:vAlign w:val="center"/>
          </w:tcPr>
          <w:p w14:paraId="6BD05861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32DB7873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28A8AD52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A0DD896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303ADC5E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447F6A3D" w14:textId="77777777">
        <w:trPr>
          <w:trHeight w:val="577"/>
          <w:jc w:val="center"/>
        </w:trPr>
        <w:tc>
          <w:tcPr>
            <w:tcW w:w="174" w:type="pct"/>
            <w:vMerge w:val="restart"/>
            <w:vAlign w:val="center"/>
          </w:tcPr>
          <w:p w14:paraId="68214136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  <w:tc>
          <w:tcPr>
            <w:tcW w:w="521" w:type="pct"/>
            <w:vMerge w:val="restart"/>
            <w:vAlign w:val="center"/>
          </w:tcPr>
          <w:p w14:paraId="5ECFACA7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网络路径优化</w:t>
            </w:r>
          </w:p>
        </w:tc>
        <w:tc>
          <w:tcPr>
            <w:tcW w:w="943" w:type="pct"/>
            <w:vAlign w:val="center"/>
          </w:tcPr>
          <w:p w14:paraId="601F5C0E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流量</w:t>
            </w:r>
            <w:r>
              <w:rPr>
                <w:rFonts w:ascii="Arial" w:hAnsi="Arial" w:cs="Arial"/>
                <w:color w:val="111111"/>
                <w:szCs w:val="21"/>
              </w:rPr>
              <w:t>分析</w:t>
            </w:r>
          </w:p>
        </w:tc>
        <w:tc>
          <w:tcPr>
            <w:tcW w:w="676" w:type="pct"/>
            <w:vMerge w:val="restart"/>
            <w:vAlign w:val="center"/>
          </w:tcPr>
          <w:p w14:paraId="2E1B79AD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个人作业：课后复习题4、5、6、7、8</w:t>
            </w:r>
          </w:p>
        </w:tc>
        <w:tc>
          <w:tcPr>
            <w:tcW w:w="588" w:type="pct"/>
            <w:vAlign w:val="center"/>
          </w:tcPr>
          <w:p w14:paraId="6F17AD99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 w:val="restart"/>
            <w:vAlign w:val="center"/>
          </w:tcPr>
          <w:p w14:paraId="7A6BB8EB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重点：</w:t>
            </w:r>
          </w:p>
          <w:p w14:paraId="11A216C5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1.</w:t>
            </w:r>
            <w:r>
              <w:rPr>
                <w:rFonts w:hAnsi="宋体" w:hint="eastAsia"/>
                <w:bCs/>
                <w:szCs w:val="21"/>
              </w:rPr>
              <w:t>掌握基于总成本的运输方式选择方法、运输调配方法。</w:t>
            </w:r>
          </w:p>
          <w:p w14:paraId="12503FBD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2.掌握动态规划法、TSP法。</w:t>
            </w:r>
          </w:p>
          <w:p w14:paraId="2BA9E3AB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难点：</w:t>
            </w:r>
          </w:p>
          <w:p w14:paraId="2F8FDED4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多车辆路径问题的优化</w:t>
            </w:r>
          </w:p>
        </w:tc>
        <w:tc>
          <w:tcPr>
            <w:tcW w:w="568" w:type="pct"/>
            <w:vMerge w:val="restart"/>
            <w:vAlign w:val="center"/>
          </w:tcPr>
          <w:p w14:paraId="3D643E56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讲授法：</w:t>
            </w:r>
          </w:p>
          <w:p w14:paraId="49B8427B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</w:t>
            </w:r>
          </w:p>
        </w:tc>
        <w:tc>
          <w:tcPr>
            <w:tcW w:w="175" w:type="pct"/>
            <w:vMerge w:val="restart"/>
            <w:vAlign w:val="center"/>
          </w:tcPr>
          <w:p w14:paraId="3CDB4F56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</w:tr>
      <w:tr w:rsidR="00A50337" w14:paraId="6B9339D8" w14:textId="77777777">
        <w:trPr>
          <w:trHeight w:val="655"/>
          <w:jc w:val="center"/>
        </w:trPr>
        <w:tc>
          <w:tcPr>
            <w:tcW w:w="174" w:type="pct"/>
            <w:vMerge/>
            <w:vAlign w:val="center"/>
          </w:tcPr>
          <w:p w14:paraId="671B7163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22D9CAE4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18496432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单</w:t>
            </w:r>
            <w:r>
              <w:rPr>
                <w:rFonts w:ascii="Arial" w:hAnsi="Arial" w:cs="Arial"/>
                <w:color w:val="111111"/>
                <w:szCs w:val="21"/>
              </w:rPr>
              <w:t>车辆路径优化</w:t>
            </w:r>
          </w:p>
        </w:tc>
        <w:tc>
          <w:tcPr>
            <w:tcW w:w="676" w:type="pct"/>
            <w:vMerge/>
            <w:vAlign w:val="center"/>
          </w:tcPr>
          <w:p w14:paraId="5295A40F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51C3C1BE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5DEC7E3F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4B42A20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1EC0F567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621F5F14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0A1F13F9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654DFEB6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7C31825A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多</w:t>
            </w:r>
            <w:r>
              <w:rPr>
                <w:rFonts w:ascii="Arial" w:hAnsi="Arial" w:cs="Arial"/>
                <w:color w:val="111111"/>
                <w:szCs w:val="21"/>
              </w:rPr>
              <w:t>车辆路径优化</w:t>
            </w:r>
          </w:p>
        </w:tc>
        <w:tc>
          <w:tcPr>
            <w:tcW w:w="676" w:type="pct"/>
            <w:vMerge/>
            <w:vAlign w:val="center"/>
          </w:tcPr>
          <w:p w14:paraId="1262A8AA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6DED3FDF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41B83E1B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4336175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522EA290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7797D016" w14:textId="77777777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688F6A44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7</w:t>
            </w:r>
          </w:p>
        </w:tc>
        <w:tc>
          <w:tcPr>
            <w:tcW w:w="521" w:type="pct"/>
            <w:vMerge w:val="restart"/>
            <w:vAlign w:val="center"/>
          </w:tcPr>
          <w:p w14:paraId="60EC9109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物流系统评价</w:t>
            </w:r>
          </w:p>
        </w:tc>
        <w:tc>
          <w:tcPr>
            <w:tcW w:w="943" w:type="pct"/>
            <w:vAlign w:val="center"/>
          </w:tcPr>
          <w:p w14:paraId="6E84FA68" w14:textId="77777777" w:rsidR="00A50337" w:rsidRDefault="00000000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szCs w:val="21"/>
              </w:rPr>
              <w:t>物流系统评价的指标体系</w:t>
            </w:r>
          </w:p>
        </w:tc>
        <w:tc>
          <w:tcPr>
            <w:tcW w:w="676" w:type="pct"/>
            <w:vMerge w:val="restart"/>
            <w:vAlign w:val="center"/>
          </w:tcPr>
          <w:p w14:paraId="7E875672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个人作业：课后复习题2、3、4、5</w:t>
            </w:r>
          </w:p>
        </w:tc>
        <w:tc>
          <w:tcPr>
            <w:tcW w:w="588" w:type="pct"/>
            <w:vAlign w:val="center"/>
          </w:tcPr>
          <w:p w14:paraId="290C5E8F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5A945343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重点：</w:t>
            </w:r>
          </w:p>
          <w:p w14:paraId="074B1DD7" w14:textId="77777777" w:rsidR="00A50337" w:rsidRDefault="00000000">
            <w:pPr>
              <w:rPr>
                <w:rFonts w:hAnsi="宋体"/>
              </w:rPr>
            </w:pPr>
            <w:r>
              <w:rPr>
                <w:rFonts w:hAnsi="宋体" w:hint="eastAsia"/>
              </w:rPr>
              <w:t>掌握</w:t>
            </w:r>
            <w:r>
              <w:rPr>
                <w:rFonts w:hAnsi="宋体"/>
              </w:rPr>
              <w:t>物流系统综合评价的步骤</w:t>
            </w:r>
            <w:r>
              <w:rPr>
                <w:rFonts w:hAnsi="宋体" w:hint="eastAsia"/>
              </w:rPr>
              <w:t>。</w:t>
            </w:r>
          </w:p>
          <w:p w14:paraId="67C4752E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难点：</w:t>
            </w:r>
          </w:p>
          <w:p w14:paraId="76D048C3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</w:rPr>
              <w:t>掌握</w:t>
            </w:r>
            <w:r>
              <w:rPr>
                <w:rFonts w:hAnsi="宋体"/>
              </w:rPr>
              <w:t>层次分析法</w:t>
            </w:r>
            <w:r>
              <w:rPr>
                <w:rFonts w:hAnsi="宋体" w:hint="eastAsia"/>
              </w:rPr>
              <w:t>、</w:t>
            </w:r>
            <w:r>
              <w:rPr>
                <w:rFonts w:hAnsi="宋体"/>
              </w:rPr>
              <w:t>模糊综合评价法及其应用技巧</w:t>
            </w:r>
            <w:r>
              <w:rPr>
                <w:rFonts w:hAnsi="宋体" w:hint="eastAsia"/>
              </w:rPr>
              <w:t>。</w:t>
            </w:r>
          </w:p>
        </w:tc>
        <w:tc>
          <w:tcPr>
            <w:tcW w:w="568" w:type="pct"/>
            <w:vMerge w:val="restart"/>
            <w:vAlign w:val="center"/>
          </w:tcPr>
          <w:p w14:paraId="2F8465FD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讲授法：</w:t>
            </w:r>
          </w:p>
          <w:p w14:paraId="05496C36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</w:t>
            </w:r>
          </w:p>
        </w:tc>
        <w:tc>
          <w:tcPr>
            <w:tcW w:w="175" w:type="pct"/>
            <w:vMerge w:val="restart"/>
            <w:vAlign w:val="center"/>
          </w:tcPr>
          <w:p w14:paraId="6CC90A2A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A50337" w14:paraId="5C59A72C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1616CC50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03A8D755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7F59892E" w14:textId="77777777" w:rsidR="00A50337" w:rsidRDefault="00000000">
            <w:pPr>
              <w:snapToGrid w:val="0"/>
              <w:spacing w:beforeLines="20" w:before="62" w:line="360" w:lineRule="auto"/>
              <w:rPr>
                <w:rFonts w:hAnsi="宋体"/>
                <w:bCs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物流系统评价方法</w:t>
            </w:r>
          </w:p>
        </w:tc>
        <w:tc>
          <w:tcPr>
            <w:tcW w:w="676" w:type="pct"/>
            <w:vMerge/>
            <w:vAlign w:val="center"/>
          </w:tcPr>
          <w:p w14:paraId="28F0977C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30F02792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082AD65F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E6EB52E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2829882B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35306A56" w14:textId="77777777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766F1CBF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8</w:t>
            </w:r>
          </w:p>
        </w:tc>
        <w:tc>
          <w:tcPr>
            <w:tcW w:w="521" w:type="pct"/>
            <w:vMerge w:val="restart"/>
            <w:vAlign w:val="center"/>
          </w:tcPr>
          <w:p w14:paraId="1FAEBC75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物流系统决策分析</w:t>
            </w:r>
          </w:p>
        </w:tc>
        <w:tc>
          <w:tcPr>
            <w:tcW w:w="943" w:type="pct"/>
            <w:vAlign w:val="center"/>
          </w:tcPr>
          <w:p w14:paraId="0D808BBB" w14:textId="77777777" w:rsidR="00A50337" w:rsidRDefault="00000000">
            <w:pPr>
              <w:snapToGrid w:val="0"/>
              <w:spacing w:beforeLines="20" w:before="62"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物流系统决策分析概论</w:t>
            </w:r>
          </w:p>
        </w:tc>
        <w:tc>
          <w:tcPr>
            <w:tcW w:w="676" w:type="pct"/>
            <w:vMerge w:val="restart"/>
            <w:vAlign w:val="center"/>
          </w:tcPr>
          <w:p w14:paraId="177D3364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个人作业：课后复习题5、6、7、8</w:t>
            </w:r>
          </w:p>
        </w:tc>
        <w:tc>
          <w:tcPr>
            <w:tcW w:w="588" w:type="pct"/>
            <w:vAlign w:val="center"/>
          </w:tcPr>
          <w:p w14:paraId="39294E7B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00B4A5A5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重点：</w:t>
            </w:r>
          </w:p>
          <w:p w14:paraId="2D436011" w14:textId="77777777" w:rsidR="00A50337" w:rsidRDefault="00000000">
            <w:pPr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Ansi="宋体" w:hint="eastAsia"/>
              </w:rPr>
              <w:t>掌握系统决策分析的概念和框架。</w:t>
            </w:r>
          </w:p>
          <w:p w14:paraId="0CC93DB4" w14:textId="77777777" w:rsidR="00A50337" w:rsidRDefault="00000000">
            <w:pPr>
              <w:rPr>
                <w:rFonts w:hAnsi="宋体"/>
              </w:rPr>
            </w:pPr>
            <w:r>
              <w:rPr>
                <w:rFonts w:hAnsi="宋体" w:hint="eastAsia"/>
              </w:rPr>
              <w:t>2.掌握风险型决策分析的过程和方法</w:t>
            </w:r>
          </w:p>
          <w:p w14:paraId="1F50D2FC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难点：</w:t>
            </w:r>
          </w:p>
          <w:p w14:paraId="7ABACC4C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</w:rPr>
              <w:t>掌握</w:t>
            </w:r>
            <w:r>
              <w:rPr>
                <w:rFonts w:hAnsi="宋体"/>
              </w:rPr>
              <w:t>不确定型决策分析的基本方法</w:t>
            </w:r>
            <w:r>
              <w:rPr>
                <w:rFonts w:hAnsi="宋体" w:hint="eastAsia"/>
              </w:rPr>
              <w:t>。</w:t>
            </w:r>
          </w:p>
        </w:tc>
        <w:tc>
          <w:tcPr>
            <w:tcW w:w="568" w:type="pct"/>
            <w:vMerge w:val="restart"/>
            <w:vAlign w:val="center"/>
          </w:tcPr>
          <w:p w14:paraId="6B3C7163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讲授法：</w:t>
            </w:r>
          </w:p>
          <w:p w14:paraId="08D6C93F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</w:t>
            </w:r>
          </w:p>
        </w:tc>
        <w:tc>
          <w:tcPr>
            <w:tcW w:w="175" w:type="pct"/>
            <w:vMerge w:val="restart"/>
            <w:vAlign w:val="center"/>
          </w:tcPr>
          <w:p w14:paraId="32F3271E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</w:tr>
      <w:tr w:rsidR="00A50337" w14:paraId="04D61ACD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1D6C472D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5DF34C55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59C4418D" w14:textId="77777777" w:rsidR="00A50337" w:rsidRDefault="00000000">
            <w:pPr>
              <w:snapToGrid w:val="0"/>
              <w:spacing w:beforeLines="20" w:before="62"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风险型物流决策</w:t>
            </w:r>
          </w:p>
        </w:tc>
        <w:tc>
          <w:tcPr>
            <w:tcW w:w="676" w:type="pct"/>
            <w:vMerge/>
            <w:vAlign w:val="center"/>
          </w:tcPr>
          <w:p w14:paraId="5913B4E8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64101DB1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59500157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D5051FA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3D65C8D3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6141256F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24CEDD47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2F0BA61D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6CF07EA6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不确定型物流决策</w:t>
            </w:r>
          </w:p>
        </w:tc>
        <w:tc>
          <w:tcPr>
            <w:tcW w:w="676" w:type="pct"/>
            <w:vMerge/>
            <w:vAlign w:val="center"/>
          </w:tcPr>
          <w:p w14:paraId="61379785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2CBCB4D7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5E7268AE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626CD79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79A59B3B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42E13757" w14:textId="77777777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1B460F09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lastRenderedPageBreak/>
              <w:t>9</w:t>
            </w:r>
          </w:p>
        </w:tc>
        <w:tc>
          <w:tcPr>
            <w:tcW w:w="521" w:type="pct"/>
            <w:vMerge w:val="restart"/>
            <w:vAlign w:val="center"/>
          </w:tcPr>
          <w:p w14:paraId="69BB7B79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物流系统风险控制</w:t>
            </w:r>
          </w:p>
        </w:tc>
        <w:tc>
          <w:tcPr>
            <w:tcW w:w="943" w:type="pct"/>
            <w:vAlign w:val="center"/>
          </w:tcPr>
          <w:p w14:paraId="587CBB6E" w14:textId="77777777" w:rsidR="00A50337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物流系统风险的主要类型</w:t>
            </w:r>
          </w:p>
        </w:tc>
        <w:tc>
          <w:tcPr>
            <w:tcW w:w="676" w:type="pct"/>
            <w:vMerge w:val="restart"/>
            <w:vAlign w:val="center"/>
          </w:tcPr>
          <w:p w14:paraId="442F4912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个人作业：课后复习题2、3、4、5</w:t>
            </w:r>
          </w:p>
        </w:tc>
        <w:tc>
          <w:tcPr>
            <w:tcW w:w="588" w:type="pct"/>
            <w:vAlign w:val="center"/>
          </w:tcPr>
          <w:p w14:paraId="651316C5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351" w:type="pct"/>
            <w:vMerge w:val="restart"/>
            <w:vAlign w:val="center"/>
          </w:tcPr>
          <w:p w14:paraId="285D7E9A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重点：</w:t>
            </w:r>
          </w:p>
          <w:p w14:paraId="25CE972A" w14:textId="77777777" w:rsidR="00A50337" w:rsidRDefault="00000000">
            <w:pPr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Ansi="宋体" w:hint="eastAsia"/>
              </w:rPr>
              <w:t>理解物流系统分析特征及风险源头。</w:t>
            </w:r>
          </w:p>
          <w:p w14:paraId="0189E919" w14:textId="77777777" w:rsidR="00A50337" w:rsidRDefault="00000000">
            <w:pPr>
              <w:rPr>
                <w:rFonts w:hAnsi="宋体"/>
              </w:rPr>
            </w:pPr>
            <w:r>
              <w:rPr>
                <w:rFonts w:hAnsi="宋体" w:hint="eastAsia"/>
              </w:rPr>
              <w:t>2.掌握物流系统风险评价。</w:t>
            </w:r>
          </w:p>
          <w:p w14:paraId="22C01876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难点：</w:t>
            </w:r>
          </w:p>
          <w:p w14:paraId="3E771912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</w:rPr>
              <w:t>应用</w:t>
            </w:r>
            <w:r>
              <w:rPr>
                <w:rFonts w:hAnsi="宋体"/>
              </w:rPr>
              <w:t>风险控制理论实施分析管理</w:t>
            </w:r>
            <w:r>
              <w:rPr>
                <w:rFonts w:hAnsi="宋体" w:hint="eastAsia"/>
              </w:rPr>
              <w:t>。</w:t>
            </w:r>
          </w:p>
        </w:tc>
        <w:tc>
          <w:tcPr>
            <w:tcW w:w="568" w:type="pct"/>
            <w:vMerge w:val="restart"/>
            <w:vAlign w:val="center"/>
          </w:tcPr>
          <w:p w14:paraId="7A09A156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讲授法：</w:t>
            </w:r>
          </w:p>
          <w:p w14:paraId="5E7F6803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</w:t>
            </w:r>
          </w:p>
        </w:tc>
        <w:tc>
          <w:tcPr>
            <w:tcW w:w="175" w:type="pct"/>
            <w:vMerge w:val="restart"/>
            <w:vAlign w:val="center"/>
          </w:tcPr>
          <w:p w14:paraId="58C61A06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A50337" w14:paraId="53ACE9D2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5514D24E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1AD4E20A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73F05C17" w14:textId="77777777" w:rsidR="00A50337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物流系统风险影响度</w:t>
            </w:r>
          </w:p>
        </w:tc>
        <w:tc>
          <w:tcPr>
            <w:tcW w:w="676" w:type="pct"/>
            <w:vMerge/>
            <w:vAlign w:val="center"/>
          </w:tcPr>
          <w:p w14:paraId="6709E2FA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01557E25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/>
            <w:vAlign w:val="center"/>
          </w:tcPr>
          <w:p w14:paraId="47D50571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23E9C23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46F8D916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4683F6C3" w14:textId="77777777">
        <w:trPr>
          <w:trHeight w:val="676"/>
          <w:jc w:val="center"/>
        </w:trPr>
        <w:tc>
          <w:tcPr>
            <w:tcW w:w="174" w:type="pct"/>
            <w:vMerge/>
            <w:vAlign w:val="center"/>
          </w:tcPr>
          <w:p w14:paraId="2B930C69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434FD9EF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69686BBB" w14:textId="77777777" w:rsidR="00A50337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物流系统重点风险控制</w:t>
            </w:r>
          </w:p>
        </w:tc>
        <w:tc>
          <w:tcPr>
            <w:tcW w:w="676" w:type="pct"/>
            <w:vMerge/>
            <w:vAlign w:val="center"/>
          </w:tcPr>
          <w:p w14:paraId="65F9D0D4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3BCD446F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4CC733FC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11222656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66257846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557A3344" w14:textId="77777777">
        <w:trPr>
          <w:trHeight w:val="578"/>
          <w:jc w:val="center"/>
        </w:trPr>
        <w:tc>
          <w:tcPr>
            <w:tcW w:w="174" w:type="pct"/>
            <w:vMerge w:val="restart"/>
            <w:vAlign w:val="center"/>
          </w:tcPr>
          <w:p w14:paraId="4F9E6ECE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10</w:t>
            </w:r>
          </w:p>
        </w:tc>
        <w:tc>
          <w:tcPr>
            <w:tcW w:w="521" w:type="pct"/>
            <w:vMerge w:val="restart"/>
            <w:vAlign w:val="center"/>
          </w:tcPr>
          <w:p w14:paraId="0C0DB81F" w14:textId="77777777" w:rsidR="00A50337" w:rsidRDefault="00000000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/>
                <w:bCs/>
                <w:szCs w:val="21"/>
              </w:rPr>
              <w:t>物流系统效率分析</w:t>
            </w:r>
          </w:p>
        </w:tc>
        <w:tc>
          <w:tcPr>
            <w:tcW w:w="943" w:type="pct"/>
            <w:vAlign w:val="center"/>
          </w:tcPr>
          <w:p w14:paraId="055D243A" w14:textId="77777777" w:rsidR="00A50337" w:rsidRDefault="00000000">
            <w:pPr>
              <w:spacing w:line="360" w:lineRule="auto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效率理论模型</w:t>
            </w:r>
          </w:p>
        </w:tc>
        <w:tc>
          <w:tcPr>
            <w:tcW w:w="676" w:type="pct"/>
            <w:vMerge w:val="restart"/>
            <w:vAlign w:val="center"/>
          </w:tcPr>
          <w:p w14:paraId="614389ED" w14:textId="77777777" w:rsidR="00A50337" w:rsidRDefault="00000000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个人作业：课后复习题2、3、4、5</w:t>
            </w:r>
          </w:p>
        </w:tc>
        <w:tc>
          <w:tcPr>
            <w:tcW w:w="588" w:type="pct"/>
            <w:vAlign w:val="center"/>
          </w:tcPr>
          <w:p w14:paraId="770F4686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351" w:type="pct"/>
            <w:vMerge w:val="restart"/>
            <w:vAlign w:val="center"/>
          </w:tcPr>
          <w:p w14:paraId="2011856F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重点：</w:t>
            </w:r>
          </w:p>
          <w:p w14:paraId="5B38A573" w14:textId="77777777" w:rsidR="00A50337" w:rsidRDefault="00000000">
            <w:pPr>
              <w:rPr>
                <w:rFonts w:hAnsi="宋体"/>
              </w:rPr>
            </w:pPr>
            <w:r>
              <w:rPr>
                <w:rFonts w:hAnsi="宋体" w:hint="eastAsia"/>
              </w:rPr>
              <w:t>掌握</w:t>
            </w:r>
            <w:r>
              <w:rPr>
                <w:rFonts w:hAnsi="宋体"/>
              </w:rPr>
              <w:t>物流系统的效率理论模型</w:t>
            </w:r>
            <w:r>
              <w:rPr>
                <w:rFonts w:hAnsi="宋体" w:hint="eastAsia"/>
              </w:rPr>
              <w:t>。</w:t>
            </w:r>
          </w:p>
          <w:p w14:paraId="27301A79" w14:textId="77777777" w:rsidR="00A50337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难点：</w:t>
            </w:r>
          </w:p>
          <w:p w14:paraId="7B746ACC" w14:textId="77777777" w:rsidR="00A50337" w:rsidRDefault="00000000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</w:rPr>
              <w:t>应用效率</w:t>
            </w:r>
            <w:r>
              <w:rPr>
                <w:rFonts w:hAnsi="宋体"/>
              </w:rPr>
              <w:t>理论模型</w:t>
            </w:r>
            <w:r>
              <w:rPr>
                <w:rFonts w:hAnsi="宋体" w:hint="eastAsia"/>
              </w:rPr>
              <w:t>进行</w:t>
            </w:r>
            <w:r>
              <w:rPr>
                <w:rFonts w:hAnsi="宋体"/>
              </w:rPr>
              <w:t>实证分析</w:t>
            </w:r>
            <w:r>
              <w:rPr>
                <w:rFonts w:hAnsi="宋体" w:hint="eastAsia"/>
              </w:rPr>
              <w:t>。</w:t>
            </w:r>
          </w:p>
        </w:tc>
        <w:tc>
          <w:tcPr>
            <w:tcW w:w="568" w:type="pct"/>
            <w:vMerge w:val="restart"/>
            <w:vAlign w:val="center"/>
          </w:tcPr>
          <w:p w14:paraId="3C3201F4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讲授法：</w:t>
            </w:r>
          </w:p>
          <w:p w14:paraId="6581D291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案例教学法</w:t>
            </w:r>
          </w:p>
        </w:tc>
        <w:tc>
          <w:tcPr>
            <w:tcW w:w="175" w:type="pct"/>
            <w:vMerge w:val="restart"/>
            <w:vAlign w:val="center"/>
          </w:tcPr>
          <w:p w14:paraId="4077F837" w14:textId="77777777" w:rsidR="00A50337" w:rsidRDefault="0000000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</w:tr>
      <w:tr w:rsidR="00A50337" w14:paraId="16311C16" w14:textId="77777777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4C0D9703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21" w:type="pct"/>
            <w:vMerge/>
            <w:vAlign w:val="center"/>
          </w:tcPr>
          <w:p w14:paraId="406729BA" w14:textId="77777777" w:rsidR="00A50337" w:rsidRDefault="00A50337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43" w:type="pct"/>
            <w:vAlign w:val="center"/>
          </w:tcPr>
          <w:p w14:paraId="50B8A407" w14:textId="77777777" w:rsidR="00A50337" w:rsidRDefault="00000000">
            <w:pPr>
              <w:spacing w:line="360" w:lineRule="auto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集装箱港口效率实证分析</w:t>
            </w:r>
          </w:p>
        </w:tc>
        <w:tc>
          <w:tcPr>
            <w:tcW w:w="676" w:type="pct"/>
            <w:vMerge/>
            <w:vAlign w:val="center"/>
          </w:tcPr>
          <w:p w14:paraId="56798A1E" w14:textId="77777777" w:rsidR="00A50337" w:rsidRDefault="00A50337">
            <w:pPr>
              <w:spacing w:line="3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14:paraId="0FB4781E" w14:textId="77777777" w:rsidR="00A50337" w:rsidRDefault="00000000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351" w:type="pct"/>
            <w:vMerge/>
            <w:vAlign w:val="center"/>
          </w:tcPr>
          <w:p w14:paraId="1970DADC" w14:textId="77777777" w:rsidR="00A50337" w:rsidRDefault="00A50337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1988FA19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99"/>
              <w:ind w:left="70" w:right="6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75" w:type="pct"/>
            <w:vMerge/>
            <w:vAlign w:val="center"/>
          </w:tcPr>
          <w:p w14:paraId="36EF5232" w14:textId="77777777" w:rsidR="00A50337" w:rsidRDefault="00A5033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</w:tbl>
    <w:p w14:paraId="750F3C40" w14:textId="77777777" w:rsidR="00A50337" w:rsidRDefault="00A50337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 New Roman" w:eastAsia="宋体" w:hAnsi="Times New Roman" w:cs="Times New Roman"/>
          <w:color w:val="FF0000"/>
          <w:kern w:val="0"/>
          <w:sz w:val="22"/>
          <w:szCs w:val="21"/>
        </w:rPr>
        <w:sectPr w:rsidR="00A50337" w:rsidSect="00135F86">
          <w:pgSz w:w="16838" w:h="11906" w:orient="landscape"/>
          <w:pgMar w:top="1417" w:right="1417" w:bottom="1417" w:left="1417" w:header="851" w:footer="992" w:gutter="0"/>
          <w:cols w:space="720"/>
          <w:docGrid w:type="lines" w:linePitch="312"/>
        </w:sectPr>
      </w:pPr>
    </w:p>
    <w:p w14:paraId="64874F4B" w14:textId="77777777" w:rsidR="00A50337" w:rsidRDefault="00000000">
      <w:pPr>
        <w:kinsoku w:val="0"/>
        <w:overflowPunct w:val="0"/>
        <w:autoSpaceDE w:val="0"/>
        <w:autoSpaceDN w:val="0"/>
        <w:adjustRightInd w:val="0"/>
        <w:snapToGrid w:val="0"/>
        <w:spacing w:afterLines="50" w:after="156"/>
        <w:ind w:firstLineChars="200" w:firstLine="562"/>
        <w:jc w:val="left"/>
        <w:outlineLvl w:val="1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lastRenderedPageBreak/>
        <w:t>四、课程考核</w:t>
      </w:r>
    </w:p>
    <w:p w14:paraId="35F9EDC0" w14:textId="77777777" w:rsidR="00A50337" w:rsidRDefault="00000000">
      <w:pPr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（一）考核内容与考核方式</w:t>
      </w:r>
    </w:p>
    <w:p w14:paraId="5022C21B" w14:textId="77777777" w:rsidR="00A50337" w:rsidRDefault="00000000">
      <w:pPr>
        <w:kinsoku w:val="0"/>
        <w:overflowPunct w:val="0"/>
        <w:autoSpaceDE w:val="0"/>
        <w:autoSpaceDN w:val="0"/>
        <w:adjustRightInd w:val="0"/>
        <w:spacing w:before="66"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  <w:r>
        <w:rPr>
          <w:rFonts w:ascii="Times New Roman" w:eastAsia="宋体" w:hAnsi="Times New Roman" w:cs="Times New Roman" w:hint="eastAsia"/>
          <w:b/>
          <w:kern w:val="0"/>
          <w:szCs w:val="21"/>
        </w:rPr>
        <w:t>表</w:t>
      </w:r>
      <w:r>
        <w:rPr>
          <w:rFonts w:ascii="Times New Roman" w:eastAsia="宋体" w:hAnsi="Times New Roman" w:cs="Times New Roman"/>
          <w:b/>
          <w:kern w:val="0"/>
          <w:szCs w:val="21"/>
        </w:rPr>
        <w:t>4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-1</w:t>
      </w:r>
      <w:r>
        <w:rPr>
          <w:rFonts w:ascii="Times New Roman" w:eastAsia="宋体" w:hAnsi="Times New Roman" w:cs="Times New Roman"/>
          <w:b/>
          <w:kern w:val="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/>
          <w:kern w:val="0"/>
          <w:szCs w:val="21"/>
        </w:rPr>
        <w:t>课程目标、考核内容与考核方式对应关系</w:t>
      </w:r>
    </w:p>
    <w:tbl>
      <w:tblPr>
        <w:tblW w:w="4996" w:type="pct"/>
        <w:tblLook w:val="04A0" w:firstRow="1" w:lastRow="0" w:firstColumn="1" w:lastColumn="0" w:noHBand="0" w:noVBand="1"/>
      </w:tblPr>
      <w:tblGrid>
        <w:gridCol w:w="1041"/>
        <w:gridCol w:w="3555"/>
        <w:gridCol w:w="2083"/>
        <w:gridCol w:w="1066"/>
        <w:gridCol w:w="1308"/>
      </w:tblGrid>
      <w:tr w:rsidR="00A50337" w14:paraId="5B06B406" w14:textId="77777777">
        <w:trPr>
          <w:trHeight w:val="623"/>
        </w:trPr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D5A1A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课程目标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67E8C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71"/>
              <w:ind w:left="1165" w:right="1156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考核内容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1984D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ind w:left="131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所属</w:t>
            </w:r>
          </w:p>
          <w:p w14:paraId="551C9AD6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学习模块</w:t>
            </w:r>
            <w:r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EDEA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71"/>
              <w:ind w:left="183" w:right="177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考核占比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0129B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考核方式</w:t>
            </w:r>
          </w:p>
        </w:tc>
      </w:tr>
      <w:tr w:rsidR="00A50337" w14:paraId="65758CC4" w14:textId="77777777">
        <w:trPr>
          <w:trHeight w:val="311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543CA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</w:t>
            </w:r>
          </w:p>
          <w:p w14:paraId="35766EA8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1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E771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系统</w:t>
            </w:r>
            <w:r>
              <w:rPr>
                <w:rFonts w:ascii="Arial" w:hAnsi="Arial" w:cs="Arial"/>
                <w:color w:val="111111"/>
                <w:szCs w:val="21"/>
              </w:rPr>
              <w:t>认知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ADAC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系统工程认知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B96E3C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30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6C9F8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课堂表现</w:t>
            </w:r>
          </w:p>
          <w:p w14:paraId="1E3EDE3A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课后作业</w:t>
            </w:r>
          </w:p>
          <w:p w14:paraId="6CE01436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期中考试</w:t>
            </w:r>
          </w:p>
          <w:p w14:paraId="6B743DD9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期末考试</w:t>
            </w:r>
          </w:p>
        </w:tc>
      </w:tr>
      <w:tr w:rsidR="00A50337" w14:paraId="18CE5588" w14:textId="77777777">
        <w:trPr>
          <w:trHeight w:val="311"/>
        </w:trPr>
        <w:tc>
          <w:tcPr>
            <w:tcW w:w="57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A61A6F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0F5C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系统工程</w:t>
            </w:r>
            <w:r>
              <w:rPr>
                <w:rFonts w:ascii="Arial" w:hAnsi="Arial" w:cs="Arial"/>
                <w:color w:val="111111"/>
                <w:szCs w:val="21"/>
              </w:rPr>
              <w:t>认知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6F9A3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系统工程认知</w:t>
            </w:r>
          </w:p>
        </w:tc>
        <w:tc>
          <w:tcPr>
            <w:tcW w:w="58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63CB69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7F7C3F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53C69DF0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3F150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58AA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系统</w:t>
            </w:r>
            <w:r>
              <w:rPr>
                <w:rFonts w:ascii="Arial" w:hAnsi="Arial" w:cs="Arial"/>
                <w:color w:val="111111"/>
                <w:szCs w:val="21"/>
              </w:rPr>
              <w:t>工程方法论概述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39FE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系统工程认知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E07CA6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A8B3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0099A8F2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5E1E6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7F9A3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现代</w:t>
            </w:r>
            <w:r>
              <w:rPr>
                <w:rFonts w:ascii="Arial" w:hAnsi="Arial" w:cs="Arial"/>
                <w:color w:val="111111"/>
                <w:szCs w:val="21"/>
              </w:rPr>
              <w:t>物流认知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CE30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物流系统分析概论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42D776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0A369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7895D9B8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30F6D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9554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5.</w:t>
            </w:r>
            <w:r>
              <w:rPr>
                <w:rFonts w:ascii="Arial" w:hAnsi="Arial" w:cs="Arial"/>
                <w:color w:val="111111"/>
                <w:szCs w:val="21"/>
              </w:rPr>
              <w:t>物流</w:t>
            </w:r>
            <w:r>
              <w:rPr>
                <w:rFonts w:ascii="Arial" w:hAnsi="Arial" w:cs="Arial" w:hint="eastAsia"/>
                <w:color w:val="111111"/>
                <w:szCs w:val="21"/>
              </w:rPr>
              <w:t>系统</w:t>
            </w:r>
            <w:r>
              <w:rPr>
                <w:rFonts w:ascii="Arial" w:hAnsi="Arial" w:cs="Arial"/>
                <w:color w:val="111111"/>
                <w:szCs w:val="21"/>
              </w:rPr>
              <w:t>认知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4767F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物流系统分析概论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62A018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49285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51CDB51F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E6D25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DD50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物流系统</w:t>
            </w:r>
            <w:r>
              <w:rPr>
                <w:rFonts w:ascii="Arial" w:hAnsi="Arial" w:cs="Arial"/>
                <w:color w:val="111111"/>
                <w:szCs w:val="21"/>
              </w:rPr>
              <w:t>建模的方法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1ABC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物流系统建模基础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EE5B83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999CB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1DEE0ABF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A3ED3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1951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7.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系统</w:t>
            </w:r>
            <w:r>
              <w:rPr>
                <w:rFonts w:ascii="Arial" w:hAnsi="Arial" w:cs="Arial"/>
                <w:color w:val="111111"/>
                <w:szCs w:val="21"/>
              </w:rPr>
              <w:t>预测认知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D0B27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物流系统需求预测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F178A8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ECCA8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162B054B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F0053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602B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8.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物流</w:t>
            </w:r>
            <w:r>
              <w:rPr>
                <w:rFonts w:ascii="Arial" w:hAnsi="Arial" w:cs="Arial"/>
                <w:color w:val="111111"/>
                <w:szCs w:val="21"/>
              </w:rPr>
              <w:t>网络规划概论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40AB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</w:t>
            </w:r>
            <w:r>
              <w:rPr>
                <w:rFonts w:ascii="Arial" w:hAnsi="Arial" w:cs="Arial"/>
                <w:color w:val="111111"/>
                <w:szCs w:val="21"/>
              </w:rPr>
              <w:t>网络规划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79AF1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FD995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5ACB1753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6D1C3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CC33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9.</w:t>
            </w:r>
            <w:r>
              <w:rPr>
                <w:rFonts w:hAnsi="宋体" w:hint="eastAsia"/>
                <w:szCs w:val="21"/>
              </w:rPr>
              <w:t>物流系统评价的指标体系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C0BA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szCs w:val="21"/>
              </w:rPr>
              <w:t>物流系统评价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1D979A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EEB3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10DB1803" w14:textId="77777777">
        <w:trPr>
          <w:trHeight w:val="314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AC43D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72005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10.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物流系统决策分析概论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41AB5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物流系统决策分析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31891E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60503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12C9084A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4EF5A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1561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11.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物流系统风险的主要类型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013B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物流系统风险控制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009DB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6CCBB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722450D0" w14:textId="77777777">
        <w:trPr>
          <w:trHeight w:val="311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FB701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</w:t>
            </w:r>
          </w:p>
          <w:p w14:paraId="1E2C7D14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2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2855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物流系统工程分析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03F9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系统工程认知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9C18AE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30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BD861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课堂表现</w:t>
            </w:r>
          </w:p>
          <w:p w14:paraId="7A58BCCE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课后作业</w:t>
            </w:r>
          </w:p>
          <w:p w14:paraId="39501430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期中考试</w:t>
            </w:r>
          </w:p>
          <w:p w14:paraId="502337E6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期末考试</w:t>
            </w:r>
          </w:p>
        </w:tc>
      </w:tr>
      <w:tr w:rsidR="00A50337" w14:paraId="639EFECB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D28BB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80CD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物流系统目的分析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9FD7B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物流系统分析概论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2E3CB1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B0015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1EFB31E0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1916D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0115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3.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物流系统建模的类型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271F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物流系统建模基础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44955A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253F1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7E77AB13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51274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A8D5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4.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时间序列平滑预测法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D22A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物流系统需求预测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B9667C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D52A1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486FD010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AE7C5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51C1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5.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物流网络规划数据分析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EFCC7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物流网络规划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2449D1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0BA81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2870F97D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DD08E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689CA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6.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设施选址分析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D8AE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物流网络规划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65844B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11F78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17E9A6CD" w14:textId="77777777">
        <w:trPr>
          <w:trHeight w:val="333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00169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DA2F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7.</w:t>
            </w:r>
            <w:r>
              <w:rPr>
                <w:rFonts w:ascii="Arial" w:hAnsi="Arial" w:cs="Arial" w:hint="eastAsia"/>
                <w:color w:val="111111"/>
                <w:szCs w:val="21"/>
              </w:rPr>
              <w:t>流量</w:t>
            </w:r>
            <w:r>
              <w:rPr>
                <w:rFonts w:ascii="Arial" w:hAnsi="Arial" w:cs="Arial"/>
                <w:color w:val="111111"/>
                <w:szCs w:val="21"/>
              </w:rPr>
              <w:t>分析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0A08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网络路径优化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276ED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2768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57A4799F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B261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1E04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8.</w:t>
            </w:r>
            <w:r>
              <w:rPr>
                <w:rFonts w:ascii="Arial" w:hAnsi="Arial" w:cs="Arial" w:hint="eastAsia"/>
                <w:color w:val="111111"/>
                <w:szCs w:val="21"/>
              </w:rPr>
              <w:t>风险型物流决策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2CC9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物流系统决策分析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16F0BD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E54B4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33E16DCB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AA8BE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87503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9.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物流系统风险影响度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D4D4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物流系统风险控制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DA694F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6E08D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1868734C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DE627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451A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10.</w:t>
            </w:r>
            <w:r>
              <w:rPr>
                <w:rFonts w:ascii="Arial" w:hAnsi="Arial" w:cs="Arial" w:hint="eastAsia"/>
                <w:color w:val="111111"/>
                <w:szCs w:val="21"/>
              </w:rPr>
              <w:t>效率理论模型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ED59A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物流系统效率分析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056903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A5981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0097612C" w14:textId="77777777">
        <w:trPr>
          <w:trHeight w:val="314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BDE62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课程</w:t>
            </w:r>
          </w:p>
          <w:p w14:paraId="1A2F4326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242" w:right="101" w:hanging="132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3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D1DD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系统</w:t>
            </w:r>
            <w:r>
              <w:rPr>
                <w:rFonts w:ascii="Arial" w:hAnsi="Arial" w:cs="Arial"/>
                <w:color w:val="111111"/>
                <w:szCs w:val="21"/>
              </w:rPr>
              <w:t>研究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C296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系统工程认知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3FA9EA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5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40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66368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课堂表现</w:t>
            </w:r>
          </w:p>
          <w:p w14:paraId="200047C1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课后作业</w:t>
            </w:r>
          </w:p>
          <w:p w14:paraId="45CD68B7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期中考试</w:t>
            </w:r>
          </w:p>
          <w:p w14:paraId="743717C2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期末考试</w:t>
            </w:r>
          </w:p>
        </w:tc>
      </w:tr>
      <w:tr w:rsidR="00A50337" w14:paraId="1532B378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7737B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60CC0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物流系统</w:t>
            </w:r>
            <w:r>
              <w:rPr>
                <w:rFonts w:ascii="Arial" w:hAnsi="Arial" w:cs="Arial"/>
                <w:color w:val="111111"/>
                <w:szCs w:val="21"/>
              </w:rPr>
              <w:t>结构分析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099B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物流系统分析概论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A12959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BEAFE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6B6D324E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BC7FA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3A34E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3.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回归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分析预测法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A6E0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物流系统需求预测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0ABA6A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E4295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6606FF00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FD4FE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AFB73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4.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季节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性预测法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492F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物流系统需求预测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CD8B2E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14E56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2E34CBE7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80F6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2EAA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5.</w:t>
            </w:r>
            <w:r>
              <w:rPr>
                <w:rFonts w:ascii="Arial" w:hAnsi="Arial" w:cs="Arial" w:hint="eastAsia"/>
                <w:color w:val="111111"/>
                <w:szCs w:val="21"/>
              </w:rPr>
              <w:t>单设施选址规划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0CAC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物流网络规划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86DEF4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40086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78737BBE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F31BD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EAD0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6.</w:t>
            </w:r>
            <w:r>
              <w:rPr>
                <w:rFonts w:ascii="Arial" w:eastAsia="宋体" w:hAnsi="Arial" w:cs="Arial" w:hint="eastAsia"/>
                <w:color w:val="111111"/>
                <w:szCs w:val="21"/>
              </w:rPr>
              <w:t>多</w:t>
            </w:r>
            <w:r>
              <w:rPr>
                <w:rFonts w:ascii="Arial" w:hAnsi="Arial" w:cs="Arial" w:hint="eastAsia"/>
                <w:color w:val="111111"/>
                <w:szCs w:val="21"/>
              </w:rPr>
              <w:t>设施选址规划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0E84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物流网络规划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5DDFCE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FB36F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3C2EC8B2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F20BD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97C0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7.</w:t>
            </w:r>
            <w:r>
              <w:rPr>
                <w:rFonts w:ascii="Arial" w:hAnsi="Arial" w:cs="Arial" w:hint="eastAsia"/>
                <w:color w:val="111111"/>
                <w:szCs w:val="21"/>
              </w:rPr>
              <w:t>单</w:t>
            </w:r>
            <w:r>
              <w:rPr>
                <w:rFonts w:ascii="Arial" w:hAnsi="Arial" w:cs="Arial"/>
                <w:color w:val="111111"/>
                <w:szCs w:val="21"/>
              </w:rPr>
              <w:t>车辆路径优化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7738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网络路径优化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BB75D0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37792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54343E14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63864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E4B76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8.</w:t>
            </w:r>
            <w:r>
              <w:rPr>
                <w:rFonts w:ascii="Arial" w:hAnsi="Arial" w:cs="Arial"/>
                <w:color w:val="111111"/>
                <w:szCs w:val="21"/>
              </w:rPr>
              <w:t>车辆路径优化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1E6BB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111111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网络路径优化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5D46E2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539B9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6BEBFCDF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E773B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F6D7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9.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物流系统评价方法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A58DF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物流系统评价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F0106C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2B58F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1AB399DD" w14:textId="77777777">
        <w:trPr>
          <w:trHeight w:val="311"/>
        </w:trPr>
        <w:tc>
          <w:tcPr>
            <w:tcW w:w="577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50F39E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D0EF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10.</w:t>
            </w:r>
            <w:r>
              <w:rPr>
                <w:rFonts w:ascii="Arial" w:hAnsi="Arial" w:cs="Arial" w:hint="eastAsia"/>
                <w:color w:val="111111"/>
                <w:szCs w:val="21"/>
              </w:rPr>
              <w:t>不确定型物流决策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2472E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物流系统决策分析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3167D4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693217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6F36C9DA" w14:textId="77777777">
        <w:trPr>
          <w:trHeight w:val="311"/>
        </w:trPr>
        <w:tc>
          <w:tcPr>
            <w:tcW w:w="5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227059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07F4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11.</w:t>
            </w:r>
            <w:r>
              <w:rPr>
                <w:rFonts w:ascii="Arial" w:hAnsi="Arial" w:cs="Arial" w:hint="eastAsia"/>
                <w:color w:val="111111"/>
                <w:szCs w:val="21"/>
              </w:rPr>
              <w:t>物流系统重点风险控制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2522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111111"/>
                <w:szCs w:val="21"/>
              </w:rPr>
              <w:t>物流系统风险控制</w:t>
            </w:r>
          </w:p>
        </w:tc>
        <w:tc>
          <w:tcPr>
            <w:tcW w:w="5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086F2F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9E0BC7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6FA7F1AC" w14:textId="77777777">
        <w:trPr>
          <w:trHeight w:val="311"/>
        </w:trPr>
        <w:tc>
          <w:tcPr>
            <w:tcW w:w="5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EA9400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9BBD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12.</w:t>
            </w:r>
            <w:r>
              <w:rPr>
                <w:rFonts w:ascii="Arial" w:hAnsi="Arial" w:cs="Arial" w:hint="eastAsia"/>
                <w:color w:val="111111"/>
                <w:szCs w:val="21"/>
              </w:rPr>
              <w:t>集装箱港口效率实证分析</w:t>
            </w: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F9667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物流系统效率分析</w:t>
            </w:r>
          </w:p>
        </w:tc>
        <w:tc>
          <w:tcPr>
            <w:tcW w:w="58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A9A0E5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8E42DD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0337" w14:paraId="70172C71" w14:textId="77777777">
        <w:trPr>
          <w:trHeight w:val="311"/>
        </w:trPr>
        <w:tc>
          <w:tcPr>
            <w:tcW w:w="5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F4813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合计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CCA8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41502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6CE9D" w14:textId="77777777" w:rsidR="00A50337" w:rsidRDefault="00000000">
            <w:pPr>
              <w:kinsoku w:val="0"/>
              <w:overflowPunct w:val="0"/>
              <w:autoSpaceDE w:val="0"/>
              <w:autoSpaceDN w:val="0"/>
              <w:adjustRightInd w:val="0"/>
              <w:spacing w:before="22"/>
              <w:ind w:left="183" w:right="177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100%</w:t>
            </w:r>
          </w:p>
        </w:tc>
        <w:tc>
          <w:tcPr>
            <w:tcW w:w="7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10B32" w14:textId="77777777" w:rsidR="00A50337" w:rsidRDefault="00A50337">
            <w:pPr>
              <w:kinsoku w:val="0"/>
              <w:overflowPunct w:val="0"/>
              <w:autoSpaceDE w:val="0"/>
              <w:autoSpaceDN w:val="0"/>
              <w:adjustRightInd w:val="0"/>
              <w:spacing w:before="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</w:tbl>
    <w:p w14:paraId="4410DC7E" w14:textId="77777777" w:rsidR="00A50337" w:rsidRDefault="00000000">
      <w:pPr>
        <w:pStyle w:val="a3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r>
        <w:rPr>
          <w:rFonts w:ascii="Times New Roman" w:cs="Times New Roman" w:hint="eastAsia"/>
          <w:b/>
          <w:sz w:val="21"/>
          <w:szCs w:val="21"/>
        </w:rPr>
        <w:lastRenderedPageBreak/>
        <w:t>表</w:t>
      </w:r>
      <w:r>
        <w:rPr>
          <w:rFonts w:ascii="Times New Roman" w:cs="Times New Roman"/>
          <w:b/>
          <w:sz w:val="21"/>
          <w:szCs w:val="21"/>
        </w:rPr>
        <w:t xml:space="preserve">4-2 </w:t>
      </w:r>
      <w:r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452"/>
        <w:gridCol w:w="1442"/>
        <w:gridCol w:w="1519"/>
        <w:gridCol w:w="1520"/>
        <w:gridCol w:w="2608"/>
      </w:tblGrid>
      <w:tr w:rsidR="00A50337" w14:paraId="0B87AE5A" w14:textId="77777777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14:paraId="55E7A7E9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33218331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vAlign w:val="center"/>
          </w:tcPr>
          <w:p w14:paraId="27B2B7B5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vAlign w:val="center"/>
          </w:tcPr>
          <w:p w14:paraId="0E3E6A7B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考核占比</w:t>
            </w:r>
          </w:p>
        </w:tc>
      </w:tr>
      <w:tr w:rsidR="00A50337" w14:paraId="37A078FA" w14:textId="77777777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14:paraId="6F3878FA" w14:textId="77777777" w:rsidR="00A50337" w:rsidRDefault="00A50337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6485F732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期末考试成绩比例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</w:p>
        </w:tc>
        <w:tc>
          <w:tcPr>
            <w:tcW w:w="1442" w:type="dxa"/>
            <w:vAlign w:val="center"/>
          </w:tcPr>
          <w:p w14:paraId="0269140E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课堂表现比例</w:t>
            </w:r>
            <w:r>
              <w:rPr>
                <w:rFonts w:ascii="Times New Roman" w:cs="Times New Roman" w:hint="eastAsia"/>
                <w:sz w:val="21"/>
                <w:szCs w:val="21"/>
              </w:rPr>
              <w:t>12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14331D3A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期中测试成绩比例</w:t>
            </w:r>
            <w:r>
              <w:rPr>
                <w:rFonts w:ascii="Times New Roman" w:cs="Times New Roman" w:hint="eastAsia"/>
                <w:sz w:val="21"/>
                <w:szCs w:val="21"/>
              </w:rPr>
              <w:t>8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07F50022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平时作业比例</w:t>
            </w:r>
            <w:r>
              <w:rPr>
                <w:rFonts w:ascii="Times New Roman" w:cs="Times New Roman" w:hint="eastAsia"/>
                <w:sz w:val="21"/>
                <w:szCs w:val="21"/>
              </w:rPr>
              <w:t>20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Merge/>
            <w:vAlign w:val="center"/>
          </w:tcPr>
          <w:p w14:paraId="5D12DC76" w14:textId="77777777" w:rsidR="00A50337" w:rsidRDefault="00A50337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50337" w14:paraId="7C1DFBBD" w14:textId="77777777">
        <w:trPr>
          <w:trHeight w:val="545"/>
          <w:jc w:val="center"/>
        </w:trPr>
        <w:tc>
          <w:tcPr>
            <w:tcW w:w="750" w:type="dxa"/>
            <w:vAlign w:val="center"/>
          </w:tcPr>
          <w:p w14:paraId="224DEE0E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 w14:paraId="22B263C2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42" w:type="dxa"/>
            <w:vAlign w:val="center"/>
          </w:tcPr>
          <w:p w14:paraId="30A9C6B2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7C385D7F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1967D23E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3EF946CD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31.2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A50337" w14:paraId="166F5C76" w14:textId="77777777">
        <w:trPr>
          <w:trHeight w:val="613"/>
          <w:jc w:val="center"/>
        </w:trPr>
        <w:tc>
          <w:tcPr>
            <w:tcW w:w="750" w:type="dxa"/>
            <w:vAlign w:val="center"/>
          </w:tcPr>
          <w:p w14:paraId="254F76A0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 w14:paraId="7486A06E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14:paraId="6BC580AA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519" w:type="dxa"/>
            <w:vAlign w:val="center"/>
          </w:tcPr>
          <w:p w14:paraId="12E5D865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16AB5E0E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4743FDE0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29.2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A50337" w14:paraId="3DE3FCDD" w14:textId="77777777">
        <w:trPr>
          <w:trHeight w:val="620"/>
          <w:jc w:val="center"/>
        </w:trPr>
        <w:tc>
          <w:tcPr>
            <w:tcW w:w="750" w:type="dxa"/>
            <w:vAlign w:val="center"/>
          </w:tcPr>
          <w:p w14:paraId="493AC56D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452" w:type="dxa"/>
            <w:vAlign w:val="center"/>
          </w:tcPr>
          <w:p w14:paraId="6EB4C707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14:paraId="28444EFB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35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5F96BB57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349DCF60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25295664" w14:textId="77777777" w:rsidR="00A50337" w:rsidRDefault="0000000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39.6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</w:tbl>
    <w:p w14:paraId="6E688F83" w14:textId="77777777" w:rsidR="00A50337" w:rsidRDefault="0000000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评分依据：详见试卷</w:t>
      </w:r>
    </w:p>
    <w:p w14:paraId="3C567DA4" w14:textId="77777777" w:rsidR="00A50337" w:rsidRDefault="00000000">
      <w:pPr>
        <w:kinsoku w:val="0"/>
        <w:overflowPunct w:val="0"/>
        <w:autoSpaceDE w:val="0"/>
        <w:autoSpaceDN w:val="0"/>
        <w:adjustRightInd w:val="0"/>
        <w:spacing w:before="61"/>
        <w:ind w:firstLineChars="200" w:firstLine="482"/>
        <w:jc w:val="left"/>
        <w:outlineLvl w:val="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（二）成绩评定</w:t>
      </w:r>
    </w:p>
    <w:p w14:paraId="5D1EC987" w14:textId="77777777" w:rsidR="00A50337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1.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平时成绩评定</w:t>
      </w:r>
    </w:p>
    <w:p w14:paraId="01262ECB" w14:textId="77777777" w:rsidR="00A50337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）课堂表现（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30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：通过学生在课堂上的表现情况、发言与提问情况，来评价学生相关的能力。</w:t>
      </w:r>
    </w:p>
    <w:p w14:paraId="30DDC0B1" w14:textId="77777777" w:rsidR="00A50337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）作业完成情况（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50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：围绕课程的学习目标进行作业的设计，考核学生对于概念的理解、知识的掌握情况，帮助学生将定义转化为自己的理解。</w:t>
      </w:r>
    </w:p>
    <w:p w14:paraId="463620D1" w14:textId="77777777" w:rsidR="00A50337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）阶段性测验（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20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：通过期中测试、测验，了解学生掌握知识的情况。</w:t>
      </w:r>
    </w:p>
    <w:p w14:paraId="2595C117" w14:textId="77777777" w:rsidR="00A50337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2.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期末成绩评定</w:t>
      </w:r>
    </w:p>
    <w:p w14:paraId="7D1D5257" w14:textId="77777777" w:rsidR="00A50337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期末理论考试形式为闭卷，考试范围为大纲要求的所有内容。学生参加学校统一组织的课程考试。严格按照长江师范学院期末考核工作规范出题、阅卷和评定成绩。</w:t>
      </w:r>
    </w:p>
    <w:p w14:paraId="68ECBC47" w14:textId="77777777" w:rsidR="00A50337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3.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总成绩评定</w:t>
      </w:r>
    </w:p>
    <w:p w14:paraId="5CFFE68E" w14:textId="77777777" w:rsidR="00A50337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总成绩应由平时考核成绩和期末考核成绩构成，其构成比例应科学合理。书写格式：总成绩（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100%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平时成绩（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40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期末成绩（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60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</w:p>
    <w:p w14:paraId="603CAB9A" w14:textId="77777777" w:rsidR="00A50337" w:rsidRDefault="00000000">
      <w:pPr>
        <w:kinsoku w:val="0"/>
        <w:overflowPunct w:val="0"/>
        <w:autoSpaceDE w:val="0"/>
        <w:autoSpaceDN w:val="0"/>
        <w:adjustRightInd w:val="0"/>
        <w:spacing w:line="400" w:lineRule="exact"/>
        <w:ind w:firstLineChars="200" w:firstLine="482"/>
        <w:jc w:val="left"/>
        <w:outlineLvl w:val="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（三）评分标准</w:t>
      </w:r>
    </w:p>
    <w:p w14:paraId="129020DE" w14:textId="77777777" w:rsidR="00A50337" w:rsidRDefault="00000000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试卷考核项目以试卷参考答案及评分细则为准，非试卷考核项目的课堂表现、平时作业参照以下评分标准。</w:t>
      </w:r>
    </w:p>
    <w:p w14:paraId="3E49AA08" w14:textId="77777777" w:rsidR="00A50337" w:rsidRDefault="00000000">
      <w:pPr>
        <w:snapToGrid w:val="0"/>
        <w:spacing w:line="400" w:lineRule="exact"/>
        <w:ind w:firstLineChars="200" w:firstLine="420"/>
        <w:jc w:val="center"/>
        <w:rPr>
          <w:rFonts w:ascii="Times New Roman" w:cs="Times New Roman"/>
          <w:color w:val="FF0000"/>
          <w:szCs w:val="21"/>
        </w:rPr>
      </w:pPr>
      <w:r>
        <w:rPr>
          <w:rFonts w:ascii="Times New Roman" w:cs="Times New Roman" w:hint="eastAsia"/>
          <w:b/>
          <w:szCs w:val="21"/>
        </w:rPr>
        <w:t>表</w:t>
      </w:r>
      <w:r>
        <w:rPr>
          <w:rFonts w:ascii="Times New Roman" w:cs="Times New Roman" w:hint="eastAsia"/>
          <w:b/>
          <w:szCs w:val="21"/>
        </w:rPr>
        <w:t>4-3</w:t>
      </w:r>
      <w:r>
        <w:rPr>
          <w:rFonts w:ascii="Times New Roman" w:cs="Times New Roman"/>
          <w:b/>
          <w:szCs w:val="21"/>
        </w:rPr>
        <w:t xml:space="preserve"> </w:t>
      </w:r>
      <w:r>
        <w:rPr>
          <w:rFonts w:ascii="Times New Roman" w:cs="Times New Roman" w:hint="eastAsia"/>
          <w:b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1605"/>
        <w:gridCol w:w="1605"/>
        <w:gridCol w:w="1605"/>
        <w:gridCol w:w="1605"/>
        <w:gridCol w:w="1574"/>
      </w:tblGrid>
      <w:tr w:rsidR="00A50337" w14:paraId="031514B1" w14:textId="77777777">
        <w:trPr>
          <w:trHeight w:val="20"/>
          <w:jc w:val="center"/>
        </w:trPr>
        <w:tc>
          <w:tcPr>
            <w:tcW w:w="587" w:type="pct"/>
            <w:vMerge w:val="restart"/>
            <w:vAlign w:val="center"/>
          </w:tcPr>
          <w:p w14:paraId="2B0CD664" w14:textId="77777777" w:rsidR="00A50337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14:paraId="268979DF" w14:textId="77777777" w:rsidR="00A50337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评分标准</w:t>
            </w:r>
          </w:p>
        </w:tc>
      </w:tr>
      <w:tr w:rsidR="00A50337" w14:paraId="2016A188" w14:textId="77777777">
        <w:trPr>
          <w:trHeight w:val="20"/>
          <w:jc w:val="center"/>
        </w:trPr>
        <w:tc>
          <w:tcPr>
            <w:tcW w:w="587" w:type="pct"/>
            <w:vMerge/>
            <w:vAlign w:val="center"/>
          </w:tcPr>
          <w:p w14:paraId="5AC77203" w14:textId="77777777" w:rsidR="00A50337" w:rsidRDefault="00A50337">
            <w:pPr>
              <w:snapToGrid w:val="0"/>
              <w:rPr>
                <w:rFonts w:ascii="Times New Roman"/>
                <w:b/>
                <w:szCs w:val="21"/>
              </w:rPr>
            </w:pPr>
          </w:p>
        </w:tc>
        <w:tc>
          <w:tcPr>
            <w:tcW w:w="886" w:type="pct"/>
            <w:vAlign w:val="center"/>
          </w:tcPr>
          <w:p w14:paraId="306DC146" w14:textId="77777777" w:rsidR="00A50337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优秀</w:t>
            </w:r>
          </w:p>
          <w:p w14:paraId="7D9C5F49" w14:textId="77777777" w:rsidR="00A50337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(100&gt;x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 w14:paraId="730070F2" w14:textId="77777777" w:rsidR="00A50337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良好</w:t>
            </w:r>
          </w:p>
          <w:p w14:paraId="72F9F6D0" w14:textId="77777777" w:rsidR="00A50337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(90&gt; 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14:paraId="7A7E6FFC" w14:textId="77777777" w:rsidR="00A50337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中等</w:t>
            </w:r>
          </w:p>
          <w:p w14:paraId="5F9B2270" w14:textId="77777777" w:rsidR="00A50337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(80&gt; 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14:paraId="5D850152" w14:textId="77777777" w:rsidR="00A50337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及格</w:t>
            </w:r>
          </w:p>
          <w:p w14:paraId="52909070" w14:textId="77777777" w:rsidR="00A50337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(70&gt; x</w:t>
            </w:r>
            <w:r>
              <w:rPr>
                <w:rFonts w:hAnsi="宋体" w:hint="eastAsia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60)</w:t>
            </w:r>
          </w:p>
        </w:tc>
        <w:tc>
          <w:tcPr>
            <w:tcW w:w="868" w:type="pct"/>
            <w:vAlign w:val="center"/>
          </w:tcPr>
          <w:p w14:paraId="0F01F6E0" w14:textId="77777777" w:rsidR="00A50337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 w:hint="eastAsia"/>
                <w:b/>
                <w:szCs w:val="21"/>
              </w:rPr>
              <w:t>不及格</w:t>
            </w:r>
          </w:p>
          <w:p w14:paraId="5968AF36" w14:textId="77777777" w:rsidR="00A50337" w:rsidRDefault="00000000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(x &lt;60)</w:t>
            </w:r>
          </w:p>
        </w:tc>
      </w:tr>
      <w:tr w:rsidR="00A50337" w14:paraId="17E59436" w14:textId="77777777">
        <w:trPr>
          <w:trHeight w:val="2179"/>
          <w:jc w:val="center"/>
        </w:trPr>
        <w:tc>
          <w:tcPr>
            <w:tcW w:w="587" w:type="pct"/>
            <w:vAlign w:val="center"/>
          </w:tcPr>
          <w:p w14:paraId="1F3F9C00" w14:textId="77777777" w:rsidR="00A50337" w:rsidRDefault="00000000">
            <w:pPr>
              <w:snapToGrid w:val="0"/>
              <w:spacing w:line="440" w:lineRule="exact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lastRenderedPageBreak/>
              <w:t>课堂表现</w:t>
            </w:r>
          </w:p>
        </w:tc>
        <w:tc>
          <w:tcPr>
            <w:tcW w:w="886" w:type="pct"/>
            <w:vAlign w:val="center"/>
          </w:tcPr>
          <w:p w14:paraId="66506B50" w14:textId="77777777" w:rsidR="00A50337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1</w:t>
            </w:r>
            <w:r>
              <w:rPr>
                <w:rFonts w:ascii="Times New Roman" w:hint="eastAsia"/>
                <w:szCs w:val="21"/>
              </w:rPr>
              <w:t>）出勤情况：学生几乎每节课都准时到场，从无迟到、早退或旷课现象，对课堂时间表现出极高的尊重。</w:t>
            </w:r>
          </w:p>
          <w:p w14:paraId="3631C88F" w14:textId="77777777" w:rsidR="00A50337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2</w:t>
            </w:r>
            <w:r>
              <w:rPr>
                <w:rFonts w:ascii="Times New Roman" w:hint="eastAsia"/>
                <w:szCs w:val="21"/>
              </w:rPr>
              <w:t>）课堂互动：在课堂上，学生积极发言，提出有深度的见解和问题，与教师和其他同学进行高质量的互动，展现出对课程内容的浓厚兴趣。（</w:t>
            </w:r>
            <w:r>
              <w:rPr>
                <w:rFonts w:ascii="Times New Roman" w:hint="eastAsia"/>
                <w:szCs w:val="21"/>
              </w:rPr>
              <w:t>3</w:t>
            </w:r>
            <w:r>
              <w:rPr>
                <w:rFonts w:ascii="Times New Roman" w:hint="eastAsia"/>
                <w:szCs w:val="21"/>
              </w:rPr>
              <w:t>）课堂听课：学生注意力集中，认真听讲，积极参与课堂讨论，能够主动思考和解决问题，展现出良好的学习能力和学习态度。</w:t>
            </w:r>
          </w:p>
        </w:tc>
        <w:tc>
          <w:tcPr>
            <w:tcW w:w="886" w:type="pct"/>
            <w:vAlign w:val="center"/>
          </w:tcPr>
          <w:p w14:paraId="2EE7F064" w14:textId="77777777" w:rsidR="00A50337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1</w:t>
            </w:r>
            <w:r>
              <w:rPr>
                <w:rFonts w:ascii="Times New Roman" w:hint="eastAsia"/>
                <w:szCs w:val="21"/>
              </w:rPr>
              <w:t>）出勤情况：学生出勤率较高，偶尔有迟到或早退现象，但总体上能够保持对课堂的尊重。</w:t>
            </w:r>
          </w:p>
          <w:p w14:paraId="12FDE906" w14:textId="77777777" w:rsidR="00A50337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2</w:t>
            </w:r>
            <w:r>
              <w:rPr>
                <w:rFonts w:ascii="Times New Roman" w:hint="eastAsia"/>
                <w:szCs w:val="21"/>
              </w:rPr>
              <w:t>）课堂互动：学生在课堂上能够积极参与讨论，提出自己的观点，与教师和其他同学进行有效的互动。</w:t>
            </w:r>
          </w:p>
          <w:p w14:paraId="31E1439A" w14:textId="77777777" w:rsidR="00A50337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3</w:t>
            </w:r>
            <w:r>
              <w:rPr>
                <w:rFonts w:ascii="Times New Roman" w:hint="eastAsia"/>
                <w:szCs w:val="21"/>
              </w:rPr>
              <w:t>）课堂听课：学生注意力较为集中，能够认真听讲，对课程内容有一定的掌握和应用能力。</w:t>
            </w:r>
          </w:p>
        </w:tc>
        <w:tc>
          <w:tcPr>
            <w:tcW w:w="886" w:type="pct"/>
            <w:vAlign w:val="center"/>
          </w:tcPr>
          <w:p w14:paraId="29EB3C2B" w14:textId="77777777" w:rsidR="00A50337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出勤率基本符合要求，课堂参与和作业完成情况一般，对课程内容有一定出勤情况：学生出勤率基本符合要求，但可能偶尔出现迟到、早退或旷课现象。（2）课堂互动：学生在课堂上的参与程度一般，有时能够发表自己的观点，但缺乏主动性和深度。（3）课堂听课：学生注意力有时不够集中，对课程内容的理解和掌握程度一般。</w:t>
            </w:r>
          </w:p>
        </w:tc>
        <w:tc>
          <w:tcPr>
            <w:tcW w:w="886" w:type="pct"/>
            <w:vAlign w:val="center"/>
          </w:tcPr>
          <w:p w14:paraId="40701390" w14:textId="77777777" w:rsidR="00A50337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出勤情况：学生出勤率基本达标，但可能存在较多的迟到、早退现象。（2）课堂互动：学生在课堂上的参与度较低，很少发表自己的观点或提问。（3）课堂听课：学生虽然能够完成基本的学习任务，但对课程内容的理解和掌握程度有限。</w:t>
            </w:r>
          </w:p>
        </w:tc>
        <w:tc>
          <w:tcPr>
            <w:tcW w:w="868" w:type="pct"/>
            <w:vAlign w:val="center"/>
          </w:tcPr>
          <w:p w14:paraId="26AB6244" w14:textId="77777777" w:rsidR="00A50337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出勤情况：学生出勤率较低，经常迟到、早退或旷课。（2）课堂互动：学生在课堂上几乎不参与任何互动，很少发表观点或提问。（3）课堂听课：学生对课程内容缺乏兴趣和理解，无法完成基本的学习任务。</w:t>
            </w:r>
          </w:p>
        </w:tc>
      </w:tr>
      <w:tr w:rsidR="00A50337" w14:paraId="4AB45092" w14:textId="77777777">
        <w:trPr>
          <w:trHeight w:val="2179"/>
          <w:jc w:val="center"/>
        </w:trPr>
        <w:tc>
          <w:tcPr>
            <w:tcW w:w="587" w:type="pct"/>
            <w:vAlign w:val="center"/>
          </w:tcPr>
          <w:p w14:paraId="5D73965C" w14:textId="77777777" w:rsidR="00A50337" w:rsidRDefault="00000000">
            <w:pPr>
              <w:snapToGrid w:val="0"/>
              <w:spacing w:line="440" w:lineRule="exact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平时作业</w:t>
            </w:r>
          </w:p>
        </w:tc>
        <w:tc>
          <w:tcPr>
            <w:tcW w:w="886" w:type="pct"/>
            <w:vAlign w:val="center"/>
          </w:tcPr>
          <w:p w14:paraId="365C30D9" w14:textId="77777777" w:rsidR="00A50337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1</w:t>
            </w:r>
            <w:r>
              <w:rPr>
                <w:rFonts w:ascii="Times New Roman" w:hint="eastAsia"/>
                <w:szCs w:val="21"/>
              </w:rPr>
              <w:t>）作业完成度：学生每次作业都能全面、详细地完成，内容充实，无遗漏。（</w:t>
            </w:r>
            <w:r>
              <w:rPr>
                <w:rFonts w:ascii="Times New Roman" w:hint="eastAsia"/>
                <w:szCs w:val="21"/>
              </w:rPr>
              <w:t>2</w:t>
            </w:r>
            <w:r>
              <w:rPr>
                <w:rFonts w:ascii="Times New Roman" w:hint="eastAsia"/>
                <w:szCs w:val="21"/>
              </w:rPr>
              <w:t>）准确性：作业答案准确无误，逻辑清晰，对问题的分析深入透彻。（</w:t>
            </w:r>
            <w:r>
              <w:rPr>
                <w:rFonts w:ascii="Times New Roman" w:hint="eastAsia"/>
                <w:szCs w:val="21"/>
              </w:rPr>
              <w:t>3</w:t>
            </w:r>
            <w:r>
              <w:rPr>
                <w:rFonts w:ascii="Times New Roman" w:hint="eastAsia"/>
                <w:szCs w:val="21"/>
              </w:rPr>
              <w:t>）提交次数：学生每次作业都按时提交，无迟交或漏交现象。</w:t>
            </w:r>
          </w:p>
        </w:tc>
        <w:tc>
          <w:tcPr>
            <w:tcW w:w="886" w:type="pct"/>
            <w:vAlign w:val="center"/>
          </w:tcPr>
          <w:p w14:paraId="09CABE1E" w14:textId="77777777" w:rsidR="00A50337" w:rsidRDefault="00000000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（</w:t>
            </w:r>
            <w:r>
              <w:rPr>
                <w:rFonts w:ascii="Times New Roman" w:hint="eastAsia"/>
                <w:szCs w:val="21"/>
              </w:rPr>
              <w:t>1</w:t>
            </w:r>
            <w:r>
              <w:rPr>
                <w:rFonts w:ascii="Times New Roman" w:hint="eastAsia"/>
                <w:szCs w:val="21"/>
              </w:rPr>
              <w:t>）作业完成度：学生作业内容较为完整，大部分问题都能得到妥善处理，偶有小部分遗漏或不足之处。（</w:t>
            </w:r>
            <w:r>
              <w:rPr>
                <w:rFonts w:ascii="Times New Roman" w:hint="eastAsia"/>
                <w:szCs w:val="21"/>
              </w:rPr>
              <w:t>2</w:t>
            </w:r>
            <w:r>
              <w:rPr>
                <w:rFonts w:ascii="Times New Roman" w:hint="eastAsia"/>
                <w:szCs w:val="21"/>
              </w:rPr>
              <w:t>）准确性：作业答案基本正确，但在某些细节或复杂问题上可能存在小错误。（</w:t>
            </w:r>
            <w:r>
              <w:rPr>
                <w:rFonts w:ascii="Times New Roman" w:hint="eastAsia"/>
                <w:szCs w:val="21"/>
              </w:rPr>
              <w:t>3</w:t>
            </w:r>
            <w:r>
              <w:rPr>
                <w:rFonts w:ascii="Times New Roman" w:hint="eastAsia"/>
                <w:szCs w:val="21"/>
              </w:rPr>
              <w:t>）提交次数：学生作业提交情况较好，偶尔有轻微延迟提交的情况。</w:t>
            </w:r>
          </w:p>
        </w:tc>
        <w:tc>
          <w:tcPr>
            <w:tcW w:w="886" w:type="pct"/>
            <w:vAlign w:val="center"/>
          </w:tcPr>
          <w:p w14:paraId="41EC2ABD" w14:textId="77777777" w:rsidR="00A50337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（1）作业完成度：学生作业内容完成度一般，有时存在较多遗漏或未充分解答的问题。（2）准确性：作业答案中存在一些明显错误。（3）提交次数：学生作业提交情况不稳定，有时会出现延迟提交或漏交现象。</w:t>
            </w:r>
          </w:p>
        </w:tc>
        <w:tc>
          <w:tcPr>
            <w:tcW w:w="886" w:type="pct"/>
            <w:vAlign w:val="center"/>
          </w:tcPr>
          <w:p w14:paraId="1C306416" w14:textId="77777777" w:rsidR="00A50337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作业完成度：学生作业内容完成度较低，存在大量遗漏或未解答的问题。（2）准确性：作业答案中存在较多错误，对问题的理解不够准确或全面。（3）提交次数：学生作业提交情况较差，经常迟交或漏交作业。</w:t>
            </w:r>
          </w:p>
        </w:tc>
        <w:tc>
          <w:tcPr>
            <w:tcW w:w="868" w:type="pct"/>
            <w:vAlign w:val="center"/>
          </w:tcPr>
          <w:p w14:paraId="077C6827" w14:textId="77777777" w:rsidR="00A50337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1）作业完成度：学生作业内容完成度极低，几乎未进行任何有效解答或分析。（2）准确性：作业答案中存在大量严重错误，甚至可能完全偏离问题本身。（3）提交次数：学生作业提交情况极差，经常不提交作业或提交的内容极不完整。</w:t>
            </w:r>
          </w:p>
        </w:tc>
      </w:tr>
    </w:tbl>
    <w:p w14:paraId="0283D7EB" w14:textId="77777777" w:rsidR="00A50337" w:rsidRDefault="00A50337">
      <w:pPr>
        <w:kinsoku w:val="0"/>
        <w:overflowPunct w:val="0"/>
        <w:autoSpaceDE w:val="0"/>
        <w:autoSpaceDN w:val="0"/>
        <w:adjustRightInd w:val="0"/>
        <w:snapToGrid w:val="0"/>
        <w:spacing w:afterLines="50" w:after="156"/>
        <w:ind w:firstLineChars="200" w:firstLine="562"/>
        <w:jc w:val="left"/>
        <w:outlineLvl w:val="1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</w:p>
    <w:p w14:paraId="16FF14E9" w14:textId="77777777" w:rsidR="00A50337" w:rsidRDefault="00000000">
      <w:pPr>
        <w:kinsoku w:val="0"/>
        <w:overflowPunct w:val="0"/>
        <w:autoSpaceDE w:val="0"/>
        <w:autoSpaceDN w:val="0"/>
        <w:adjustRightInd w:val="0"/>
        <w:snapToGrid w:val="0"/>
        <w:spacing w:afterLines="50" w:after="156"/>
        <w:ind w:firstLineChars="200" w:firstLine="562"/>
        <w:jc w:val="left"/>
        <w:outlineLvl w:val="1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lastRenderedPageBreak/>
        <w:t>五、其它说明</w:t>
      </w:r>
    </w:p>
    <w:p w14:paraId="52D1ED83" w14:textId="77777777" w:rsidR="00A50337" w:rsidRDefault="00000000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版物流工程专业人才培养方案，由管理学院物流管理与工程教学系（教研室）讨论制定，管理学院教学工作委员会审定，教务处审核批准，自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级开始执行。</w:t>
      </w:r>
    </w:p>
    <w:p w14:paraId="5A919447" w14:textId="77777777" w:rsidR="00A50337" w:rsidRDefault="00A50337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jc w:val="left"/>
        <w:rPr>
          <w:rFonts w:ascii="Times New Roman" w:eastAsia="宋体" w:hAnsi="Times New Roman" w:cs="Times New Roman"/>
          <w:color w:val="FF0000"/>
          <w:kern w:val="0"/>
          <w:sz w:val="22"/>
          <w:szCs w:val="21"/>
        </w:rPr>
      </w:pPr>
    </w:p>
    <w:p w14:paraId="1DF251E5" w14:textId="77777777" w:rsidR="00A50337" w:rsidRDefault="00A50337"/>
    <w:sectPr w:rsidR="00A50337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F8EC2" w14:textId="77777777" w:rsidR="00135F86" w:rsidRDefault="00135F86">
      <w:r>
        <w:separator/>
      </w:r>
    </w:p>
  </w:endnote>
  <w:endnote w:type="continuationSeparator" w:id="0">
    <w:p w14:paraId="246BE25F" w14:textId="77777777" w:rsidR="00135F86" w:rsidRDefault="00135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明黑等宽">
    <w:altName w:val="黑体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93DD1" w14:textId="77777777" w:rsidR="00A50337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B77BE0" wp14:editId="7417FC8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4034DD" w14:textId="77777777" w:rsidR="00A50337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B77BE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" filled="f" stroked="f">
              <v:textbox style="mso-fit-shape-to-text:t" inset="0,0,0,0">
                <w:txbxContent>
                  <w:p w14:paraId="574034DD" w14:textId="77777777" w:rsidR="00A50337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8269284"/>
    </w:sdtPr>
    <w:sdtContent>
      <w:p w14:paraId="1CE304A8" w14:textId="77777777" w:rsidR="00A50337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4C36581A" w14:textId="77777777" w:rsidR="00A50337" w:rsidRDefault="00A503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3D94" w14:textId="77777777" w:rsidR="00135F86" w:rsidRDefault="00135F86">
      <w:r>
        <w:separator/>
      </w:r>
    </w:p>
  </w:footnote>
  <w:footnote w:type="continuationSeparator" w:id="0">
    <w:p w14:paraId="47998C97" w14:textId="77777777" w:rsidR="00135F86" w:rsidRDefault="00135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cyZWFjZmIwNDZhODJhYWIwM2Q1MzdiM2E4NGFlZTAifQ=="/>
  </w:docVars>
  <w:rsids>
    <w:rsidRoot w:val="00412D76"/>
    <w:rsid w:val="00135F86"/>
    <w:rsid w:val="00412D76"/>
    <w:rsid w:val="00A50337"/>
    <w:rsid w:val="00A734E3"/>
    <w:rsid w:val="00C81F39"/>
    <w:rsid w:val="00D778A9"/>
    <w:rsid w:val="00F70250"/>
    <w:rsid w:val="03467D56"/>
    <w:rsid w:val="149A25D4"/>
    <w:rsid w:val="1B57742C"/>
    <w:rsid w:val="21115D83"/>
    <w:rsid w:val="30950CA7"/>
    <w:rsid w:val="34BD5CDD"/>
    <w:rsid w:val="6B700BA7"/>
    <w:rsid w:val="6C110298"/>
    <w:rsid w:val="73CD7B6D"/>
    <w:rsid w:val="74314512"/>
    <w:rsid w:val="77132B91"/>
    <w:rsid w:val="77A7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7BF60"/>
  <w15:docId w15:val="{CC15AE7A-CB09-4EA7-ADC2-2BAA1374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autoRedefine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unhideWhenUsed/>
    <w:qFormat/>
    <w:rPr>
      <w:sz w:val="24"/>
      <w:szCs w:val="24"/>
    </w:rPr>
  </w:style>
  <w:style w:type="paragraph" w:styleId="a4">
    <w:name w:val="footer"/>
    <w:basedOn w:val="a"/>
    <w:link w:val="a5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autoRedefine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autoRedefine/>
    <w:uiPriority w:val="99"/>
    <w:qFormat/>
    <w:rPr>
      <w:sz w:val="18"/>
      <w:szCs w:val="18"/>
    </w:rPr>
  </w:style>
  <w:style w:type="paragraph" w:customStyle="1" w:styleId="TableParagraph">
    <w:name w:val="Table Paragraph"/>
    <w:basedOn w:val="a"/>
    <w:autoRedefine/>
    <w:uiPriority w:val="1"/>
    <w:unhideWhenUsed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901</Words>
  <Characters>5137</Characters>
  <Application>Microsoft Office Word</Application>
  <DocSecurity>0</DocSecurity>
  <Lines>42</Lines>
  <Paragraphs>12</Paragraphs>
  <ScaleCrop>false</ScaleCrop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FF Li</cp:lastModifiedBy>
  <cp:revision>3</cp:revision>
  <dcterms:created xsi:type="dcterms:W3CDTF">2023-10-08T07:55:00Z</dcterms:created>
  <dcterms:modified xsi:type="dcterms:W3CDTF">2024-03-19T15:10:00Z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72C23DDE7FA24A89A34ADF03510594B4_12</vt:lpwstr>
  </property>
</Properties>
</file>